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20" w:rsidRDefault="00142E20" w:rsidP="00142E20">
      <w:pPr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2"/>
        <w:gridCol w:w="2518"/>
      </w:tblGrid>
      <w:tr w:rsidR="00142E20" w:rsidTr="00142E20">
        <w:trPr>
          <w:trHeight w:val="865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项目类别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357" w:hanging="357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高端学术交流项目</w:t>
            </w:r>
          </w:p>
          <w:p w:rsidR="00142E20" w:rsidRDefault="00710962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357" w:hanging="357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重点</w:t>
            </w:r>
            <w:r w:rsidR="00142E20">
              <w:rPr>
                <w:rFonts w:ascii="宋体" w:hAnsi="宋体" w:hint="eastAsia"/>
                <w:kern w:val="0"/>
                <w:sz w:val="20"/>
                <w:szCs w:val="20"/>
              </w:rPr>
              <w:t>学术交流项目</w:t>
            </w:r>
          </w:p>
          <w:p w:rsidR="00142E20" w:rsidRDefault="00710962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357" w:hanging="35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年会分会场</w:t>
            </w:r>
          </w:p>
        </w:tc>
      </w:tr>
      <w:tr w:rsidR="00142E20" w:rsidTr="00142E20">
        <w:trPr>
          <w:trHeight w:val="581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项目编号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142E20" w:rsidRDefault="00142E20" w:rsidP="00142E20">
      <w:pPr>
        <w:rPr>
          <w:rFonts w:eastAsia="仿宋_GB2312"/>
          <w:color w:val="000000"/>
          <w:sz w:val="48"/>
          <w:szCs w:val="48"/>
        </w:rPr>
      </w:pPr>
    </w:p>
    <w:p w:rsidR="00142E20" w:rsidRDefault="00142E20" w:rsidP="00142E20">
      <w:pPr>
        <w:rPr>
          <w:rFonts w:eastAsia="仿宋_GB2312"/>
          <w:color w:val="000000"/>
          <w:sz w:val="48"/>
          <w:szCs w:val="48"/>
        </w:rPr>
      </w:pPr>
    </w:p>
    <w:p w:rsidR="00142E20" w:rsidRDefault="00142E20" w:rsidP="00142E20">
      <w:pPr>
        <w:jc w:val="center"/>
        <w:rPr>
          <w:rFonts w:ascii="黑体" w:eastAsia="黑体" w:hAnsi="宋体"/>
          <w:bCs/>
          <w:color w:val="000000"/>
          <w:w w:val="90"/>
          <w:sz w:val="48"/>
          <w:szCs w:val="48"/>
        </w:rPr>
      </w:pPr>
      <w:r>
        <w:rPr>
          <w:rFonts w:ascii="黑体" w:eastAsia="黑体" w:hAnsi="宋体" w:hint="eastAsia"/>
          <w:bCs/>
          <w:color w:val="000000"/>
          <w:w w:val="90"/>
          <w:sz w:val="48"/>
          <w:szCs w:val="48"/>
        </w:rPr>
        <w:t>泉州市科学技术协会</w:t>
      </w:r>
    </w:p>
    <w:p w:rsidR="00142E20" w:rsidRDefault="00142E20" w:rsidP="00142E20">
      <w:pPr>
        <w:jc w:val="center"/>
        <w:rPr>
          <w:rFonts w:ascii="黑体" w:eastAsia="黑体" w:hAnsi="宋体"/>
          <w:bCs/>
          <w:color w:val="000000"/>
          <w:w w:val="90"/>
          <w:szCs w:val="21"/>
        </w:rPr>
      </w:pPr>
    </w:p>
    <w:p w:rsidR="00142E20" w:rsidRDefault="00142E20" w:rsidP="00142E20">
      <w:pPr>
        <w:jc w:val="center"/>
        <w:rPr>
          <w:rFonts w:ascii="黑体" w:eastAsia="黑体" w:hAnsi="宋体"/>
          <w:bCs/>
          <w:color w:val="000000"/>
          <w:w w:val="90"/>
          <w:sz w:val="48"/>
          <w:szCs w:val="48"/>
        </w:rPr>
      </w:pPr>
      <w:r>
        <w:rPr>
          <w:rFonts w:ascii="黑体" w:eastAsia="黑体" w:hAnsi="宋体" w:hint="eastAsia"/>
          <w:bCs/>
          <w:color w:val="000000"/>
          <w:w w:val="90"/>
          <w:sz w:val="48"/>
          <w:szCs w:val="48"/>
        </w:rPr>
        <w:t>学术交流项目</w:t>
      </w:r>
    </w:p>
    <w:p w:rsidR="00142E20" w:rsidRDefault="00142E20" w:rsidP="00142E20">
      <w:pPr>
        <w:jc w:val="center"/>
        <w:rPr>
          <w:rFonts w:ascii="黑体" w:eastAsia="黑体" w:hAnsi="宋体"/>
          <w:bCs/>
          <w:color w:val="000000"/>
          <w:w w:val="90"/>
          <w:sz w:val="48"/>
          <w:szCs w:val="48"/>
        </w:rPr>
      </w:pPr>
    </w:p>
    <w:p w:rsidR="00142E20" w:rsidRDefault="00142E20" w:rsidP="00142E20">
      <w:pPr>
        <w:jc w:val="center"/>
        <w:rPr>
          <w:rFonts w:ascii="黑体" w:eastAsia="黑体" w:hAnsi="宋体"/>
          <w:bCs/>
          <w:color w:val="000000"/>
          <w:w w:val="90"/>
          <w:sz w:val="72"/>
          <w:szCs w:val="72"/>
        </w:rPr>
      </w:pPr>
      <w:r>
        <w:rPr>
          <w:rFonts w:ascii="黑体" w:eastAsia="黑体" w:hAnsi="宋体" w:hint="eastAsia"/>
          <w:bCs/>
          <w:color w:val="000000"/>
          <w:w w:val="90"/>
          <w:sz w:val="72"/>
          <w:szCs w:val="72"/>
        </w:rPr>
        <w:t>申报书</w:t>
      </w:r>
    </w:p>
    <w:p w:rsidR="00142E20" w:rsidRDefault="00142E20" w:rsidP="00142E20">
      <w:pPr>
        <w:snapToGrid w:val="0"/>
        <w:spacing w:line="240" w:lineRule="atLeast"/>
        <w:jc w:val="left"/>
        <w:rPr>
          <w:rFonts w:ascii="仿宋_GB2312" w:eastAsia="仿宋_GB2312" w:hAnsi="宋体"/>
          <w:color w:val="000000"/>
          <w:w w:val="90"/>
          <w:sz w:val="36"/>
          <w:szCs w:val="36"/>
        </w:rPr>
      </w:pPr>
    </w:p>
    <w:p w:rsidR="00142E20" w:rsidRDefault="00142E20" w:rsidP="00142E20">
      <w:pPr>
        <w:snapToGrid w:val="0"/>
        <w:spacing w:line="240" w:lineRule="atLeast"/>
        <w:jc w:val="left"/>
        <w:rPr>
          <w:rFonts w:ascii="仿宋_GB2312" w:eastAsia="仿宋_GB2312" w:hAnsi="宋体"/>
          <w:color w:val="000000"/>
          <w:w w:val="90"/>
          <w:sz w:val="36"/>
          <w:szCs w:val="36"/>
        </w:rPr>
      </w:pPr>
    </w:p>
    <w:p w:rsidR="00142E20" w:rsidRDefault="00142E20" w:rsidP="00142E20">
      <w:pPr>
        <w:snapToGrid w:val="0"/>
        <w:spacing w:line="240" w:lineRule="atLeast"/>
        <w:jc w:val="left"/>
        <w:rPr>
          <w:rFonts w:ascii="仿宋_GB2312" w:eastAsia="仿宋_GB2312" w:hAnsi="宋体"/>
          <w:color w:val="000000"/>
          <w:w w:val="90"/>
          <w:sz w:val="36"/>
          <w:szCs w:val="36"/>
        </w:rPr>
      </w:pPr>
    </w:p>
    <w:p w:rsidR="00142E20" w:rsidRDefault="00142E20" w:rsidP="00142E20">
      <w:pPr>
        <w:adjustRightInd w:val="0"/>
        <w:snapToGrid w:val="0"/>
        <w:spacing w:line="760" w:lineRule="atLeast"/>
        <w:ind w:leftChars="679" w:left="1439" w:hangingChars="4" w:hanging="13"/>
        <w:rPr>
          <w:rFonts w:ascii="宋体"/>
          <w:b/>
          <w:bCs/>
          <w:sz w:val="32"/>
          <w:u w:val="single"/>
        </w:rPr>
      </w:pPr>
      <w:r>
        <w:rPr>
          <w:rFonts w:ascii="宋体" w:hint="eastAsia"/>
          <w:b/>
          <w:bCs/>
          <w:sz w:val="32"/>
        </w:rPr>
        <w:t>项目名称：</w:t>
      </w:r>
      <w:r>
        <w:rPr>
          <w:rFonts w:ascii="宋体" w:hint="eastAsia"/>
          <w:b/>
          <w:bCs/>
          <w:sz w:val="32"/>
          <w:u w:val="single"/>
        </w:rPr>
        <w:t xml:space="preserve">                       </w:t>
      </w:r>
    </w:p>
    <w:p w:rsidR="00142E20" w:rsidRDefault="00142E20" w:rsidP="00142E20">
      <w:pPr>
        <w:adjustRightInd w:val="0"/>
        <w:snapToGrid w:val="0"/>
        <w:spacing w:line="760" w:lineRule="atLeast"/>
        <w:ind w:leftChars="679" w:left="1439" w:hangingChars="4" w:hanging="13"/>
        <w:rPr>
          <w:rFonts w:ascii="宋体"/>
          <w:b/>
          <w:bCs/>
          <w:sz w:val="32"/>
        </w:rPr>
      </w:pPr>
      <w:r>
        <w:rPr>
          <w:rFonts w:ascii="宋体" w:hint="eastAsia"/>
          <w:b/>
          <w:bCs/>
          <w:sz w:val="32"/>
        </w:rPr>
        <w:t>申报单位：</w:t>
      </w:r>
      <w:r>
        <w:rPr>
          <w:rFonts w:ascii="宋体" w:hint="eastAsia"/>
          <w:b/>
          <w:bCs/>
          <w:sz w:val="32"/>
          <w:u w:val="single"/>
        </w:rPr>
        <w:t xml:space="preserve">                       </w:t>
      </w:r>
    </w:p>
    <w:p w:rsidR="00142E20" w:rsidRDefault="00142E20" w:rsidP="00142E20">
      <w:pPr>
        <w:adjustRightInd w:val="0"/>
        <w:snapToGrid w:val="0"/>
        <w:spacing w:line="760" w:lineRule="atLeast"/>
        <w:ind w:leftChars="679" w:left="1426"/>
        <w:rPr>
          <w:rFonts w:ascii="宋体"/>
          <w:b/>
          <w:bCs/>
          <w:sz w:val="32"/>
        </w:rPr>
      </w:pPr>
      <w:r>
        <w:rPr>
          <w:rFonts w:ascii="宋体" w:hint="eastAsia"/>
          <w:b/>
          <w:bCs/>
          <w:sz w:val="32"/>
        </w:rPr>
        <w:t>负 责 人：</w:t>
      </w:r>
      <w:r>
        <w:rPr>
          <w:rFonts w:ascii="宋体" w:hint="eastAsia"/>
          <w:b/>
          <w:bCs/>
          <w:sz w:val="32"/>
          <w:u w:val="single"/>
        </w:rPr>
        <w:t xml:space="preserve">                       </w:t>
      </w:r>
    </w:p>
    <w:p w:rsidR="00142E20" w:rsidRDefault="00142E20" w:rsidP="00142E20">
      <w:pPr>
        <w:adjustRightInd w:val="0"/>
        <w:snapToGrid w:val="0"/>
        <w:spacing w:line="760" w:lineRule="atLeast"/>
        <w:ind w:leftChars="679" w:left="1426"/>
        <w:rPr>
          <w:rFonts w:ascii="宋体"/>
          <w:b/>
          <w:bCs/>
          <w:sz w:val="32"/>
        </w:rPr>
      </w:pPr>
      <w:r>
        <w:rPr>
          <w:rFonts w:ascii="宋体" w:hint="eastAsia"/>
          <w:b/>
          <w:bCs/>
          <w:sz w:val="32"/>
        </w:rPr>
        <w:t>申报日期：</w:t>
      </w:r>
      <w:r>
        <w:rPr>
          <w:rFonts w:ascii="宋体" w:hint="eastAsia"/>
          <w:b/>
          <w:bCs/>
          <w:sz w:val="32"/>
          <w:u w:val="single"/>
        </w:rPr>
        <w:t xml:space="preserve">                       </w:t>
      </w:r>
    </w:p>
    <w:p w:rsidR="00142E20" w:rsidRDefault="00142E20" w:rsidP="00142E20">
      <w:pPr>
        <w:snapToGrid w:val="0"/>
        <w:spacing w:line="240" w:lineRule="atLeast"/>
        <w:jc w:val="left"/>
        <w:rPr>
          <w:rFonts w:ascii="仿宋_GB2312" w:eastAsia="仿宋_GB2312" w:hAnsi="宋体"/>
          <w:color w:val="000000"/>
          <w:w w:val="90"/>
          <w:szCs w:val="28"/>
        </w:rPr>
      </w:pPr>
    </w:p>
    <w:p w:rsidR="00142E20" w:rsidRDefault="00142E20" w:rsidP="00142E20">
      <w:pPr>
        <w:spacing w:line="500" w:lineRule="exact"/>
        <w:rPr>
          <w:rFonts w:eastAsia="仿宋_GB2312"/>
          <w:color w:val="000000"/>
        </w:rPr>
      </w:pPr>
    </w:p>
    <w:p w:rsidR="00142E20" w:rsidRDefault="00142E20" w:rsidP="00142E20">
      <w:pPr>
        <w:spacing w:line="50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泉州市科学技术协会  制</w:t>
      </w:r>
    </w:p>
    <w:p w:rsidR="00142E20" w:rsidRPr="00D76A23" w:rsidRDefault="00142E20" w:rsidP="00D01E6E">
      <w:pPr>
        <w:spacing w:beforeLines="100" w:afterLines="150" w:line="520" w:lineRule="exact"/>
        <w:jc w:val="center"/>
        <w:rPr>
          <w:rFonts w:ascii="黑体" w:eastAsia="黑体" w:hAnsi="微软雅黑"/>
          <w:color w:val="000000"/>
          <w:sz w:val="44"/>
          <w:szCs w:val="44"/>
        </w:rPr>
      </w:pPr>
      <w:r>
        <w:rPr>
          <w:rFonts w:ascii="黑体" w:eastAsia="黑体" w:hAnsi="微软雅黑" w:hint="eastAsia"/>
          <w:b/>
          <w:color w:val="000000"/>
          <w:kern w:val="0"/>
        </w:rPr>
        <w:br w:type="page"/>
      </w:r>
      <w:r w:rsidRPr="00D76A23">
        <w:rPr>
          <w:rFonts w:ascii="黑体" w:eastAsia="黑体" w:hAnsi="微软雅黑" w:hint="eastAsia"/>
          <w:color w:val="000000"/>
          <w:w w:val="90"/>
          <w:sz w:val="44"/>
          <w:szCs w:val="44"/>
        </w:rPr>
        <w:lastRenderedPageBreak/>
        <w:t>填  报  说  明</w:t>
      </w:r>
    </w:p>
    <w:p w:rsidR="00142E20" w:rsidRPr="00D76A23" w:rsidRDefault="00142E20" w:rsidP="00142E20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76A23">
        <w:rPr>
          <w:rFonts w:ascii="仿宋" w:eastAsia="仿宋" w:hAnsi="仿宋" w:hint="eastAsia"/>
          <w:color w:val="000000"/>
          <w:sz w:val="28"/>
          <w:szCs w:val="28"/>
        </w:rPr>
        <w:t>一、申报书填写内容必须实事求是、认真填写，表述应明确严谨，栏目填写完整清楚，格式不符的申报书不予受理。</w:t>
      </w:r>
    </w:p>
    <w:p w:rsidR="00142E20" w:rsidRPr="00D76A23" w:rsidRDefault="00142E20" w:rsidP="00142E20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76A23">
        <w:rPr>
          <w:rFonts w:ascii="仿宋" w:eastAsia="仿宋" w:hAnsi="仿宋" w:hint="eastAsia"/>
          <w:color w:val="000000"/>
          <w:sz w:val="28"/>
          <w:szCs w:val="28"/>
        </w:rPr>
        <w:t>二、每个申请项目应单独填写项目申报书并加盖公章，同一申报书申请两个或两个以上项目视作无效。</w:t>
      </w:r>
    </w:p>
    <w:p w:rsidR="00142E20" w:rsidRPr="00D76A23" w:rsidRDefault="00142E20" w:rsidP="00142E20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D76A23">
        <w:rPr>
          <w:rFonts w:ascii="仿宋" w:eastAsia="仿宋" w:hAnsi="仿宋" w:hint="eastAsia"/>
          <w:b/>
          <w:color w:val="000000"/>
          <w:sz w:val="28"/>
          <w:szCs w:val="28"/>
        </w:rPr>
        <w:t>三、</w:t>
      </w:r>
      <w:r w:rsidRPr="00D76A23">
        <w:rPr>
          <w:rFonts w:ascii="仿宋" w:eastAsia="仿宋" w:hAnsi="仿宋" w:hint="eastAsia"/>
          <w:b/>
          <w:color w:val="000000"/>
          <w:sz w:val="30"/>
          <w:szCs w:val="30"/>
        </w:rPr>
        <w:t>会议费用预算必须</w:t>
      </w:r>
      <w:r w:rsidRPr="00D76A23">
        <w:rPr>
          <w:rFonts w:ascii="仿宋" w:eastAsia="仿宋" w:hAnsi="仿宋" w:hint="eastAsia"/>
          <w:b/>
          <w:sz w:val="30"/>
          <w:szCs w:val="30"/>
        </w:rPr>
        <w:t>符合市财政局《泉州市市直机关会议费用管理规定》（泉财行〔2014〕309号）。</w:t>
      </w:r>
    </w:p>
    <w:p w:rsidR="00142E20" w:rsidRPr="00D76A23" w:rsidRDefault="00142E20" w:rsidP="00142E20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76A23">
        <w:rPr>
          <w:rFonts w:ascii="仿宋" w:eastAsia="仿宋" w:hAnsi="仿宋" w:hint="eastAsia"/>
          <w:color w:val="000000"/>
          <w:sz w:val="28"/>
          <w:szCs w:val="28"/>
        </w:rPr>
        <w:t>四、“项目类别”请在封面右上方“□”内打勾，“项目编号”由市科协填写；“申报单位”须填写单位全称（与单位公章相符）。</w:t>
      </w:r>
    </w:p>
    <w:p w:rsidR="00142E20" w:rsidRPr="00D76A23" w:rsidRDefault="00142E20" w:rsidP="00142E20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pacing w:val="-4"/>
          <w:sz w:val="28"/>
          <w:szCs w:val="28"/>
        </w:rPr>
      </w:pPr>
      <w:r w:rsidRPr="00D76A23">
        <w:rPr>
          <w:rFonts w:ascii="仿宋" w:eastAsia="仿宋" w:hAnsi="仿宋" w:hint="eastAsia"/>
          <w:color w:val="000000"/>
          <w:sz w:val="28"/>
          <w:szCs w:val="28"/>
        </w:rPr>
        <w:t>五、</w:t>
      </w:r>
      <w:r w:rsidRPr="00D76A23">
        <w:rPr>
          <w:rFonts w:ascii="仿宋" w:eastAsia="仿宋" w:hAnsi="仿宋" w:hint="eastAsia"/>
          <w:bCs/>
          <w:color w:val="000000"/>
          <w:spacing w:val="-4"/>
          <w:sz w:val="28"/>
          <w:szCs w:val="28"/>
        </w:rPr>
        <w:t>项目预期成果</w:t>
      </w:r>
      <w:r w:rsidRPr="00D76A23">
        <w:rPr>
          <w:rFonts w:ascii="仿宋" w:eastAsia="仿宋" w:hAnsi="仿宋" w:hint="eastAsia"/>
          <w:color w:val="000000"/>
          <w:spacing w:val="-4"/>
          <w:sz w:val="28"/>
          <w:szCs w:val="28"/>
        </w:rPr>
        <w:t>是项目立项的重要依据，也是项目实施后进行项目验收考评的重要依据，是填报项目申报书的重点内容，必须实事求是的填写明确的、具体的、可评估的绩效目标，否则，一律不予立项。</w:t>
      </w:r>
    </w:p>
    <w:p w:rsidR="00142E20" w:rsidRPr="00D76A23" w:rsidRDefault="00142E20" w:rsidP="00D76A23">
      <w:pPr>
        <w:snapToGrid w:val="0"/>
        <w:spacing w:line="360" w:lineRule="auto"/>
        <w:ind w:firstLineChars="200" w:firstLine="536"/>
        <w:rPr>
          <w:rFonts w:ascii="仿宋" w:eastAsia="仿宋" w:hAnsi="仿宋"/>
          <w:color w:val="000000"/>
          <w:spacing w:val="-6"/>
          <w:sz w:val="28"/>
          <w:szCs w:val="28"/>
        </w:rPr>
      </w:pPr>
      <w:r w:rsidRPr="00D76A23">
        <w:rPr>
          <w:rFonts w:ascii="仿宋" w:eastAsia="仿宋" w:hAnsi="仿宋" w:hint="eastAsia"/>
          <w:color w:val="000000"/>
          <w:spacing w:val="-6"/>
          <w:sz w:val="28"/>
          <w:szCs w:val="28"/>
        </w:rPr>
        <w:t>六、申报书应为A4纸双面打印稿，一式三份，并同时报送电子稿。</w:t>
      </w:r>
    </w:p>
    <w:p w:rsidR="00142E20" w:rsidRPr="00D76A23" w:rsidRDefault="00142E20" w:rsidP="00142E20">
      <w:pPr>
        <w:snapToGrid w:val="0"/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142E20" w:rsidRDefault="00142E20" w:rsidP="00142E20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color w:val="000000"/>
          <w:sz w:val="18"/>
          <w:szCs w:val="18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br w:type="page"/>
      </w:r>
      <w:r>
        <w:rPr>
          <w:rFonts w:eastAsia="黑体" w:hint="eastAsia"/>
          <w:bCs/>
          <w:color w:val="000000"/>
          <w:sz w:val="32"/>
          <w:szCs w:val="32"/>
        </w:rPr>
        <w:lastRenderedPageBreak/>
        <w:t>一、学术技术会议概况</w:t>
      </w:r>
    </w:p>
    <w:tbl>
      <w:tblPr>
        <w:tblW w:w="54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1126"/>
        <w:gridCol w:w="1546"/>
        <w:gridCol w:w="138"/>
        <w:gridCol w:w="1075"/>
        <w:gridCol w:w="149"/>
        <w:gridCol w:w="33"/>
        <w:gridCol w:w="1347"/>
        <w:gridCol w:w="312"/>
        <w:gridCol w:w="1054"/>
        <w:gridCol w:w="1558"/>
      </w:tblGrid>
      <w:tr w:rsidR="00142E20" w:rsidRPr="00F835C9" w:rsidTr="00142E20">
        <w:trPr>
          <w:trHeight w:val="680"/>
        </w:trPr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snapToGrid w:val="0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会议全称</w:t>
            </w:r>
          </w:p>
        </w:tc>
        <w:tc>
          <w:tcPr>
            <w:tcW w:w="39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RPr="00F835C9" w:rsidTr="00D01E6E">
        <w:trPr>
          <w:trHeight w:val="709"/>
        </w:trPr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会议主题</w:t>
            </w:r>
          </w:p>
        </w:tc>
        <w:tc>
          <w:tcPr>
            <w:tcW w:w="1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会议时间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spacing w:line="380" w:lineRule="exact"/>
              <w:jc w:val="righ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年   月   日</w:t>
            </w:r>
          </w:p>
          <w:p w:rsidR="00142E20" w:rsidRPr="00F835C9" w:rsidRDefault="00142E20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至   月   日</w:t>
            </w:r>
          </w:p>
        </w:tc>
      </w:tr>
      <w:tr w:rsidR="00142E20" w:rsidRPr="00F835C9" w:rsidTr="00D01E6E">
        <w:trPr>
          <w:trHeight w:val="761"/>
        </w:trPr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会议规模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spacing w:line="380" w:lineRule="exact"/>
              <w:jc w:val="righ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（人）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会议</w:t>
            </w:r>
          </w:p>
          <w:p w:rsidR="00142E20" w:rsidRPr="00F835C9" w:rsidRDefault="00142E20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属性</w:t>
            </w:r>
          </w:p>
        </w:tc>
        <w:tc>
          <w:tcPr>
            <w:tcW w:w="2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numPr>
                <w:ilvl w:val="0"/>
                <w:numId w:val="2"/>
              </w:numPr>
              <w:spacing w:line="380" w:lineRule="exact"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 xml:space="preserve">全国性   □区域性   </w:t>
            </w:r>
          </w:p>
          <w:p w:rsidR="00142E20" w:rsidRPr="00F835C9" w:rsidRDefault="00142E20">
            <w:pPr>
              <w:numPr>
                <w:ilvl w:val="0"/>
                <w:numId w:val="2"/>
              </w:numPr>
              <w:spacing w:line="380" w:lineRule="exact"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港澳     □台湾     □其他</w:t>
            </w:r>
          </w:p>
        </w:tc>
      </w:tr>
      <w:tr w:rsidR="00142E20" w:rsidRPr="00F835C9" w:rsidTr="00D01E6E">
        <w:trPr>
          <w:trHeight w:val="431"/>
        </w:trPr>
        <w:tc>
          <w:tcPr>
            <w:tcW w:w="10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主办单位</w:t>
            </w:r>
          </w:p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（全称）</w:t>
            </w:r>
          </w:p>
        </w:tc>
        <w:tc>
          <w:tcPr>
            <w:tcW w:w="1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联系人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电话/电子邮箱</w:t>
            </w:r>
          </w:p>
        </w:tc>
      </w:tr>
      <w:tr w:rsidR="00142E20" w:rsidRPr="00F835C9" w:rsidTr="00D01E6E">
        <w:trPr>
          <w:trHeight w:val="62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widowControl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1．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RPr="00F835C9" w:rsidTr="00D01E6E">
        <w:trPr>
          <w:trHeight w:val="62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widowControl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2．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RPr="00F835C9" w:rsidTr="00142E20">
        <w:trPr>
          <w:trHeight w:val="708"/>
        </w:trPr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ind w:right="143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项目申报单位</w:t>
            </w:r>
          </w:p>
        </w:tc>
        <w:tc>
          <w:tcPr>
            <w:tcW w:w="39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RPr="00F835C9" w:rsidTr="00D01E6E">
        <w:trPr>
          <w:trHeight w:val="510"/>
        </w:trPr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项目负责人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电子邮箱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</w:tr>
      <w:tr w:rsidR="00142E20" w:rsidRPr="00F835C9" w:rsidTr="00D01E6E">
        <w:trPr>
          <w:trHeight w:val="510"/>
        </w:trPr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项目联系人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电子邮箱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Pr="00F835C9" w:rsidRDefault="00142E20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</w:tr>
      <w:tr w:rsidR="00D01E6E" w:rsidRPr="00F835C9" w:rsidTr="00D01E6E">
        <w:trPr>
          <w:trHeight w:val="439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会议经费预算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总额度(万元)</w:t>
            </w:r>
          </w:p>
        </w:tc>
        <w:tc>
          <w:tcPr>
            <w:tcW w:w="1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1.申请资助额度</w:t>
            </w:r>
          </w:p>
        </w:tc>
        <w:tc>
          <w:tcPr>
            <w:tcW w:w="1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w w:val="96"/>
                <w:sz w:val="28"/>
                <w:szCs w:val="28"/>
              </w:rPr>
              <w:t>2.配套自筹经费</w:t>
            </w:r>
          </w:p>
        </w:tc>
      </w:tr>
      <w:tr w:rsidR="00D01E6E" w:rsidRPr="00F835C9" w:rsidTr="00D01E6E">
        <w:trPr>
          <w:trHeight w:val="7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widowControl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</w:tr>
      <w:tr w:rsidR="00D01E6E" w:rsidRPr="00F835C9" w:rsidTr="00AF5E32">
        <w:trPr>
          <w:trHeight w:val="5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widowControl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会议支出细目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计算依据</w:t>
            </w:r>
          </w:p>
        </w:tc>
      </w:tr>
      <w:tr w:rsidR="00D01E6E" w:rsidRPr="00F835C9" w:rsidTr="00AF5E32">
        <w:trPr>
          <w:trHeight w:val="7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widowControl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sz w:val="28"/>
                <w:szCs w:val="28"/>
              </w:rPr>
              <w:t>1.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1E6E" w:rsidRPr="00F835C9" w:rsidTr="00AF5E32">
        <w:trPr>
          <w:trHeight w:val="7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widowControl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sz w:val="28"/>
                <w:szCs w:val="28"/>
              </w:rPr>
              <w:t>2.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1E6E" w:rsidRPr="00F835C9" w:rsidTr="00AF5E32">
        <w:trPr>
          <w:trHeight w:val="7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widowControl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sz w:val="28"/>
                <w:szCs w:val="28"/>
              </w:rPr>
              <w:t>3.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1E6E" w:rsidRPr="00F835C9" w:rsidTr="00AF5E32">
        <w:trPr>
          <w:trHeight w:val="7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widowControl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sz w:val="28"/>
                <w:szCs w:val="28"/>
              </w:rPr>
              <w:t>4．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1E6E" w:rsidRPr="00F835C9" w:rsidTr="00AF5E32">
        <w:trPr>
          <w:trHeight w:val="7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widowControl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35C9">
              <w:rPr>
                <w:rFonts w:ascii="仿宋" w:eastAsia="仿宋" w:hAnsi="仿宋" w:hint="eastAsia"/>
                <w:sz w:val="28"/>
                <w:szCs w:val="28"/>
              </w:rPr>
              <w:t>5．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1E6E" w:rsidRPr="00F835C9" w:rsidTr="00AF5E32">
        <w:trPr>
          <w:trHeight w:val="73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widowControl/>
              <w:jc w:val="left"/>
              <w:rPr>
                <w:rFonts w:ascii="仿宋" w:eastAsia="仿宋" w:hAnsi="仿宋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6E" w:rsidRPr="00F835C9" w:rsidRDefault="00D01E6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6E" w:rsidRPr="00F835C9" w:rsidRDefault="00D01E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42E20" w:rsidRDefault="00142E20" w:rsidP="00142E20">
      <w:pPr>
        <w:snapToGrid w:val="0"/>
        <w:spacing w:line="360" w:lineRule="auto"/>
        <w:ind w:firstLineChars="200" w:firstLine="420"/>
        <w:rPr>
          <w:b/>
          <w:sz w:val="30"/>
          <w:szCs w:val="30"/>
        </w:rPr>
      </w:pPr>
      <w:r>
        <w:rPr>
          <w:kern w:val="0"/>
        </w:rPr>
        <w:br w:type="page"/>
      </w:r>
      <w:r>
        <w:rPr>
          <w:rFonts w:eastAsia="黑体" w:hint="eastAsia"/>
          <w:bCs/>
          <w:color w:val="000000"/>
          <w:sz w:val="32"/>
          <w:szCs w:val="32"/>
        </w:rPr>
        <w:lastRenderedPageBreak/>
        <w:t>二、会议内容、议程及预期成果</w:t>
      </w:r>
    </w:p>
    <w:tbl>
      <w:tblPr>
        <w:tblW w:w="921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3"/>
        <w:gridCol w:w="8257"/>
      </w:tblGrid>
      <w:tr w:rsidR="00142E20" w:rsidTr="00142E20">
        <w:trPr>
          <w:trHeight w:val="604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会议内容摘要（限200字）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包括举办会议的目的意义、内容、形式及预期成果</w:t>
            </w:r>
          </w:p>
        </w:tc>
      </w:tr>
      <w:tr w:rsidR="00142E20" w:rsidTr="00F835C9">
        <w:trPr>
          <w:trHeight w:val="3127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835C9" w:rsidRDefault="00F835C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42E20" w:rsidTr="00142E20">
        <w:trPr>
          <w:trHeight w:val="478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会议主要议程安排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包括日程安排、主分会场、会展或项目对接签约仪式</w:t>
            </w:r>
          </w:p>
        </w:tc>
      </w:tr>
      <w:tr w:rsidR="00142E20" w:rsidTr="00F835C9">
        <w:trPr>
          <w:trHeight w:val="3605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835C9" w:rsidRDefault="00F835C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42E20" w:rsidTr="00142E20">
        <w:trPr>
          <w:trHeight w:val="536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会议预期成果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pacing w:line="48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包括学术成果、应用成果、对接成果、合作成果及成果报告提交形式等</w:t>
            </w:r>
          </w:p>
        </w:tc>
      </w:tr>
      <w:tr w:rsidR="00142E20" w:rsidTr="00142E20">
        <w:trPr>
          <w:trHeight w:val="3966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142E20" w:rsidRDefault="00142E20" w:rsidP="00142E20">
      <w:pPr>
        <w:ind w:firstLineChars="200" w:firstLine="640"/>
      </w:pPr>
      <w:r>
        <w:rPr>
          <w:rFonts w:ascii="仿宋_GB2312" w:eastAsia="黑体" w:hint="eastAsia"/>
          <w:bCs/>
          <w:color w:val="000000"/>
          <w:sz w:val="32"/>
          <w:szCs w:val="32"/>
        </w:rPr>
        <w:lastRenderedPageBreak/>
        <w:t>三、审核审批意见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522"/>
      </w:tblGrid>
      <w:tr w:rsidR="00142E20" w:rsidTr="00142E20">
        <w:trPr>
          <w:trHeight w:val="61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napToGrid w:val="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市科协学会部审核意见</w:t>
            </w:r>
          </w:p>
        </w:tc>
      </w:tr>
      <w:tr w:rsidR="00142E20" w:rsidTr="00142E20">
        <w:trPr>
          <w:trHeight w:val="31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 w:rsidP="00D01E6E">
            <w:pPr>
              <w:snapToGrid w:val="0"/>
              <w:spacing w:afterLines="100" w:line="44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 w:rsidP="00D01E6E">
            <w:pPr>
              <w:snapToGrid w:val="0"/>
              <w:spacing w:afterLines="100" w:line="44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 w:rsidP="00D01E6E">
            <w:pPr>
              <w:snapToGrid w:val="0"/>
              <w:spacing w:afterLines="100" w:line="440" w:lineRule="exact"/>
              <w:ind w:firstLineChars="400" w:firstLine="1068"/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</w:pPr>
          </w:p>
          <w:p w:rsidR="0068266A" w:rsidRDefault="0068266A" w:rsidP="00D01E6E">
            <w:pPr>
              <w:snapToGrid w:val="0"/>
              <w:spacing w:afterLines="100" w:line="440" w:lineRule="exact"/>
              <w:ind w:firstLineChars="400" w:firstLine="1068"/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</w:pPr>
          </w:p>
          <w:p w:rsidR="0068266A" w:rsidRDefault="0068266A" w:rsidP="00D01E6E">
            <w:pPr>
              <w:snapToGrid w:val="0"/>
              <w:spacing w:afterLines="100" w:line="44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 w:rsidP="00D01E6E">
            <w:pPr>
              <w:snapToGrid w:val="0"/>
              <w:spacing w:afterLines="100" w:line="44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 w:rsidP="00D01E6E">
            <w:pPr>
              <w:snapToGrid w:val="0"/>
              <w:spacing w:afterLines="100" w:line="44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                                   年   月   日</w:t>
            </w:r>
          </w:p>
        </w:tc>
      </w:tr>
      <w:tr w:rsidR="00142E20" w:rsidTr="00142E20">
        <w:trPr>
          <w:trHeight w:val="61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20" w:rsidRDefault="00142E20">
            <w:pPr>
              <w:snapToGrid w:val="0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市科协审批意见</w:t>
            </w:r>
          </w:p>
        </w:tc>
      </w:tr>
      <w:tr w:rsidR="00142E20" w:rsidTr="00142E20">
        <w:trPr>
          <w:trHeight w:val="356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0" w:rsidRDefault="00142E20">
            <w:pPr>
              <w:snapToGrid w:val="0"/>
              <w:spacing w:line="500" w:lineRule="atLeas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500" w:lineRule="atLeas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500" w:lineRule="atLeast"/>
              <w:ind w:firstLineChars="100" w:firstLine="267"/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</w:pPr>
          </w:p>
          <w:p w:rsidR="0068266A" w:rsidRDefault="0068266A">
            <w:pPr>
              <w:snapToGrid w:val="0"/>
              <w:spacing w:line="500" w:lineRule="atLeast"/>
              <w:ind w:firstLineChars="100" w:firstLine="267"/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</w:pPr>
          </w:p>
          <w:p w:rsidR="0068266A" w:rsidRDefault="0068266A">
            <w:pPr>
              <w:snapToGrid w:val="0"/>
              <w:spacing w:line="500" w:lineRule="atLeas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500" w:lineRule="atLeas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42E20" w:rsidRDefault="00142E20">
            <w:pPr>
              <w:snapToGrid w:val="0"/>
              <w:spacing w:line="60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                                       （盖章）</w:t>
            </w:r>
          </w:p>
          <w:p w:rsidR="00142E20" w:rsidRDefault="00142E20">
            <w:pPr>
              <w:snapToGrid w:val="0"/>
              <w:spacing w:line="600" w:lineRule="exact"/>
              <w:ind w:firstLineChars="2289" w:firstLine="6109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年   月   日 </w:t>
            </w:r>
          </w:p>
          <w:p w:rsidR="00142E20" w:rsidRDefault="00142E20">
            <w:pPr>
              <w:wordWrap w:val="0"/>
              <w:snapToGrid w:val="0"/>
              <w:spacing w:line="500" w:lineRule="atLeast"/>
              <w:ind w:firstLineChars="2436" w:firstLine="6821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142E20" w:rsidTr="00DB7BB6">
        <w:trPr>
          <w:trHeight w:val="146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20" w:rsidRDefault="00142E20">
            <w:pPr>
              <w:snapToGrid w:val="0"/>
              <w:spacing w:line="500" w:lineRule="atLeas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备注：</w:t>
            </w:r>
          </w:p>
        </w:tc>
      </w:tr>
    </w:tbl>
    <w:p w:rsidR="00A360F7" w:rsidRPr="00142E20" w:rsidRDefault="00A360F7" w:rsidP="00A8114C">
      <w:pPr>
        <w:spacing w:afterLines="50" w:line="480" w:lineRule="exact"/>
        <w:jc w:val="left"/>
      </w:pPr>
    </w:p>
    <w:sectPr w:rsidR="00A360F7" w:rsidRPr="00142E20" w:rsidSect="00EE1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895" w:rsidRDefault="00AE0895" w:rsidP="00142E20">
      <w:r>
        <w:separator/>
      </w:r>
    </w:p>
  </w:endnote>
  <w:endnote w:type="continuationSeparator" w:id="1">
    <w:p w:rsidR="00AE0895" w:rsidRDefault="00AE0895" w:rsidP="0014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895" w:rsidRDefault="00AE0895" w:rsidP="00142E20">
      <w:r>
        <w:separator/>
      </w:r>
    </w:p>
  </w:footnote>
  <w:footnote w:type="continuationSeparator" w:id="1">
    <w:p w:rsidR="00AE0895" w:rsidRDefault="00AE0895" w:rsidP="00142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3029"/>
    <w:multiLevelType w:val="multilevel"/>
    <w:tmpl w:val="2DCC3029"/>
    <w:lvl w:ilvl="0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E20"/>
    <w:rsid w:val="00064E64"/>
    <w:rsid w:val="000A3F91"/>
    <w:rsid w:val="000B19FB"/>
    <w:rsid w:val="00142E20"/>
    <w:rsid w:val="00177E32"/>
    <w:rsid w:val="004F5C69"/>
    <w:rsid w:val="00591333"/>
    <w:rsid w:val="005F3AE5"/>
    <w:rsid w:val="006451CB"/>
    <w:rsid w:val="0068151D"/>
    <w:rsid w:val="0068266A"/>
    <w:rsid w:val="006B30F1"/>
    <w:rsid w:val="00710962"/>
    <w:rsid w:val="007819E8"/>
    <w:rsid w:val="007E3AED"/>
    <w:rsid w:val="00837B2C"/>
    <w:rsid w:val="008D75F5"/>
    <w:rsid w:val="00990FA0"/>
    <w:rsid w:val="009C3458"/>
    <w:rsid w:val="00A360F7"/>
    <w:rsid w:val="00A66327"/>
    <w:rsid w:val="00A8114C"/>
    <w:rsid w:val="00AE0895"/>
    <w:rsid w:val="00B23307"/>
    <w:rsid w:val="00BA7643"/>
    <w:rsid w:val="00BC43EC"/>
    <w:rsid w:val="00BD4A3A"/>
    <w:rsid w:val="00BF492D"/>
    <w:rsid w:val="00C52758"/>
    <w:rsid w:val="00CA1A1C"/>
    <w:rsid w:val="00D01E6E"/>
    <w:rsid w:val="00D371D8"/>
    <w:rsid w:val="00D76A23"/>
    <w:rsid w:val="00DB7BB6"/>
    <w:rsid w:val="00DE0455"/>
    <w:rsid w:val="00EE1F9B"/>
    <w:rsid w:val="00F17E70"/>
    <w:rsid w:val="00F8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142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142E20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142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142E2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42E2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2E20"/>
    <w:rPr>
      <w:color w:val="800080" w:themeColor="followedHyperlink"/>
      <w:u w:val="single"/>
    </w:rPr>
  </w:style>
  <w:style w:type="paragraph" w:styleId="a7">
    <w:name w:val="Normal Indent"/>
    <w:basedOn w:val="a"/>
    <w:semiHidden/>
    <w:unhideWhenUsed/>
    <w:rsid w:val="00142E20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8">
    <w:name w:val="Body Text"/>
    <w:basedOn w:val="a"/>
    <w:link w:val="Char1"/>
    <w:unhideWhenUsed/>
    <w:rsid w:val="00142E20"/>
    <w:pPr>
      <w:widowControl/>
      <w:overflowPunct w:val="0"/>
      <w:autoSpaceDE w:val="0"/>
      <w:autoSpaceDN w:val="0"/>
      <w:adjustRightInd w:val="0"/>
      <w:spacing w:after="120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1">
    <w:name w:val="正文文本 Char"/>
    <w:basedOn w:val="a0"/>
    <w:link w:val="a8"/>
    <w:rsid w:val="00142E20"/>
    <w:rPr>
      <w:rFonts w:ascii="Times New Roman" w:eastAsia="宋体" w:hAnsi="Times New Roman" w:cs="Times New Roman"/>
      <w:kern w:val="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142E2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42E20"/>
    <w:rPr>
      <w:sz w:val="18"/>
      <w:szCs w:val="18"/>
    </w:rPr>
  </w:style>
  <w:style w:type="paragraph" w:styleId="aa">
    <w:name w:val="List Paragraph"/>
    <w:basedOn w:val="a"/>
    <w:uiPriority w:val="34"/>
    <w:qFormat/>
    <w:rsid w:val="00142E20"/>
    <w:pPr>
      <w:ind w:firstLineChars="200" w:firstLine="420"/>
    </w:pPr>
  </w:style>
  <w:style w:type="character" w:customStyle="1" w:styleId="index1">
    <w:name w:val="index1"/>
    <w:basedOn w:val="a0"/>
    <w:rsid w:val="00142E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168</Words>
  <Characters>958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hp11</cp:lastModifiedBy>
  <cp:revision>28</cp:revision>
  <dcterms:created xsi:type="dcterms:W3CDTF">2019-03-04T07:14:00Z</dcterms:created>
  <dcterms:modified xsi:type="dcterms:W3CDTF">2019-03-19T08:35:00Z</dcterms:modified>
</cp:coreProperties>
</file>