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napToGrid/>
        <w:spacing w:before="312" w:beforeAutospacing="1" w:after="312" w:afterAutospacing="1" w:line="400" w:lineRule="atLeast"/>
        <w:jc w:val="center"/>
        <w:textAlignment w:val="baseline"/>
        <w:rPr>
          <w:rStyle w:val="10"/>
          <w:rFonts w:ascii="仿宋_GB2312" w:hAnsi="宋体" w:eastAsia="仿宋_GB2312"/>
          <w:b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10"/>
          <w:rFonts w:ascii="仿宋_GB2312" w:hAnsi="宋体" w:eastAsia="仿宋_GB2312"/>
          <w:b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公  示</w:t>
      </w:r>
    </w:p>
    <w:p>
      <w:pPr>
        <w:pStyle w:val="9"/>
        <w:widowControl/>
        <w:shd w:val="clear" w:color="auto" w:fill="FFFFFF"/>
        <w:snapToGrid/>
        <w:spacing w:before="312" w:beforeAutospacing="1" w:after="312" w:afterAutospacing="1" w:line="400" w:lineRule="atLeast"/>
        <w:ind w:firstLine="560"/>
        <w:jc w:val="left"/>
        <w:textAlignment w:val="baseline"/>
        <w:rPr>
          <w:rStyle w:val="10"/>
          <w:rFonts w:ascii="仿宋_GB2312" w:hAnsi="宋体" w:eastAsia="仿宋_GB2312"/>
          <w:b w:val="0"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根据《关于做好2021年成功寒窗奖学金评定工作的通知》等五个文件精神，经学生申请，学院审核通过，现对拟获2020-2021学年五项社会奖学金的学生进行公示,公示时间为11月4日上午12点至11月6日上午12点。在此期间，欢迎老师、同学以来电、来信、来访的形式反映情况，发表看法和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公示时间：2021年11月4日上午12点至11月6日上午12点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公示电话：22912171（学生工作办公室）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公示邮箱：1586773067@qq.com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来访地址：泉州师范学院美术大楼216室</w:t>
      </w:r>
    </w:p>
    <w:p>
      <w:pPr>
        <w:pStyle w:val="9"/>
        <w:widowControl/>
        <w:shd w:val="clear" w:color="auto" w:fill="FFFFFF"/>
        <w:snapToGrid/>
        <w:spacing w:before="312" w:beforeAutospacing="1" w:after="312" w:afterAutospacing="1" w:line="400" w:lineRule="atLeast"/>
        <w:ind w:firstLine="560"/>
        <w:jc w:val="left"/>
        <w:textAlignment w:val="baseline"/>
        <w:rPr>
          <w:rFonts w:hint="eastAsia" w:asciiTheme="majorEastAsia" w:hAnsiTheme="majorEastAsia" w:eastAsiaTheme="majorEastAsia" w:cstheme="maj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32"/>
          <w:szCs w:val="32"/>
          <w:lang w:val="en-US" w:eastAsia="zh-CN" w:bidi="ar-SA"/>
        </w:rPr>
        <w:t>附件：美术与设计学院2020-2021学年五项社会奖学金拟获奖名单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2880" w:firstLineChars="9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firstLine="2880" w:firstLineChars="9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美术与设计学院学生工作办公室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2021年11月4日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ind w:firstLine="281" w:firstLineChars="100"/>
        <w:jc w:val="center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美术与设计学院</w:t>
      </w:r>
      <w:r>
        <w:rPr>
          <w:rFonts w:hint="eastAsia"/>
          <w:b/>
          <w:i w:val="0"/>
          <w:caps w:val="0"/>
          <w:spacing w:val="0"/>
          <w:w w:val="100"/>
          <w:sz w:val="28"/>
          <w:szCs w:val="28"/>
          <w:lang w:val="en-US" w:eastAsia="zh-CN"/>
        </w:rPr>
        <w:t>2020-2021学年五项社会奖学金</w:t>
      </w: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拟获奖名单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泉州市慈善总会助学金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  <w:t>人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郑文月  王  程  孟秋璇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成功寒窗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  <w:t>奖学金：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  <w:t>人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钟林沂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千墅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  <w:t>奖学金：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  <w:t>人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胡明月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贤銮奖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  <w:t>学金：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  <w:t>人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孟  婕  周诗婷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泉州市教育基金会奖学金：4人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宋体" w:hAnsi="宋体" w:cs="宋体"/>
          <w:b w:val="0"/>
          <w:bCs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高旭冉  杨朝镪  张靓羽  张  雨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`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02"/>
    <w:rsid w:val="00014B2A"/>
    <w:rsid w:val="00110B3D"/>
    <w:rsid w:val="00263F49"/>
    <w:rsid w:val="002C0DCE"/>
    <w:rsid w:val="003738B0"/>
    <w:rsid w:val="00374476"/>
    <w:rsid w:val="00382448"/>
    <w:rsid w:val="003F5C72"/>
    <w:rsid w:val="0047182C"/>
    <w:rsid w:val="004A6F81"/>
    <w:rsid w:val="004C6315"/>
    <w:rsid w:val="004D77E0"/>
    <w:rsid w:val="005918E1"/>
    <w:rsid w:val="005921D2"/>
    <w:rsid w:val="005A08FD"/>
    <w:rsid w:val="00671D50"/>
    <w:rsid w:val="006A0547"/>
    <w:rsid w:val="006C51BB"/>
    <w:rsid w:val="006F1901"/>
    <w:rsid w:val="007D050F"/>
    <w:rsid w:val="008111A1"/>
    <w:rsid w:val="00824402"/>
    <w:rsid w:val="008478AE"/>
    <w:rsid w:val="00905765"/>
    <w:rsid w:val="00907D43"/>
    <w:rsid w:val="00943AED"/>
    <w:rsid w:val="009D244C"/>
    <w:rsid w:val="009D2C12"/>
    <w:rsid w:val="00A424E8"/>
    <w:rsid w:val="00A83EEA"/>
    <w:rsid w:val="00AA6F1A"/>
    <w:rsid w:val="00C46FB6"/>
    <w:rsid w:val="00CC3CFB"/>
    <w:rsid w:val="00CD7C71"/>
    <w:rsid w:val="00E77155"/>
    <w:rsid w:val="00F230E5"/>
    <w:rsid w:val="08140F4F"/>
    <w:rsid w:val="0D0F4E57"/>
    <w:rsid w:val="119F57A0"/>
    <w:rsid w:val="11A6186C"/>
    <w:rsid w:val="128B6799"/>
    <w:rsid w:val="129A706A"/>
    <w:rsid w:val="13FB0368"/>
    <w:rsid w:val="1DE41B1B"/>
    <w:rsid w:val="1F411C00"/>
    <w:rsid w:val="28982B9D"/>
    <w:rsid w:val="2D8774C8"/>
    <w:rsid w:val="2FFF012D"/>
    <w:rsid w:val="32CB1AB2"/>
    <w:rsid w:val="33FC1721"/>
    <w:rsid w:val="3562022E"/>
    <w:rsid w:val="3F393095"/>
    <w:rsid w:val="40245153"/>
    <w:rsid w:val="414E2137"/>
    <w:rsid w:val="481F36A1"/>
    <w:rsid w:val="4D4D718A"/>
    <w:rsid w:val="510C3CAE"/>
    <w:rsid w:val="540340E3"/>
    <w:rsid w:val="5CC51CB9"/>
    <w:rsid w:val="5F202822"/>
    <w:rsid w:val="5F260A0B"/>
    <w:rsid w:val="666C239D"/>
    <w:rsid w:val="67FA4DFF"/>
    <w:rsid w:val="6B314486"/>
    <w:rsid w:val="6C744FE5"/>
    <w:rsid w:val="7B0F399F"/>
    <w:rsid w:val="7C5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UserStyle_0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10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807</Characters>
  <Lines>6</Lines>
  <Paragraphs>1</Paragraphs>
  <TotalTime>9</TotalTime>
  <ScaleCrop>false</ScaleCrop>
  <LinksUpToDate>false</LinksUpToDate>
  <CharactersWithSpaces>947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2020-11-13T07:49:00Z</dcterms:created>
  <dc:creator>admin</dc:creator>
  <cp:lastModifiedBy>Lingbo WANG</cp:lastModifiedBy>
  <dcterms:modified xsi:type="dcterms:W3CDTF">2021-11-05T02:10:30Z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D3D9B2A498F145949B70D368D999F644</vt:lpwstr>
  </property>
</Properties>
</file>