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262626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62626"/>
          <w:kern w:val="0"/>
          <w:sz w:val="44"/>
          <w:szCs w:val="44"/>
          <w:lang w:val="en-US" w:eastAsia="zh-CN"/>
        </w:rPr>
        <w:t>泉州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44"/>
          <w:szCs w:val="44"/>
        </w:rPr>
        <w:t>师范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44"/>
          <w:szCs w:val="44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44"/>
          <w:szCs w:val="44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262626"/>
          <w:kern w:val="0"/>
          <w:sz w:val="44"/>
          <w:szCs w:val="44"/>
        </w:rPr>
        <w:t>年硕士研究生招生</w:t>
      </w:r>
    </w:p>
    <w:p>
      <w:pPr>
        <w:jc w:val="center"/>
        <w:rPr>
          <w:rFonts w:ascii="宋体" w:hAnsi="宋体" w:eastAsia="宋体" w:cs="宋体"/>
          <w:b/>
          <w:bCs/>
          <w:color w:val="262626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62626"/>
          <w:kern w:val="0"/>
          <w:sz w:val="44"/>
          <w:szCs w:val="44"/>
        </w:rPr>
        <w:t>初试加分申请表</w:t>
      </w:r>
    </w:p>
    <w:p>
      <w:pPr>
        <w:spacing w:line="520" w:lineRule="exact"/>
        <w:rPr>
          <w:rFonts w:ascii="仿宋_GB2312" w:hAnsi="宋体" w:eastAsia="仿宋_GB2312"/>
          <w:color w:val="262626"/>
          <w:kern w:val="0"/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690"/>
        <w:gridCol w:w="1350"/>
        <w:gridCol w:w="1267"/>
        <w:gridCol w:w="334"/>
        <w:gridCol w:w="1459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考生编号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17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姓名</w:t>
            </w:r>
          </w:p>
        </w:tc>
        <w:tc>
          <w:tcPr>
            <w:tcW w:w="1937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证件号码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17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原初试总分</w:t>
            </w:r>
          </w:p>
        </w:tc>
        <w:tc>
          <w:tcPr>
            <w:tcW w:w="1937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报考学院名称</w:t>
            </w:r>
          </w:p>
        </w:tc>
        <w:tc>
          <w:tcPr>
            <w:tcW w:w="6347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报考专业</w:t>
            </w: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  <w:lang w:val="en-US" w:eastAsia="zh-CN"/>
              </w:rPr>
              <w:t>领域（方向）</w:t>
            </w: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代码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报考专业</w:t>
            </w: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  <w:lang w:val="en-US" w:eastAsia="zh-CN"/>
              </w:rPr>
              <w:t>领域（方向）</w:t>
            </w: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名称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参加项目名称</w:t>
            </w:r>
          </w:p>
        </w:tc>
        <w:tc>
          <w:tcPr>
            <w:tcW w:w="634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262626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6347" w:type="dxa"/>
            <w:gridSpan w:val="5"/>
            <w:vAlign w:val="center"/>
          </w:tcPr>
          <w:p>
            <w:pPr>
              <w:widowControl/>
              <w:ind w:firstLine="600" w:firstLineChars="20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经审核并与教育部有关数据库比对，该考生符合《全国硕士研究生招生工作管理规定》规定的加分政策，可以在原初试总分基础上加    分，作为新的初试总分参加复试。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处[研究生院（筹）]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年   月   日    </w:t>
            </w:r>
          </w:p>
        </w:tc>
      </w:tr>
    </w:tbl>
    <w:p>
      <w:pPr>
        <w:spacing w:line="360" w:lineRule="exact"/>
        <w:ind w:left="835" w:hanging="835" w:hangingChars="297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color w:val="262626"/>
          <w:kern w:val="0"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262626"/>
          <w:kern w:val="0"/>
          <w:sz w:val="28"/>
          <w:szCs w:val="28"/>
        </w:rPr>
        <w:t>1.符合加分政策项目含</w:t>
      </w:r>
      <w:r>
        <w:rPr>
          <w:rFonts w:eastAsia="仿宋_GB2312"/>
          <w:bCs/>
          <w:sz w:val="28"/>
          <w:szCs w:val="28"/>
        </w:rPr>
        <w:t>“大学生志愿服务西部计划”</w:t>
      </w:r>
      <w:r>
        <w:rPr>
          <w:rFonts w:hint="eastAsia" w:eastAsia="仿宋_GB2312"/>
          <w:bCs/>
          <w:sz w:val="28"/>
          <w:szCs w:val="28"/>
        </w:rPr>
        <w:t>、</w:t>
      </w:r>
      <w:r>
        <w:rPr>
          <w:rFonts w:eastAsia="仿宋_GB2312"/>
          <w:bCs/>
          <w:sz w:val="28"/>
          <w:szCs w:val="28"/>
        </w:rPr>
        <w:t>“三支一扶计划”</w:t>
      </w:r>
      <w:r>
        <w:rPr>
          <w:rFonts w:hint="eastAsia" w:eastAsia="仿宋_GB2312"/>
          <w:bCs/>
          <w:sz w:val="28"/>
          <w:szCs w:val="28"/>
        </w:rPr>
        <w:t>、</w:t>
      </w:r>
      <w:r>
        <w:rPr>
          <w:rFonts w:eastAsia="仿宋_GB2312"/>
          <w:bCs/>
          <w:sz w:val="28"/>
          <w:szCs w:val="28"/>
        </w:rPr>
        <w:t>“农村义务教育阶段学校教师特设岗位计划”</w:t>
      </w:r>
      <w:r>
        <w:rPr>
          <w:rFonts w:hint="eastAsia" w:eastAsia="仿宋_GB2312"/>
          <w:bCs/>
          <w:sz w:val="28"/>
          <w:szCs w:val="28"/>
        </w:rPr>
        <w:t>、</w:t>
      </w:r>
      <w:r>
        <w:rPr>
          <w:rFonts w:eastAsia="仿宋_GB2312"/>
          <w:bCs/>
          <w:sz w:val="28"/>
          <w:szCs w:val="28"/>
        </w:rPr>
        <w:t>“赴外汉语教师志愿者”等</w:t>
      </w:r>
      <w:r>
        <w:rPr>
          <w:rFonts w:hint="eastAsia" w:eastAsia="仿宋_GB2312"/>
          <w:bCs/>
          <w:sz w:val="28"/>
          <w:szCs w:val="28"/>
        </w:rPr>
        <w:t>，“</w:t>
      </w:r>
      <w:r>
        <w:rPr>
          <w:rFonts w:eastAsia="仿宋_GB2312"/>
          <w:bCs/>
          <w:sz w:val="28"/>
          <w:szCs w:val="28"/>
        </w:rPr>
        <w:t>高校学生应征入伍服现役退役</w:t>
      </w:r>
      <w:r>
        <w:rPr>
          <w:rFonts w:hint="eastAsia" w:eastAsia="仿宋_GB2312"/>
          <w:bCs/>
          <w:sz w:val="28"/>
          <w:szCs w:val="28"/>
        </w:rPr>
        <w:t>”报考普通计划、</w:t>
      </w:r>
      <w:r>
        <w:rPr>
          <w:rFonts w:eastAsia="仿宋_GB2312"/>
          <w:sz w:val="28"/>
          <w:szCs w:val="28"/>
        </w:rPr>
        <w:t>“选聘高校毕业生到村任职”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360" w:lineRule="exact"/>
        <w:ind w:left="904" w:leftChars="280" w:hanging="316" w:hangingChars="113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加分项目不累计，同时满足两项以上加分条件的考生按最高项加分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360" w:lineRule="exact"/>
        <w:ind w:left="904" w:leftChars="280" w:hanging="316" w:hangingChars="113"/>
        <w:rPr>
          <w:rFonts w:ascii="仿宋_GB2312" w:hAnsi="宋体" w:eastAsia="仿宋_GB2312"/>
          <w:color w:val="262626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3.考生填写以上信息，将该申请表和身份证扫描件一并发送至：</w:t>
      </w:r>
      <w:r>
        <w:fldChar w:fldCharType="begin"/>
      </w:r>
      <w:r>
        <w:instrText xml:space="preserve"> HYPERLINK "mailto:yzb@fjnu.edu.cn"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"mailto:yjsc@qztc.edu.cn" \t "https://www.qztc.edu.cn/yjsc/_blank"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yjszs@qztc.edu.cn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Style w:val="7"/>
          <w:rFonts w:hint="eastAsia" w:eastAsia="仿宋_GB2312"/>
          <w:sz w:val="28"/>
          <w:szCs w:val="28"/>
        </w:rPr>
        <w:fldChar w:fldCharType="end"/>
      </w:r>
      <w:r>
        <w:rPr>
          <w:rFonts w:hint="eastAsia" w:eastAsia="仿宋_GB2312"/>
          <w:sz w:val="28"/>
          <w:szCs w:val="28"/>
        </w:rPr>
        <w:t>。</w:t>
      </w: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GNlOGRiNjExZWI4ODY5ZDJmNjNmMjc1MWUxY2QifQ=="/>
  </w:docVars>
  <w:rsids>
    <w:rsidRoot w:val="23626E3C"/>
    <w:rsid w:val="000966AF"/>
    <w:rsid w:val="001C443F"/>
    <w:rsid w:val="00471E4F"/>
    <w:rsid w:val="0070451C"/>
    <w:rsid w:val="00840FE5"/>
    <w:rsid w:val="00992C02"/>
    <w:rsid w:val="00CF7013"/>
    <w:rsid w:val="00DF0E39"/>
    <w:rsid w:val="00EA355C"/>
    <w:rsid w:val="00EC418C"/>
    <w:rsid w:val="00FB1B0A"/>
    <w:rsid w:val="23626E3C"/>
    <w:rsid w:val="25502A70"/>
    <w:rsid w:val="2FB47E78"/>
    <w:rsid w:val="411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338</Characters>
  <Lines>3</Lines>
  <Paragraphs>1</Paragraphs>
  <TotalTime>0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2020-03-18T06:45:00Z</dcterms:created>
  <dc:creator>若洋洋</dc:creator>
  <cp:lastModifiedBy>顺籽</cp:lastModifiedBy>
  <dcterms:modified xsi:type="dcterms:W3CDTF">2023-03-27T05:49:41Z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E5B4CA8A3B524CCB991B85BA171D5B58_12</vt:lpwstr>
  </property>
</Properties>
</file>