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3C425B"/>
          <w:sz w:val="36"/>
          <w:szCs w:val="36"/>
        </w:rPr>
      </w:pPr>
      <w:r>
        <w:rPr>
          <w:b/>
          <w:bCs/>
          <w:i w:val="0"/>
          <w:iCs w:val="0"/>
          <w:caps w:val="0"/>
          <w:color w:val="3C425B"/>
          <w:spacing w:val="0"/>
          <w:sz w:val="36"/>
          <w:szCs w:val="36"/>
        </w:rPr>
        <w:t>福建省教育科学“十四五”规划2021年度课题评审结果公示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bookmarkStart w:id="0" w:name="_GoBack"/>
      <w:bookmarkEnd w:id="0"/>
      <w:r>
        <w:rPr>
          <w:rFonts w:ascii="仿宋_GB2312" w:hAnsi="微软雅黑" w:eastAsia="仿宋_GB2312" w:cs="仿宋_GB2312"/>
          <w:i w:val="0"/>
          <w:iCs w:val="0"/>
          <w:caps w:val="0"/>
          <w:spacing w:val="0"/>
          <w:sz w:val="31"/>
          <w:szCs w:val="31"/>
        </w:rPr>
        <w:t>根据《关于做好福建省教育科学</w:t>
      </w:r>
      <w:r>
        <w:rPr>
          <w:rFonts w:hint="default" w:ascii="仿宋_GB2312" w:hAnsi="微软雅黑" w:eastAsia="仿宋_GB2312" w:cs="仿宋_GB2312"/>
          <w:i w:val="0"/>
          <w:iCs w:val="0"/>
          <w:caps w:val="0"/>
          <w:spacing w:val="0"/>
          <w:sz w:val="31"/>
          <w:szCs w:val="31"/>
        </w:rPr>
        <w:t>“十四五”规划2021年度课题申报立项工作的通知》（闽教科规﹝2021﹞15号）要求和《福建省教育科学规划课题立项评审实施细则》的规定，省教育科学规划办对各设区市、省属中小学(幼儿园)、省教育厅直属单位以及各高校教育科研管理部门推荐申报的课题进行了审核评审，现将福建省教育科学“十四五”规划2021年度课题评审结果公示（见附件）,高校拟立项350项，中职44项，中小学（含教科研机构）712项，幼儿园（含教科研机构）120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微软雅黑" w:eastAsia="仿宋_GB2312" w:cs="仿宋_GB2312"/>
          <w:i w:val="0"/>
          <w:iCs w:val="0"/>
          <w:caps w:val="0"/>
          <w:spacing w:val="0"/>
          <w:sz w:val="31"/>
          <w:szCs w:val="31"/>
        </w:rPr>
        <w:t>公示时间自2021年 9月 23日起至9 月29 日止。公示期内若有异议，请以书面方式向我办反映，并提供必要的证据材料，以便核实查证。提出异议者须提供本人真实姓名、工作单位、联系电话等有效联系方式（我办将予以严格保密），凡匿名、冒名或超出期限的异议不予受理。课题名称、单位及姓名中有错误者，请及时与我办联系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微软雅黑" w:eastAsia="仿宋_GB2312" w:cs="仿宋_GB2312"/>
          <w:i w:val="0"/>
          <w:iCs w:val="0"/>
          <w:caps w:val="0"/>
          <w:spacing w:val="0"/>
          <w:sz w:val="31"/>
          <w:szCs w:val="31"/>
        </w:rPr>
        <w:t>联系电话：0591-87820507，87826726；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微软雅黑" w:eastAsia="仿宋_GB2312" w:cs="仿宋_GB2312"/>
          <w:i w:val="0"/>
          <w:iCs w:val="0"/>
          <w:caps w:val="0"/>
          <w:spacing w:val="0"/>
          <w:sz w:val="31"/>
          <w:szCs w:val="31"/>
        </w:rPr>
        <w:t>邮    箱：fjsjks@126.com；</w:t>
      </w:r>
      <w:r>
        <w:rPr>
          <w:rFonts w:hint="default" w:ascii="仿宋_GB2312" w:hAnsi="微软雅黑" w:eastAsia="仿宋_GB2312" w:cs="仿宋_GB2312"/>
          <w:i w:val="0"/>
          <w:iCs w:val="0"/>
          <w:caps w:val="0"/>
          <w:spacing w:val="0"/>
          <w:sz w:val="31"/>
          <w:szCs w:val="31"/>
        </w:rPr>
        <w:br w:type="textWrapping"/>
      </w:r>
      <w:r>
        <w:rPr>
          <w:rFonts w:hint="default" w:ascii="仿宋_GB2312" w:hAnsi="微软雅黑" w:eastAsia="仿宋_GB2312" w:cs="仿宋_GB2312"/>
          <w:i w:val="0"/>
          <w:iCs w:val="0"/>
          <w:caps w:val="0"/>
          <w:spacing w:val="0"/>
          <w:sz w:val="31"/>
          <w:szCs w:val="31"/>
        </w:rPr>
        <w:t>    联系地址：福州市五四路217号电教大楼14层省教科所办公室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微软雅黑" w:eastAsia="仿宋_GB2312" w:cs="仿宋_GB2312"/>
          <w:i w:val="0"/>
          <w:iCs w:val="0"/>
          <w:caps w:val="0"/>
          <w:spacing w:val="0"/>
          <w:sz w:val="31"/>
          <w:szCs w:val="31"/>
        </w:rPr>
        <w:t>附件：福建省教育科学“十四五”规划2021年度课题评审结果公示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微软雅黑" w:eastAsia="仿宋_GB2312" w:cs="仿宋_GB2312"/>
          <w:i w:val="0"/>
          <w:iCs w:val="0"/>
          <w:caps w:val="0"/>
          <w:spacing w:val="0"/>
          <w:sz w:val="31"/>
          <w:szCs w:val="3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right"/>
      </w:pPr>
      <w:r>
        <w:rPr>
          <w:rFonts w:hint="default" w:ascii="仿宋_GB2312" w:hAnsi="微软雅黑" w:eastAsia="仿宋_GB2312" w:cs="仿宋_GB2312"/>
          <w:i w:val="0"/>
          <w:iCs w:val="0"/>
          <w:caps w:val="0"/>
          <w:spacing w:val="0"/>
          <w:sz w:val="31"/>
          <w:szCs w:val="31"/>
        </w:rPr>
        <w:t>　　         福建省教育科学规划领导小组办公室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right"/>
      </w:pPr>
      <w:r>
        <w:rPr>
          <w:rFonts w:hint="default" w:ascii="仿宋_GB2312" w:hAnsi="微软雅黑" w:eastAsia="仿宋_GB2312" w:cs="仿宋_GB2312"/>
          <w:i w:val="0"/>
          <w:iCs w:val="0"/>
          <w:caps w:val="0"/>
          <w:spacing w:val="0"/>
          <w:sz w:val="31"/>
          <w:szCs w:val="31"/>
        </w:rPr>
        <w:t>                      2021年9月22日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D18CF"/>
    <w:rsid w:val="0E522A30"/>
    <w:rsid w:val="54DD18CF"/>
    <w:rsid w:val="7B05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2021-11-04T07:41:00Z</dcterms:created>
  <dc:creator>WPS_1603874921</dc:creator>
  <cp:lastModifiedBy>Administrator</cp:lastModifiedBy>
  <dcterms:modified xsi:type="dcterms:W3CDTF">2021-11-04T07:49:38Z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FE1CCD2AA9B64EEA99D43D40212D541E</vt:lpwstr>
  </property>
</Properties>
</file>