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099" w:type="dxa"/>
        <w:tblLayout w:type="fixed"/>
        <w:tblCellMar>
          <w:top w:w="15" w:type="dxa"/>
          <w:left w:w="15" w:type="dxa"/>
          <w:bottom w:w="15" w:type="dxa"/>
          <w:right w:w="15" w:type="dxa"/>
        </w:tblCellMar>
        <w:tblLook w:val="0000"/>
      </w:tblPr>
      <w:tblGrid>
        <w:gridCol w:w="1485"/>
        <w:gridCol w:w="2358"/>
        <w:gridCol w:w="8352"/>
        <w:gridCol w:w="1904"/>
      </w:tblGrid>
      <w:tr w:rsidR="004F0F7C" w:rsidTr="002632DA">
        <w:trPr>
          <w:trHeight w:val="780"/>
        </w:trPr>
        <w:tc>
          <w:tcPr>
            <w:tcW w:w="14099" w:type="dxa"/>
            <w:gridSpan w:val="4"/>
            <w:vAlign w:val="center"/>
          </w:tcPr>
          <w:p w:rsidR="004F0F7C" w:rsidRDefault="004F0F7C" w:rsidP="00E1455F">
            <w:pPr>
              <w:spacing w:afterLines="100" w:line="580" w:lineRule="exact"/>
              <w:rPr>
                <w:rFonts w:ascii="黑体" w:eastAsia="黑体" w:hAnsi="黑体" w:cs="黑体"/>
                <w:bCs/>
                <w:color w:val="000000"/>
                <w:kern w:val="0"/>
                <w:sz w:val="40"/>
                <w:szCs w:val="40"/>
              </w:rPr>
            </w:pPr>
            <w:r>
              <w:rPr>
                <w:rFonts w:ascii="黑体" w:eastAsia="黑体" w:hAnsi="黑体" w:cs="黑体" w:hint="eastAsia"/>
                <w:bCs/>
                <w:color w:val="000000"/>
                <w:sz w:val="32"/>
                <w:szCs w:val="32"/>
              </w:rPr>
              <w:t>附件</w:t>
            </w:r>
            <w:r>
              <w:rPr>
                <w:rFonts w:ascii="黑体" w:eastAsia="黑体" w:hAnsi="黑体" w:cs="黑体"/>
                <w:bCs/>
                <w:color w:val="000000"/>
                <w:sz w:val="32"/>
                <w:szCs w:val="32"/>
              </w:rPr>
              <w:t>2</w:t>
            </w:r>
          </w:p>
          <w:p w:rsidR="004F0F7C" w:rsidRPr="00F25E10" w:rsidRDefault="004F0F7C" w:rsidP="00906B73">
            <w:pPr>
              <w:widowControl/>
              <w:jc w:val="center"/>
              <w:textAlignment w:val="center"/>
              <w:rPr>
                <w:rFonts w:ascii="宋体" w:cs="宋体"/>
                <w:b/>
                <w:color w:val="000000"/>
                <w:sz w:val="40"/>
                <w:szCs w:val="40"/>
              </w:rPr>
            </w:pPr>
            <w:r w:rsidRPr="00F25E10">
              <w:rPr>
                <w:rFonts w:ascii="宋体" w:hAnsi="宋体" w:cs="宋体"/>
                <w:b/>
                <w:color w:val="000000"/>
                <w:kern w:val="0"/>
                <w:sz w:val="40"/>
                <w:szCs w:val="40"/>
              </w:rPr>
              <w:t xml:space="preserve"> 2017</w:t>
            </w:r>
            <w:r w:rsidRPr="00F25E10">
              <w:rPr>
                <w:rFonts w:ascii="宋体" w:hAnsi="宋体" w:cs="宋体" w:hint="eastAsia"/>
                <w:b/>
                <w:color w:val="000000"/>
                <w:kern w:val="0"/>
                <w:sz w:val="40"/>
                <w:szCs w:val="40"/>
              </w:rPr>
              <w:t>年度全面从严治党主体责任落实情况检查主要内容细化表</w:t>
            </w:r>
          </w:p>
        </w:tc>
      </w:tr>
      <w:tr w:rsidR="004F0F7C" w:rsidTr="00EF5702">
        <w:trPr>
          <w:trHeight w:val="675"/>
        </w:trPr>
        <w:tc>
          <w:tcPr>
            <w:tcW w:w="1485" w:type="dxa"/>
            <w:tcBorders>
              <w:top w:val="single" w:sz="4" w:space="0" w:color="000000"/>
              <w:left w:val="single" w:sz="4" w:space="0" w:color="000000"/>
              <w:bottom w:val="single" w:sz="4" w:space="0" w:color="000000"/>
              <w:right w:val="single" w:sz="4" w:space="0" w:color="000000"/>
            </w:tcBorders>
            <w:vAlign w:val="center"/>
          </w:tcPr>
          <w:p w:rsidR="004F0F7C" w:rsidRDefault="004F0F7C" w:rsidP="003F38DA">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rPr>
              <w:t>检查项目</w:t>
            </w:r>
          </w:p>
        </w:tc>
        <w:tc>
          <w:tcPr>
            <w:tcW w:w="2358" w:type="dxa"/>
            <w:tcBorders>
              <w:top w:val="single" w:sz="4" w:space="0" w:color="000000"/>
              <w:left w:val="single" w:sz="4" w:space="0" w:color="000000"/>
              <w:bottom w:val="single" w:sz="4" w:space="0" w:color="000000"/>
              <w:right w:val="single" w:sz="4" w:space="0" w:color="000000"/>
            </w:tcBorders>
            <w:vAlign w:val="center"/>
          </w:tcPr>
          <w:p w:rsidR="004F0F7C" w:rsidRDefault="004F0F7C" w:rsidP="003F38DA">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rPr>
              <w:t>检查内容</w:t>
            </w:r>
          </w:p>
        </w:tc>
        <w:tc>
          <w:tcPr>
            <w:tcW w:w="8352" w:type="dxa"/>
            <w:tcBorders>
              <w:top w:val="single" w:sz="4" w:space="0" w:color="000000"/>
              <w:left w:val="single" w:sz="4" w:space="0" w:color="000000"/>
              <w:bottom w:val="single" w:sz="4" w:space="0" w:color="000000"/>
              <w:right w:val="single" w:sz="4" w:space="0" w:color="000000"/>
            </w:tcBorders>
            <w:vAlign w:val="center"/>
          </w:tcPr>
          <w:p w:rsidR="004F0F7C" w:rsidRDefault="004F0F7C" w:rsidP="003F38DA">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rPr>
              <w:t>检查要点</w:t>
            </w:r>
          </w:p>
        </w:tc>
        <w:tc>
          <w:tcPr>
            <w:tcW w:w="1904" w:type="dxa"/>
            <w:tcBorders>
              <w:top w:val="single" w:sz="4" w:space="0" w:color="000000"/>
              <w:left w:val="single" w:sz="4" w:space="0" w:color="000000"/>
              <w:bottom w:val="single" w:sz="4" w:space="0" w:color="000000"/>
              <w:right w:val="single" w:sz="4" w:space="0" w:color="000000"/>
            </w:tcBorders>
            <w:vAlign w:val="center"/>
          </w:tcPr>
          <w:p w:rsidR="004F0F7C" w:rsidRDefault="004F0F7C" w:rsidP="003F38DA">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rPr>
              <w:t>检查方式</w:t>
            </w:r>
          </w:p>
        </w:tc>
      </w:tr>
      <w:tr w:rsidR="004F0F7C" w:rsidTr="00EF5702">
        <w:trPr>
          <w:trHeight w:val="660"/>
        </w:trPr>
        <w:tc>
          <w:tcPr>
            <w:tcW w:w="1485" w:type="dxa"/>
            <w:vMerge w:val="restart"/>
            <w:tcBorders>
              <w:top w:val="single" w:sz="4" w:space="0" w:color="000000"/>
              <w:left w:val="single" w:sz="4" w:space="0" w:color="000000"/>
              <w:bottom w:val="single" w:sz="4" w:space="0" w:color="000000"/>
              <w:right w:val="single" w:sz="4" w:space="0" w:color="000000"/>
            </w:tcBorders>
            <w:vAlign w:val="center"/>
          </w:tcPr>
          <w:p w:rsidR="004F0F7C" w:rsidRDefault="004F0F7C" w:rsidP="003F38DA">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t>一、加强党的政治建设情况</w:t>
            </w:r>
          </w:p>
        </w:tc>
        <w:tc>
          <w:tcPr>
            <w:tcW w:w="2358" w:type="dxa"/>
            <w:vMerge w:val="restart"/>
            <w:tcBorders>
              <w:top w:val="single" w:sz="4" w:space="0" w:color="000000"/>
              <w:left w:val="single" w:sz="4" w:space="0" w:color="000000"/>
              <w:bottom w:val="single" w:sz="4" w:space="0" w:color="000000"/>
              <w:right w:val="single" w:sz="4" w:space="0" w:color="000000"/>
            </w:tcBorders>
            <w:vAlign w:val="center"/>
          </w:tcPr>
          <w:p w:rsidR="004F0F7C" w:rsidRDefault="004F0F7C" w:rsidP="0021167F">
            <w:pPr>
              <w:widowControl/>
              <w:jc w:val="left"/>
              <w:textAlignment w:val="center"/>
              <w:rPr>
                <w:rFonts w:ascii="宋体" w:cs="宋体"/>
                <w:color w:val="000000"/>
                <w:sz w:val="24"/>
              </w:rPr>
            </w:pPr>
            <w:r>
              <w:rPr>
                <w:rFonts w:ascii="宋体" w:hAnsi="宋体" w:cs="宋体"/>
                <w:color w:val="000000"/>
                <w:kern w:val="0"/>
                <w:sz w:val="24"/>
              </w:rPr>
              <w:t xml:space="preserve">    </w:t>
            </w:r>
            <w:r>
              <w:rPr>
                <w:rFonts w:ascii="宋体" w:hAnsi="宋体" w:cs="宋体" w:hint="eastAsia"/>
                <w:color w:val="000000"/>
                <w:kern w:val="0"/>
                <w:sz w:val="24"/>
              </w:rPr>
              <w:t>贯彻落实党的十九大，以及省委十届四次、五次全会和省纪委十届三次全会精神情况</w:t>
            </w:r>
          </w:p>
        </w:tc>
        <w:tc>
          <w:tcPr>
            <w:tcW w:w="8352" w:type="dxa"/>
            <w:tcBorders>
              <w:top w:val="single" w:sz="4" w:space="0" w:color="000000"/>
              <w:left w:val="single" w:sz="4" w:space="0" w:color="000000"/>
              <w:bottom w:val="single" w:sz="4" w:space="0" w:color="000000"/>
              <w:right w:val="single" w:sz="4" w:space="0" w:color="000000"/>
            </w:tcBorders>
            <w:vAlign w:val="center"/>
          </w:tcPr>
          <w:p w:rsidR="004F0F7C" w:rsidRDefault="004F0F7C" w:rsidP="002632DA">
            <w:pPr>
              <w:widowControl/>
              <w:jc w:val="left"/>
              <w:textAlignment w:val="center"/>
              <w:rPr>
                <w:rFonts w:ascii="宋体" w:cs="宋体"/>
                <w:color w:val="000000"/>
                <w:sz w:val="24"/>
              </w:rPr>
            </w:pPr>
            <w:r>
              <w:rPr>
                <w:rFonts w:ascii="宋体" w:hAnsi="宋体" w:cs="宋体"/>
                <w:color w:val="000000"/>
                <w:kern w:val="0"/>
                <w:sz w:val="24"/>
              </w:rPr>
              <w:t>1.</w:t>
            </w:r>
            <w:r>
              <w:rPr>
                <w:rFonts w:ascii="宋体" w:hAnsi="宋体" w:cs="宋体" w:hint="eastAsia"/>
                <w:color w:val="000000"/>
                <w:kern w:val="0"/>
                <w:sz w:val="24"/>
              </w:rPr>
              <w:t>党委（党总支）中心组学习</w:t>
            </w:r>
            <w:r>
              <w:rPr>
                <w:rFonts w:ascii="宋体" w:cs="宋体"/>
                <w:color w:val="000000"/>
                <w:kern w:val="0"/>
                <w:sz w:val="24"/>
              </w:rPr>
              <w:t>,</w:t>
            </w:r>
            <w:r>
              <w:rPr>
                <w:rFonts w:ascii="宋体" w:hAnsi="宋体" w:cs="宋体" w:hint="eastAsia"/>
                <w:color w:val="000000"/>
                <w:kern w:val="0"/>
                <w:sz w:val="24"/>
              </w:rPr>
              <w:t>提出具体要求和举措情况</w:t>
            </w:r>
          </w:p>
        </w:tc>
        <w:tc>
          <w:tcPr>
            <w:tcW w:w="1904" w:type="dxa"/>
            <w:tcBorders>
              <w:top w:val="single" w:sz="4" w:space="0" w:color="000000"/>
              <w:left w:val="single" w:sz="4" w:space="0" w:color="000000"/>
              <w:bottom w:val="single" w:sz="4" w:space="0" w:color="000000"/>
              <w:right w:val="single" w:sz="4" w:space="0" w:color="000000"/>
            </w:tcBorders>
            <w:vAlign w:val="center"/>
          </w:tcPr>
          <w:p w:rsidR="004F0F7C" w:rsidRDefault="004F0F7C" w:rsidP="003F38DA">
            <w:pPr>
              <w:widowControl/>
              <w:jc w:val="center"/>
              <w:textAlignment w:val="center"/>
              <w:rPr>
                <w:rFonts w:ascii="宋体" w:cs="宋体"/>
                <w:color w:val="000000"/>
                <w:sz w:val="24"/>
              </w:rPr>
            </w:pPr>
            <w:r>
              <w:rPr>
                <w:rFonts w:ascii="宋体" w:hAnsi="宋体" w:cs="宋体" w:hint="eastAsia"/>
                <w:color w:val="000000"/>
                <w:kern w:val="0"/>
                <w:sz w:val="24"/>
              </w:rPr>
              <w:t>查看会议记录</w:t>
            </w:r>
          </w:p>
        </w:tc>
      </w:tr>
      <w:tr w:rsidR="004F0F7C" w:rsidTr="00EF5702">
        <w:trPr>
          <w:trHeight w:val="825"/>
        </w:trPr>
        <w:tc>
          <w:tcPr>
            <w:tcW w:w="1485" w:type="dxa"/>
            <w:vMerge/>
            <w:tcBorders>
              <w:top w:val="single" w:sz="4" w:space="0" w:color="000000"/>
              <w:left w:val="single" w:sz="4" w:space="0" w:color="000000"/>
              <w:bottom w:val="single" w:sz="4" w:space="0" w:color="000000"/>
              <w:right w:val="single" w:sz="4" w:space="0" w:color="000000"/>
            </w:tcBorders>
            <w:vAlign w:val="center"/>
          </w:tcPr>
          <w:p w:rsidR="004F0F7C" w:rsidRDefault="004F0F7C" w:rsidP="003F38DA">
            <w:pPr>
              <w:jc w:val="center"/>
              <w:rPr>
                <w:rFonts w:ascii="黑体" w:eastAsia="黑体" w:hAnsi="宋体" w:cs="黑体"/>
                <w:color w:val="000000"/>
                <w:sz w:val="24"/>
              </w:rPr>
            </w:pPr>
          </w:p>
        </w:tc>
        <w:tc>
          <w:tcPr>
            <w:tcW w:w="2358" w:type="dxa"/>
            <w:vMerge/>
            <w:tcBorders>
              <w:top w:val="single" w:sz="4" w:space="0" w:color="000000"/>
              <w:left w:val="single" w:sz="4" w:space="0" w:color="000000"/>
              <w:bottom w:val="single" w:sz="4" w:space="0" w:color="000000"/>
              <w:right w:val="single" w:sz="4" w:space="0" w:color="000000"/>
            </w:tcBorders>
            <w:vAlign w:val="center"/>
          </w:tcPr>
          <w:p w:rsidR="004F0F7C" w:rsidRDefault="004F0F7C" w:rsidP="003F38DA">
            <w:pPr>
              <w:jc w:val="center"/>
              <w:rPr>
                <w:rFonts w:ascii="宋体" w:cs="宋体"/>
                <w:color w:val="000000"/>
                <w:sz w:val="24"/>
              </w:rPr>
            </w:pPr>
          </w:p>
        </w:tc>
        <w:tc>
          <w:tcPr>
            <w:tcW w:w="8352" w:type="dxa"/>
            <w:tcBorders>
              <w:top w:val="single" w:sz="4" w:space="0" w:color="000000"/>
              <w:left w:val="single" w:sz="4" w:space="0" w:color="000000"/>
              <w:bottom w:val="single" w:sz="4" w:space="0" w:color="000000"/>
              <w:right w:val="single" w:sz="4" w:space="0" w:color="000000"/>
            </w:tcBorders>
            <w:vAlign w:val="center"/>
          </w:tcPr>
          <w:p w:rsidR="004F0F7C" w:rsidRDefault="004F0F7C" w:rsidP="003F38DA">
            <w:pPr>
              <w:widowControl/>
              <w:jc w:val="left"/>
              <w:textAlignment w:val="center"/>
              <w:rPr>
                <w:rFonts w:ascii="宋体" w:cs="宋体"/>
                <w:color w:val="000000"/>
                <w:sz w:val="24"/>
              </w:rPr>
            </w:pPr>
            <w:r>
              <w:rPr>
                <w:rFonts w:ascii="宋体" w:hAnsi="宋体" w:cs="宋体"/>
                <w:color w:val="000000"/>
                <w:kern w:val="0"/>
                <w:sz w:val="24"/>
              </w:rPr>
              <w:t>2.</w:t>
            </w:r>
            <w:r>
              <w:rPr>
                <w:rFonts w:ascii="宋体" w:hAnsi="宋体" w:cs="宋体" w:hint="eastAsia"/>
                <w:color w:val="000000"/>
                <w:kern w:val="0"/>
                <w:sz w:val="24"/>
              </w:rPr>
              <w:t>党的十九大精神、党章、《关于新形势下党内政治生活的若干准则》等党内应知应会知识掌握情况</w:t>
            </w:r>
          </w:p>
        </w:tc>
        <w:tc>
          <w:tcPr>
            <w:tcW w:w="1904" w:type="dxa"/>
            <w:tcBorders>
              <w:top w:val="single" w:sz="4" w:space="0" w:color="000000"/>
              <w:left w:val="single" w:sz="4" w:space="0" w:color="000000"/>
              <w:bottom w:val="single" w:sz="4" w:space="0" w:color="000000"/>
              <w:right w:val="single" w:sz="4" w:space="0" w:color="000000"/>
            </w:tcBorders>
            <w:vAlign w:val="center"/>
          </w:tcPr>
          <w:p w:rsidR="004F0F7C" w:rsidRDefault="004F0F7C" w:rsidP="003F38DA">
            <w:pPr>
              <w:widowControl/>
              <w:jc w:val="center"/>
              <w:textAlignment w:val="center"/>
              <w:rPr>
                <w:rFonts w:ascii="宋体" w:cs="宋体"/>
                <w:color w:val="000000"/>
                <w:sz w:val="24"/>
              </w:rPr>
            </w:pPr>
            <w:r>
              <w:rPr>
                <w:rFonts w:ascii="宋体" w:hAnsi="宋体" w:cs="宋体" w:hint="eastAsia"/>
                <w:color w:val="000000"/>
                <w:kern w:val="0"/>
                <w:sz w:val="24"/>
              </w:rPr>
              <w:t>结合个别访谈进行</w:t>
            </w:r>
          </w:p>
        </w:tc>
      </w:tr>
      <w:tr w:rsidR="004F0F7C" w:rsidTr="00EF5702">
        <w:trPr>
          <w:trHeight w:val="1185"/>
        </w:trPr>
        <w:tc>
          <w:tcPr>
            <w:tcW w:w="1485" w:type="dxa"/>
            <w:vMerge/>
            <w:tcBorders>
              <w:top w:val="single" w:sz="4" w:space="0" w:color="000000"/>
              <w:left w:val="single" w:sz="4" w:space="0" w:color="000000"/>
              <w:bottom w:val="single" w:sz="4" w:space="0" w:color="000000"/>
              <w:right w:val="single" w:sz="4" w:space="0" w:color="000000"/>
            </w:tcBorders>
            <w:vAlign w:val="center"/>
          </w:tcPr>
          <w:p w:rsidR="004F0F7C" w:rsidRDefault="004F0F7C" w:rsidP="003F38DA">
            <w:pPr>
              <w:jc w:val="center"/>
              <w:rPr>
                <w:rFonts w:ascii="黑体" w:eastAsia="黑体" w:hAnsi="宋体" w:cs="黑体"/>
                <w:color w:val="000000"/>
                <w:sz w:val="24"/>
              </w:rPr>
            </w:pPr>
          </w:p>
        </w:tc>
        <w:tc>
          <w:tcPr>
            <w:tcW w:w="2358" w:type="dxa"/>
            <w:vMerge w:val="restart"/>
            <w:tcBorders>
              <w:top w:val="single" w:sz="4" w:space="0" w:color="000000"/>
              <w:left w:val="single" w:sz="4" w:space="0" w:color="000000"/>
              <w:right w:val="single" w:sz="4" w:space="0" w:color="000000"/>
            </w:tcBorders>
            <w:vAlign w:val="center"/>
          </w:tcPr>
          <w:p w:rsidR="004F0F7C" w:rsidRPr="007261E2" w:rsidRDefault="004F0F7C" w:rsidP="007261E2">
            <w:pPr>
              <w:widowControl/>
              <w:jc w:val="left"/>
              <w:textAlignment w:val="center"/>
              <w:rPr>
                <w:rFonts w:ascii="宋体" w:hAnsi="宋体" w:cs="宋体"/>
                <w:color w:val="000000"/>
                <w:kern w:val="0"/>
                <w:sz w:val="24"/>
              </w:rPr>
            </w:pPr>
            <w:r>
              <w:rPr>
                <w:rFonts w:ascii="宋体" w:hAnsi="宋体" w:cs="宋体"/>
                <w:color w:val="000000"/>
                <w:kern w:val="0"/>
                <w:sz w:val="24"/>
              </w:rPr>
              <w:t xml:space="preserve"> </w:t>
            </w:r>
            <w:r w:rsidR="007261E2">
              <w:rPr>
                <w:rFonts w:ascii="宋体" w:hAnsi="宋体" w:cs="宋体" w:hint="eastAsia"/>
                <w:color w:val="000000"/>
                <w:kern w:val="0"/>
                <w:sz w:val="24"/>
              </w:rPr>
              <w:t xml:space="preserve"> </w:t>
            </w:r>
            <w:r>
              <w:rPr>
                <w:rFonts w:ascii="宋体" w:hAnsi="宋体" w:cs="宋体" w:hint="eastAsia"/>
                <w:color w:val="000000"/>
                <w:kern w:val="0"/>
                <w:sz w:val="24"/>
              </w:rPr>
              <w:t>《关于新形势下党内政治生活的若干准则》等党内制度执行情况</w:t>
            </w:r>
          </w:p>
          <w:p w:rsidR="004F0F7C" w:rsidRDefault="004F0F7C" w:rsidP="003F38DA">
            <w:pPr>
              <w:widowControl/>
              <w:jc w:val="center"/>
              <w:textAlignment w:val="center"/>
              <w:rPr>
                <w:rFonts w:ascii="宋体" w:cs="宋体"/>
                <w:color w:val="000000"/>
                <w:sz w:val="24"/>
              </w:rPr>
            </w:pPr>
          </w:p>
        </w:tc>
        <w:tc>
          <w:tcPr>
            <w:tcW w:w="8352" w:type="dxa"/>
            <w:tcBorders>
              <w:top w:val="single" w:sz="4" w:space="0" w:color="000000"/>
              <w:left w:val="single" w:sz="4" w:space="0" w:color="000000"/>
              <w:bottom w:val="single" w:sz="4" w:space="0" w:color="000000"/>
              <w:right w:val="single" w:sz="4" w:space="0" w:color="000000"/>
            </w:tcBorders>
            <w:vAlign w:val="center"/>
          </w:tcPr>
          <w:p w:rsidR="004F0F7C" w:rsidRDefault="004F0F7C" w:rsidP="003F38DA">
            <w:pPr>
              <w:widowControl/>
              <w:jc w:val="left"/>
              <w:textAlignment w:val="center"/>
              <w:rPr>
                <w:rFonts w:ascii="宋体" w:cs="宋体"/>
                <w:color w:val="000000"/>
                <w:sz w:val="24"/>
              </w:rPr>
            </w:pPr>
            <w:r>
              <w:rPr>
                <w:rFonts w:ascii="宋体" w:hAnsi="宋体" w:cs="宋体"/>
                <w:color w:val="000000"/>
                <w:kern w:val="0"/>
                <w:sz w:val="24"/>
              </w:rPr>
              <w:t>3</w:t>
            </w:r>
            <w:r>
              <w:rPr>
                <w:rFonts w:ascii="宋体" w:cs="宋体"/>
                <w:color w:val="000000"/>
                <w:kern w:val="0"/>
                <w:sz w:val="24"/>
              </w:rPr>
              <w:t>.</w:t>
            </w:r>
            <w:r>
              <w:rPr>
                <w:rFonts w:ascii="宋体" w:hAnsi="宋体" w:cs="宋体" w:hint="eastAsia"/>
                <w:color w:val="000000"/>
                <w:kern w:val="0"/>
                <w:sz w:val="24"/>
              </w:rPr>
              <w:t>在民主生活会上，领导干部是否对上一年度民主生活会整改措施落实情况、个人有关重大事项、接受组织约谈函询、被查处等，作出说明或检查，并提出整改措施和接受组织监督情况</w:t>
            </w:r>
          </w:p>
        </w:tc>
        <w:tc>
          <w:tcPr>
            <w:tcW w:w="1904" w:type="dxa"/>
            <w:tcBorders>
              <w:top w:val="single" w:sz="4" w:space="0" w:color="000000"/>
              <w:left w:val="single" w:sz="4" w:space="0" w:color="000000"/>
              <w:bottom w:val="single" w:sz="4" w:space="0" w:color="000000"/>
              <w:right w:val="single" w:sz="4" w:space="0" w:color="000000"/>
            </w:tcBorders>
            <w:vAlign w:val="center"/>
          </w:tcPr>
          <w:p w:rsidR="004F0F7C" w:rsidRDefault="004F0F7C" w:rsidP="002632DA">
            <w:pPr>
              <w:widowControl/>
              <w:jc w:val="center"/>
              <w:textAlignment w:val="center"/>
              <w:rPr>
                <w:rFonts w:ascii="宋体" w:cs="宋体"/>
                <w:color w:val="000000"/>
                <w:sz w:val="24"/>
              </w:rPr>
            </w:pPr>
            <w:r>
              <w:rPr>
                <w:rFonts w:ascii="宋体" w:hAnsi="宋体" w:cs="宋体" w:hint="eastAsia"/>
                <w:color w:val="000000"/>
                <w:kern w:val="0"/>
                <w:sz w:val="24"/>
              </w:rPr>
              <w:t>查看处级干部参加</w:t>
            </w:r>
            <w:r>
              <w:rPr>
                <w:rFonts w:ascii="宋体" w:hAnsi="宋体" w:cs="宋体"/>
                <w:color w:val="000000"/>
                <w:kern w:val="0"/>
                <w:sz w:val="24"/>
              </w:rPr>
              <w:t xml:space="preserve">                 </w:t>
            </w:r>
            <w:r>
              <w:rPr>
                <w:rFonts w:ascii="宋体" w:hAnsi="宋体" w:cs="宋体" w:hint="eastAsia"/>
                <w:color w:val="000000"/>
                <w:kern w:val="0"/>
                <w:sz w:val="24"/>
              </w:rPr>
              <w:t>民主生活会资料</w:t>
            </w:r>
          </w:p>
        </w:tc>
      </w:tr>
      <w:tr w:rsidR="004F0F7C" w:rsidTr="00EF5702">
        <w:trPr>
          <w:trHeight w:val="730"/>
        </w:trPr>
        <w:tc>
          <w:tcPr>
            <w:tcW w:w="1485" w:type="dxa"/>
            <w:vMerge/>
            <w:tcBorders>
              <w:top w:val="single" w:sz="4" w:space="0" w:color="000000"/>
              <w:left w:val="single" w:sz="4" w:space="0" w:color="000000"/>
              <w:bottom w:val="single" w:sz="4" w:space="0" w:color="000000"/>
              <w:right w:val="single" w:sz="4" w:space="0" w:color="000000"/>
            </w:tcBorders>
            <w:vAlign w:val="center"/>
          </w:tcPr>
          <w:p w:rsidR="004F0F7C" w:rsidRDefault="004F0F7C" w:rsidP="003F38DA">
            <w:pPr>
              <w:jc w:val="center"/>
              <w:rPr>
                <w:rFonts w:ascii="黑体" w:eastAsia="黑体" w:hAnsi="宋体" w:cs="黑体"/>
                <w:color w:val="000000"/>
                <w:sz w:val="24"/>
              </w:rPr>
            </w:pPr>
          </w:p>
        </w:tc>
        <w:tc>
          <w:tcPr>
            <w:tcW w:w="2358" w:type="dxa"/>
            <w:vMerge/>
            <w:tcBorders>
              <w:top w:val="single" w:sz="4" w:space="0" w:color="000000"/>
              <w:left w:val="single" w:sz="4" w:space="0" w:color="000000"/>
              <w:right w:val="single" w:sz="4" w:space="0" w:color="000000"/>
            </w:tcBorders>
            <w:vAlign w:val="center"/>
          </w:tcPr>
          <w:p w:rsidR="004F0F7C" w:rsidRDefault="004F0F7C" w:rsidP="003F38DA">
            <w:pPr>
              <w:widowControl/>
              <w:jc w:val="center"/>
              <w:textAlignment w:val="center"/>
              <w:rPr>
                <w:rFonts w:ascii="宋体" w:cs="宋体"/>
                <w:color w:val="000000"/>
                <w:kern w:val="0"/>
                <w:sz w:val="24"/>
              </w:rPr>
            </w:pPr>
          </w:p>
        </w:tc>
        <w:tc>
          <w:tcPr>
            <w:tcW w:w="8352" w:type="dxa"/>
            <w:tcBorders>
              <w:top w:val="single" w:sz="4" w:space="0" w:color="000000"/>
              <w:left w:val="single" w:sz="4" w:space="0" w:color="000000"/>
              <w:bottom w:val="single" w:sz="4" w:space="0" w:color="000000"/>
              <w:right w:val="single" w:sz="4" w:space="0" w:color="000000"/>
            </w:tcBorders>
            <w:vAlign w:val="center"/>
          </w:tcPr>
          <w:p w:rsidR="004F0F7C" w:rsidRDefault="004F0F7C" w:rsidP="003F38DA">
            <w:pPr>
              <w:widowControl/>
              <w:jc w:val="left"/>
              <w:textAlignment w:val="center"/>
              <w:rPr>
                <w:rFonts w:ascii="宋体" w:cs="宋体"/>
                <w:color w:val="000000"/>
                <w:kern w:val="0"/>
                <w:sz w:val="24"/>
              </w:rPr>
            </w:pPr>
            <w:r>
              <w:rPr>
                <w:rFonts w:ascii="宋体" w:hAnsi="宋体" w:cs="宋体"/>
                <w:color w:val="000000"/>
                <w:kern w:val="0"/>
                <w:sz w:val="24"/>
              </w:rPr>
              <w:t>4.</w:t>
            </w:r>
            <w:r>
              <w:rPr>
                <w:rFonts w:ascii="宋体" w:hAnsi="宋体" w:cs="宋体" w:hint="eastAsia"/>
                <w:color w:val="000000"/>
                <w:kern w:val="0"/>
                <w:sz w:val="24"/>
              </w:rPr>
              <w:t>组织生活会召开情况，民主评议党员情况</w:t>
            </w:r>
          </w:p>
        </w:tc>
        <w:tc>
          <w:tcPr>
            <w:tcW w:w="1904" w:type="dxa"/>
            <w:tcBorders>
              <w:top w:val="single" w:sz="4" w:space="0" w:color="000000"/>
              <w:left w:val="single" w:sz="4" w:space="0" w:color="000000"/>
              <w:bottom w:val="single" w:sz="4" w:space="0" w:color="000000"/>
              <w:right w:val="single" w:sz="4" w:space="0" w:color="000000"/>
            </w:tcBorders>
            <w:vAlign w:val="center"/>
          </w:tcPr>
          <w:p w:rsidR="004F0F7C" w:rsidRDefault="004F0F7C" w:rsidP="0050309D">
            <w:pPr>
              <w:widowControl/>
              <w:jc w:val="center"/>
              <w:textAlignment w:val="center"/>
              <w:rPr>
                <w:rFonts w:ascii="宋体" w:cs="宋体"/>
                <w:color w:val="000000"/>
                <w:kern w:val="0"/>
                <w:sz w:val="24"/>
              </w:rPr>
            </w:pPr>
            <w:r>
              <w:rPr>
                <w:rFonts w:ascii="宋体" w:hAnsi="宋体" w:cs="宋体" w:hint="eastAsia"/>
                <w:color w:val="000000"/>
                <w:kern w:val="0"/>
                <w:sz w:val="24"/>
              </w:rPr>
              <w:t>查看档案资料及</w:t>
            </w:r>
          </w:p>
          <w:p w:rsidR="004F0F7C" w:rsidRDefault="004F0F7C" w:rsidP="0050309D">
            <w:pPr>
              <w:widowControl/>
              <w:jc w:val="center"/>
              <w:textAlignment w:val="center"/>
              <w:rPr>
                <w:rFonts w:ascii="宋体" w:cs="宋体"/>
                <w:color w:val="000000"/>
                <w:kern w:val="0"/>
                <w:sz w:val="24"/>
              </w:rPr>
            </w:pPr>
            <w:r>
              <w:rPr>
                <w:rFonts w:ascii="宋体" w:hAnsi="宋体" w:cs="宋体" w:hint="eastAsia"/>
                <w:color w:val="000000"/>
                <w:kern w:val="0"/>
                <w:sz w:val="24"/>
              </w:rPr>
              <w:t>会议记录</w:t>
            </w:r>
          </w:p>
        </w:tc>
      </w:tr>
      <w:tr w:rsidR="004F0F7C" w:rsidTr="00EF5702">
        <w:trPr>
          <w:trHeight w:val="870"/>
        </w:trPr>
        <w:tc>
          <w:tcPr>
            <w:tcW w:w="1485" w:type="dxa"/>
            <w:vMerge/>
            <w:tcBorders>
              <w:top w:val="single" w:sz="4" w:space="0" w:color="000000"/>
              <w:left w:val="single" w:sz="4" w:space="0" w:color="000000"/>
              <w:bottom w:val="single" w:sz="4" w:space="0" w:color="000000"/>
              <w:right w:val="single" w:sz="4" w:space="0" w:color="000000"/>
            </w:tcBorders>
            <w:vAlign w:val="center"/>
          </w:tcPr>
          <w:p w:rsidR="004F0F7C" w:rsidRDefault="004F0F7C" w:rsidP="003F38DA">
            <w:pPr>
              <w:jc w:val="center"/>
              <w:rPr>
                <w:rFonts w:ascii="黑体" w:eastAsia="黑体" w:hAnsi="宋体" w:cs="黑体"/>
                <w:color w:val="000000"/>
                <w:sz w:val="24"/>
              </w:rPr>
            </w:pPr>
          </w:p>
        </w:tc>
        <w:tc>
          <w:tcPr>
            <w:tcW w:w="2358" w:type="dxa"/>
            <w:vMerge/>
            <w:tcBorders>
              <w:left w:val="single" w:sz="4" w:space="0" w:color="000000"/>
              <w:right w:val="single" w:sz="4" w:space="0" w:color="000000"/>
            </w:tcBorders>
            <w:vAlign w:val="center"/>
          </w:tcPr>
          <w:p w:rsidR="004F0F7C" w:rsidRDefault="004F0F7C" w:rsidP="003F38DA">
            <w:pPr>
              <w:jc w:val="center"/>
              <w:rPr>
                <w:rFonts w:ascii="宋体" w:cs="宋体"/>
                <w:color w:val="000000"/>
                <w:sz w:val="24"/>
              </w:rPr>
            </w:pPr>
          </w:p>
        </w:tc>
        <w:tc>
          <w:tcPr>
            <w:tcW w:w="8352" w:type="dxa"/>
            <w:tcBorders>
              <w:top w:val="single" w:sz="4" w:space="0" w:color="000000"/>
              <w:left w:val="single" w:sz="4" w:space="0" w:color="000000"/>
              <w:bottom w:val="single" w:sz="4" w:space="0" w:color="000000"/>
              <w:right w:val="single" w:sz="4" w:space="0" w:color="000000"/>
            </w:tcBorders>
            <w:vAlign w:val="center"/>
          </w:tcPr>
          <w:p w:rsidR="004F0F7C" w:rsidRDefault="004F0F7C" w:rsidP="0050309D">
            <w:pPr>
              <w:widowControl/>
              <w:jc w:val="left"/>
              <w:textAlignment w:val="center"/>
              <w:rPr>
                <w:rFonts w:ascii="宋体" w:cs="宋体"/>
                <w:color w:val="000000"/>
                <w:sz w:val="24"/>
              </w:rPr>
            </w:pPr>
            <w:r>
              <w:rPr>
                <w:rFonts w:ascii="宋体" w:hAnsi="宋体" w:cs="宋体"/>
                <w:color w:val="000000"/>
                <w:kern w:val="0"/>
                <w:sz w:val="24"/>
              </w:rPr>
              <w:t>5</w:t>
            </w:r>
            <w:r>
              <w:rPr>
                <w:rFonts w:ascii="宋体" w:cs="宋体"/>
                <w:color w:val="000000"/>
                <w:kern w:val="0"/>
                <w:sz w:val="24"/>
              </w:rPr>
              <w:t>.</w:t>
            </w:r>
            <w:r>
              <w:rPr>
                <w:rFonts w:ascii="宋体" w:hAnsi="宋体" w:cs="宋体" w:hint="eastAsia"/>
                <w:color w:val="000000"/>
                <w:kern w:val="0"/>
                <w:sz w:val="24"/>
              </w:rPr>
              <w:t>领导干部是否编入</w:t>
            </w:r>
            <w:r>
              <w:rPr>
                <w:rFonts w:ascii="宋体" w:hAnsi="宋体" w:cs="宋体"/>
                <w:color w:val="000000"/>
                <w:kern w:val="0"/>
                <w:sz w:val="24"/>
              </w:rPr>
              <w:t>1</w:t>
            </w:r>
            <w:r>
              <w:rPr>
                <w:rFonts w:ascii="宋体" w:hAnsi="宋体" w:cs="宋体" w:hint="eastAsia"/>
                <w:color w:val="000000"/>
                <w:kern w:val="0"/>
                <w:sz w:val="24"/>
              </w:rPr>
              <w:t>个党支部或党小组，并以普通党员身份参加所在党支部或党小组的组织生活情况；“三会一课”制度落实情况；院领导上党课情况；主题党日活动开展情况</w:t>
            </w:r>
          </w:p>
        </w:tc>
        <w:tc>
          <w:tcPr>
            <w:tcW w:w="1904" w:type="dxa"/>
            <w:tcBorders>
              <w:top w:val="single" w:sz="4" w:space="0" w:color="000000"/>
              <w:left w:val="single" w:sz="4" w:space="0" w:color="000000"/>
              <w:bottom w:val="single" w:sz="4" w:space="0" w:color="000000"/>
              <w:right w:val="single" w:sz="4" w:space="0" w:color="000000"/>
            </w:tcBorders>
            <w:vAlign w:val="center"/>
          </w:tcPr>
          <w:p w:rsidR="004F0F7C" w:rsidRDefault="004F0F7C" w:rsidP="003F38DA">
            <w:pPr>
              <w:widowControl/>
              <w:jc w:val="center"/>
              <w:textAlignment w:val="center"/>
              <w:rPr>
                <w:rFonts w:ascii="宋体" w:cs="宋体"/>
                <w:color w:val="000000"/>
                <w:kern w:val="0"/>
                <w:sz w:val="24"/>
              </w:rPr>
            </w:pPr>
            <w:r>
              <w:rPr>
                <w:rFonts w:ascii="宋体" w:hAnsi="宋体" w:cs="宋体" w:hint="eastAsia"/>
                <w:color w:val="000000"/>
                <w:kern w:val="0"/>
                <w:sz w:val="24"/>
              </w:rPr>
              <w:t>查看档案资料及</w:t>
            </w:r>
          </w:p>
          <w:p w:rsidR="004F0F7C" w:rsidRDefault="004F0F7C" w:rsidP="003F38DA">
            <w:pPr>
              <w:widowControl/>
              <w:jc w:val="center"/>
              <w:textAlignment w:val="center"/>
              <w:rPr>
                <w:rFonts w:ascii="宋体" w:cs="宋体"/>
                <w:color w:val="000000"/>
                <w:sz w:val="24"/>
              </w:rPr>
            </w:pPr>
            <w:r>
              <w:rPr>
                <w:rFonts w:ascii="宋体" w:hAnsi="宋体" w:cs="宋体" w:hint="eastAsia"/>
                <w:color w:val="000000"/>
                <w:kern w:val="0"/>
                <w:sz w:val="24"/>
              </w:rPr>
              <w:t>会议记录</w:t>
            </w:r>
          </w:p>
        </w:tc>
      </w:tr>
      <w:tr w:rsidR="004F0F7C" w:rsidTr="00EF5702">
        <w:trPr>
          <w:trHeight w:val="690"/>
        </w:trPr>
        <w:tc>
          <w:tcPr>
            <w:tcW w:w="1485" w:type="dxa"/>
            <w:vMerge/>
            <w:tcBorders>
              <w:top w:val="single" w:sz="4" w:space="0" w:color="000000"/>
              <w:left w:val="single" w:sz="4" w:space="0" w:color="000000"/>
              <w:bottom w:val="single" w:sz="4" w:space="0" w:color="000000"/>
              <w:right w:val="single" w:sz="4" w:space="0" w:color="000000"/>
            </w:tcBorders>
            <w:vAlign w:val="center"/>
          </w:tcPr>
          <w:p w:rsidR="004F0F7C" w:rsidRDefault="004F0F7C" w:rsidP="003F38DA">
            <w:pPr>
              <w:jc w:val="center"/>
              <w:rPr>
                <w:rFonts w:ascii="黑体" w:eastAsia="黑体" w:hAnsi="宋体" w:cs="黑体"/>
                <w:color w:val="000000"/>
                <w:sz w:val="24"/>
              </w:rPr>
            </w:pPr>
          </w:p>
        </w:tc>
        <w:tc>
          <w:tcPr>
            <w:tcW w:w="2358" w:type="dxa"/>
            <w:vMerge/>
            <w:tcBorders>
              <w:left w:val="single" w:sz="4" w:space="0" w:color="000000"/>
              <w:right w:val="single" w:sz="4" w:space="0" w:color="000000"/>
            </w:tcBorders>
            <w:vAlign w:val="center"/>
          </w:tcPr>
          <w:p w:rsidR="004F0F7C" w:rsidRDefault="004F0F7C" w:rsidP="003F38DA">
            <w:pPr>
              <w:widowControl/>
              <w:jc w:val="center"/>
              <w:textAlignment w:val="center"/>
              <w:rPr>
                <w:rFonts w:ascii="宋体" w:cs="宋体"/>
                <w:color w:val="000000"/>
                <w:kern w:val="0"/>
                <w:sz w:val="24"/>
              </w:rPr>
            </w:pPr>
          </w:p>
        </w:tc>
        <w:tc>
          <w:tcPr>
            <w:tcW w:w="8352" w:type="dxa"/>
            <w:tcBorders>
              <w:top w:val="single" w:sz="4" w:space="0" w:color="000000"/>
              <w:left w:val="single" w:sz="4" w:space="0" w:color="000000"/>
              <w:bottom w:val="single" w:sz="4" w:space="0" w:color="000000"/>
              <w:right w:val="single" w:sz="4" w:space="0" w:color="000000"/>
            </w:tcBorders>
            <w:vAlign w:val="center"/>
          </w:tcPr>
          <w:p w:rsidR="004F0F7C" w:rsidRDefault="004F0F7C" w:rsidP="003F38DA">
            <w:pPr>
              <w:widowControl/>
              <w:jc w:val="left"/>
              <w:textAlignment w:val="center"/>
              <w:rPr>
                <w:rFonts w:ascii="宋体" w:cs="宋体"/>
                <w:color w:val="000000"/>
                <w:kern w:val="0"/>
                <w:sz w:val="24"/>
              </w:rPr>
            </w:pPr>
            <w:r>
              <w:rPr>
                <w:rFonts w:ascii="宋体" w:hAnsi="宋体" w:cs="宋体"/>
                <w:color w:val="000000"/>
                <w:kern w:val="0"/>
                <w:sz w:val="24"/>
              </w:rPr>
              <w:t>6</w:t>
            </w:r>
            <w:r>
              <w:rPr>
                <w:rFonts w:ascii="宋体" w:cs="宋体"/>
                <w:color w:val="000000"/>
                <w:kern w:val="0"/>
                <w:sz w:val="24"/>
              </w:rPr>
              <w:t>.</w:t>
            </w:r>
            <w:r>
              <w:rPr>
                <w:rFonts w:ascii="宋体" w:hAnsi="宋体" w:cs="宋体" w:hint="eastAsia"/>
                <w:color w:val="000000"/>
                <w:kern w:val="0"/>
                <w:sz w:val="24"/>
              </w:rPr>
              <w:t>贯彻落实《关于加强和规范公办高校处级干部、高级职称人员因私出国（境）管理的意见（试行）》（闽委教组〔</w:t>
            </w:r>
            <w:r>
              <w:rPr>
                <w:rFonts w:ascii="宋体" w:hAnsi="宋体" w:cs="宋体"/>
                <w:color w:val="000000"/>
                <w:kern w:val="0"/>
                <w:sz w:val="24"/>
              </w:rPr>
              <w:t>2017</w:t>
            </w:r>
            <w:r>
              <w:rPr>
                <w:rFonts w:ascii="宋体" w:hAnsi="宋体" w:cs="宋体" w:hint="eastAsia"/>
                <w:color w:val="000000"/>
                <w:kern w:val="0"/>
                <w:sz w:val="24"/>
              </w:rPr>
              <w:t>〕</w:t>
            </w:r>
            <w:r>
              <w:rPr>
                <w:rFonts w:ascii="宋体" w:hAnsi="宋体" w:cs="宋体"/>
                <w:color w:val="000000"/>
                <w:kern w:val="0"/>
                <w:sz w:val="24"/>
              </w:rPr>
              <w:t>19</w:t>
            </w:r>
            <w:r>
              <w:rPr>
                <w:rFonts w:ascii="宋体" w:hAnsi="宋体" w:cs="宋体" w:hint="eastAsia"/>
                <w:color w:val="000000"/>
                <w:kern w:val="0"/>
                <w:sz w:val="24"/>
              </w:rPr>
              <w:t>号）情况</w:t>
            </w:r>
          </w:p>
        </w:tc>
        <w:tc>
          <w:tcPr>
            <w:tcW w:w="1904" w:type="dxa"/>
            <w:tcBorders>
              <w:top w:val="single" w:sz="4" w:space="0" w:color="000000"/>
              <w:left w:val="single" w:sz="4" w:space="0" w:color="000000"/>
              <w:bottom w:val="single" w:sz="4" w:space="0" w:color="000000"/>
              <w:right w:val="single" w:sz="4" w:space="0" w:color="000000"/>
            </w:tcBorders>
            <w:vAlign w:val="center"/>
          </w:tcPr>
          <w:p w:rsidR="004F0F7C" w:rsidRDefault="004F0F7C" w:rsidP="003F38DA">
            <w:pPr>
              <w:jc w:val="center"/>
              <w:rPr>
                <w:rFonts w:ascii="宋体" w:cs="宋体"/>
                <w:color w:val="000000"/>
                <w:sz w:val="24"/>
              </w:rPr>
            </w:pPr>
            <w:r w:rsidRPr="0050309D">
              <w:rPr>
                <w:rFonts w:ascii="宋体" w:hAnsi="宋体" w:cs="宋体" w:hint="eastAsia"/>
                <w:color w:val="000000"/>
                <w:sz w:val="24"/>
              </w:rPr>
              <w:t>领导干部是否按规定办理因私出国（境）手续，并及时上交证照</w:t>
            </w:r>
          </w:p>
        </w:tc>
      </w:tr>
      <w:tr w:rsidR="004F0F7C" w:rsidTr="00EF5702">
        <w:trPr>
          <w:trHeight w:val="990"/>
        </w:trPr>
        <w:tc>
          <w:tcPr>
            <w:tcW w:w="1485" w:type="dxa"/>
            <w:vMerge w:val="restart"/>
            <w:tcBorders>
              <w:top w:val="single" w:sz="4" w:space="0" w:color="000000"/>
              <w:left w:val="single" w:sz="4" w:space="0" w:color="000000"/>
              <w:right w:val="single" w:sz="4" w:space="0" w:color="000000"/>
            </w:tcBorders>
            <w:vAlign w:val="center"/>
          </w:tcPr>
          <w:p w:rsidR="004F0F7C" w:rsidRDefault="004F0F7C" w:rsidP="003F38DA">
            <w:pPr>
              <w:widowControl/>
              <w:jc w:val="center"/>
              <w:textAlignment w:val="center"/>
              <w:rPr>
                <w:rFonts w:ascii="黑体" w:eastAsia="黑体" w:hAnsi="宋体" w:cs="黑体"/>
                <w:color w:val="000000"/>
                <w:kern w:val="0"/>
                <w:sz w:val="24"/>
              </w:rPr>
            </w:pPr>
          </w:p>
        </w:tc>
        <w:tc>
          <w:tcPr>
            <w:tcW w:w="2358" w:type="dxa"/>
            <w:vMerge w:val="restart"/>
            <w:tcBorders>
              <w:top w:val="single" w:sz="4" w:space="0" w:color="auto"/>
              <w:left w:val="single" w:sz="4" w:space="0" w:color="000000"/>
              <w:bottom w:val="single" w:sz="4" w:space="0" w:color="auto"/>
              <w:right w:val="single" w:sz="4" w:space="0" w:color="000000"/>
            </w:tcBorders>
            <w:vAlign w:val="center"/>
          </w:tcPr>
          <w:p w:rsidR="003D1EFD" w:rsidRDefault="003D1EFD" w:rsidP="003F38DA">
            <w:pPr>
              <w:widowControl/>
              <w:jc w:val="center"/>
              <w:textAlignment w:val="center"/>
              <w:rPr>
                <w:rFonts w:ascii="宋体" w:hAnsi="宋体" w:cs="宋体"/>
                <w:color w:val="000000"/>
                <w:kern w:val="0"/>
                <w:sz w:val="24"/>
              </w:rPr>
            </w:pPr>
          </w:p>
          <w:p w:rsidR="003D1EFD" w:rsidRDefault="003D1EFD" w:rsidP="003F38DA">
            <w:pPr>
              <w:widowControl/>
              <w:jc w:val="center"/>
              <w:textAlignment w:val="center"/>
              <w:rPr>
                <w:rFonts w:ascii="宋体" w:hAnsi="宋体" w:cs="宋体"/>
                <w:color w:val="000000"/>
                <w:kern w:val="0"/>
                <w:sz w:val="24"/>
              </w:rPr>
            </w:pPr>
          </w:p>
          <w:p w:rsidR="003D1EFD" w:rsidRDefault="003D1EFD" w:rsidP="003F38DA">
            <w:pPr>
              <w:widowControl/>
              <w:jc w:val="center"/>
              <w:textAlignment w:val="center"/>
              <w:rPr>
                <w:rFonts w:ascii="宋体" w:hAnsi="宋体" w:cs="宋体"/>
                <w:color w:val="000000"/>
                <w:kern w:val="0"/>
                <w:sz w:val="24"/>
              </w:rPr>
            </w:pPr>
          </w:p>
          <w:p w:rsidR="003D1EFD" w:rsidRDefault="003D1EFD" w:rsidP="003F38DA">
            <w:pPr>
              <w:widowControl/>
              <w:jc w:val="center"/>
              <w:textAlignment w:val="center"/>
              <w:rPr>
                <w:rFonts w:ascii="宋体" w:hAnsi="宋体" w:cs="宋体"/>
                <w:color w:val="000000"/>
                <w:kern w:val="0"/>
                <w:sz w:val="24"/>
              </w:rPr>
            </w:pPr>
          </w:p>
          <w:p w:rsidR="003D1EFD" w:rsidRDefault="003D1EFD" w:rsidP="003F38DA">
            <w:pPr>
              <w:widowControl/>
              <w:jc w:val="center"/>
              <w:textAlignment w:val="center"/>
              <w:rPr>
                <w:rFonts w:ascii="宋体" w:hAnsi="宋体" w:cs="宋体"/>
                <w:color w:val="000000"/>
                <w:kern w:val="0"/>
                <w:sz w:val="24"/>
              </w:rPr>
            </w:pPr>
          </w:p>
          <w:p w:rsidR="003D1EFD" w:rsidRDefault="003D1EFD" w:rsidP="003F38DA">
            <w:pPr>
              <w:widowControl/>
              <w:jc w:val="center"/>
              <w:textAlignment w:val="center"/>
              <w:rPr>
                <w:rFonts w:ascii="宋体" w:hAnsi="宋体" w:cs="宋体"/>
                <w:color w:val="000000"/>
                <w:kern w:val="0"/>
                <w:sz w:val="24"/>
              </w:rPr>
            </w:pPr>
          </w:p>
          <w:p w:rsidR="003D1EFD" w:rsidRDefault="003D1EFD" w:rsidP="003F38DA">
            <w:pPr>
              <w:widowControl/>
              <w:jc w:val="center"/>
              <w:textAlignment w:val="center"/>
              <w:rPr>
                <w:rFonts w:ascii="宋体" w:hAnsi="宋体" w:cs="宋体"/>
                <w:color w:val="000000"/>
                <w:kern w:val="0"/>
                <w:sz w:val="24"/>
              </w:rPr>
            </w:pPr>
          </w:p>
          <w:p w:rsidR="003D1EFD" w:rsidRDefault="003D1EFD" w:rsidP="003F38DA">
            <w:pPr>
              <w:widowControl/>
              <w:jc w:val="center"/>
              <w:textAlignment w:val="center"/>
              <w:rPr>
                <w:rFonts w:ascii="宋体" w:hAnsi="宋体" w:cs="宋体"/>
                <w:color w:val="000000"/>
                <w:kern w:val="0"/>
                <w:sz w:val="24"/>
              </w:rPr>
            </w:pPr>
          </w:p>
          <w:p w:rsidR="003D1EFD" w:rsidRDefault="003D1EFD" w:rsidP="003F38DA">
            <w:pPr>
              <w:widowControl/>
              <w:jc w:val="center"/>
              <w:textAlignment w:val="center"/>
              <w:rPr>
                <w:rFonts w:ascii="宋体" w:hAnsi="宋体" w:cs="宋体"/>
                <w:color w:val="000000"/>
                <w:kern w:val="0"/>
                <w:sz w:val="24"/>
              </w:rPr>
            </w:pPr>
          </w:p>
          <w:p w:rsidR="004F0F7C" w:rsidRDefault="004F0F7C" w:rsidP="003F38DA">
            <w:pPr>
              <w:widowControl/>
              <w:jc w:val="center"/>
              <w:textAlignment w:val="center"/>
              <w:rPr>
                <w:rFonts w:ascii="宋体" w:cs="宋体"/>
                <w:color w:val="000000"/>
                <w:kern w:val="0"/>
                <w:sz w:val="24"/>
              </w:rPr>
            </w:pPr>
            <w:r>
              <w:rPr>
                <w:rFonts w:ascii="宋体" w:hAnsi="宋体" w:cs="宋体" w:hint="eastAsia"/>
                <w:color w:val="000000"/>
                <w:kern w:val="0"/>
                <w:sz w:val="24"/>
              </w:rPr>
              <w:t>基层党组织建设</w:t>
            </w:r>
            <w:r w:rsidR="003D1EFD">
              <w:rPr>
                <w:rFonts w:ascii="宋体" w:hAnsi="宋体" w:cs="宋体" w:hint="eastAsia"/>
                <w:color w:val="000000"/>
                <w:kern w:val="0"/>
                <w:sz w:val="24"/>
              </w:rPr>
              <w:t>情况</w:t>
            </w:r>
          </w:p>
        </w:tc>
        <w:tc>
          <w:tcPr>
            <w:tcW w:w="8352" w:type="dxa"/>
            <w:tcBorders>
              <w:top w:val="single" w:sz="4" w:space="0" w:color="000000"/>
              <w:left w:val="single" w:sz="4" w:space="0" w:color="000000"/>
              <w:bottom w:val="single" w:sz="4" w:space="0" w:color="000000"/>
              <w:right w:val="single" w:sz="4" w:space="0" w:color="000000"/>
            </w:tcBorders>
            <w:vAlign w:val="center"/>
          </w:tcPr>
          <w:p w:rsidR="004F0F7C" w:rsidRDefault="004F0F7C" w:rsidP="002632DA">
            <w:pPr>
              <w:widowControl/>
              <w:textAlignment w:val="center"/>
              <w:rPr>
                <w:rFonts w:ascii="宋体" w:cs="宋体"/>
                <w:color w:val="000000"/>
                <w:kern w:val="0"/>
                <w:sz w:val="24"/>
              </w:rPr>
            </w:pPr>
            <w:r>
              <w:rPr>
                <w:rFonts w:ascii="宋体" w:hAnsi="宋体" w:cs="宋体"/>
                <w:color w:val="000000"/>
                <w:kern w:val="0"/>
                <w:sz w:val="24"/>
              </w:rPr>
              <w:lastRenderedPageBreak/>
              <w:t>7</w:t>
            </w:r>
            <w:r>
              <w:rPr>
                <w:rFonts w:ascii="宋体" w:cs="宋体"/>
                <w:color w:val="000000"/>
                <w:kern w:val="0"/>
                <w:sz w:val="24"/>
              </w:rPr>
              <w:t>.</w:t>
            </w:r>
            <w:r>
              <w:rPr>
                <w:rFonts w:ascii="宋体" w:hAnsi="宋体" w:cs="宋体" w:hint="eastAsia"/>
                <w:color w:val="000000"/>
                <w:kern w:val="0"/>
                <w:sz w:val="24"/>
              </w:rPr>
              <w:t>贯彻落实党政联席会议制度情况，</w:t>
            </w:r>
            <w:r w:rsidRPr="002632DA">
              <w:rPr>
                <w:rFonts w:ascii="宋体" w:hAnsi="宋体" w:cs="宋体" w:hint="eastAsia"/>
                <w:color w:val="000000"/>
                <w:kern w:val="0"/>
                <w:sz w:val="24"/>
              </w:rPr>
              <w:t>是否形成会议纪要，决议执行情况</w:t>
            </w:r>
            <w:r>
              <w:rPr>
                <w:rFonts w:ascii="宋体" w:cs="宋体"/>
                <w:color w:val="000000"/>
                <w:kern w:val="0"/>
                <w:sz w:val="24"/>
              </w:rPr>
              <w:tab/>
            </w:r>
          </w:p>
        </w:tc>
        <w:tc>
          <w:tcPr>
            <w:tcW w:w="1904" w:type="dxa"/>
            <w:tcBorders>
              <w:top w:val="single" w:sz="4" w:space="0" w:color="000000"/>
              <w:left w:val="single" w:sz="4" w:space="0" w:color="000000"/>
              <w:bottom w:val="single" w:sz="4" w:space="0" w:color="000000"/>
              <w:right w:val="single" w:sz="4" w:space="0" w:color="000000"/>
            </w:tcBorders>
            <w:vAlign w:val="center"/>
          </w:tcPr>
          <w:p w:rsidR="004F0F7C" w:rsidRDefault="004F0F7C" w:rsidP="003F38DA">
            <w:pPr>
              <w:widowControl/>
              <w:jc w:val="center"/>
              <w:textAlignment w:val="center"/>
              <w:rPr>
                <w:rFonts w:ascii="宋体" w:cs="宋体"/>
                <w:color w:val="000000"/>
                <w:kern w:val="0"/>
                <w:sz w:val="24"/>
              </w:rPr>
            </w:pPr>
            <w:r>
              <w:rPr>
                <w:rFonts w:ascii="宋体" w:hAnsi="宋体" w:cs="宋体" w:hint="eastAsia"/>
                <w:color w:val="000000"/>
                <w:kern w:val="0"/>
                <w:sz w:val="24"/>
              </w:rPr>
              <w:t>查看相关制度和会议记录</w:t>
            </w:r>
          </w:p>
        </w:tc>
      </w:tr>
      <w:tr w:rsidR="004F0F7C" w:rsidTr="00EF5702">
        <w:trPr>
          <w:trHeight w:val="825"/>
        </w:trPr>
        <w:tc>
          <w:tcPr>
            <w:tcW w:w="1485" w:type="dxa"/>
            <w:vMerge/>
            <w:tcBorders>
              <w:top w:val="single" w:sz="4" w:space="0" w:color="000000"/>
              <w:left w:val="single" w:sz="4" w:space="0" w:color="000000"/>
              <w:right w:val="single" w:sz="4" w:space="0" w:color="000000"/>
            </w:tcBorders>
            <w:vAlign w:val="center"/>
          </w:tcPr>
          <w:p w:rsidR="004F0F7C" w:rsidRDefault="004F0F7C" w:rsidP="003F38DA">
            <w:pPr>
              <w:widowControl/>
              <w:jc w:val="center"/>
              <w:textAlignment w:val="center"/>
              <w:rPr>
                <w:rFonts w:ascii="黑体" w:eastAsia="黑体" w:hAnsi="宋体" w:cs="黑体"/>
                <w:color w:val="000000"/>
                <w:kern w:val="0"/>
                <w:sz w:val="24"/>
              </w:rPr>
            </w:pPr>
          </w:p>
        </w:tc>
        <w:tc>
          <w:tcPr>
            <w:tcW w:w="2358" w:type="dxa"/>
            <w:vMerge/>
            <w:tcBorders>
              <w:top w:val="single" w:sz="4" w:space="0" w:color="auto"/>
              <w:left w:val="single" w:sz="4" w:space="0" w:color="000000"/>
              <w:bottom w:val="single" w:sz="4" w:space="0" w:color="auto"/>
              <w:right w:val="single" w:sz="4" w:space="0" w:color="000000"/>
            </w:tcBorders>
            <w:vAlign w:val="center"/>
          </w:tcPr>
          <w:p w:rsidR="004F0F7C" w:rsidRDefault="004F0F7C" w:rsidP="003F38DA">
            <w:pPr>
              <w:widowControl/>
              <w:jc w:val="center"/>
              <w:textAlignment w:val="center"/>
              <w:rPr>
                <w:rFonts w:ascii="宋体" w:cs="宋体"/>
                <w:color w:val="000000"/>
                <w:kern w:val="0"/>
                <w:sz w:val="24"/>
              </w:rPr>
            </w:pPr>
          </w:p>
        </w:tc>
        <w:tc>
          <w:tcPr>
            <w:tcW w:w="8352" w:type="dxa"/>
            <w:tcBorders>
              <w:top w:val="single" w:sz="4" w:space="0" w:color="000000"/>
              <w:left w:val="single" w:sz="4" w:space="0" w:color="000000"/>
              <w:bottom w:val="single" w:sz="4" w:space="0" w:color="000000"/>
              <w:right w:val="single" w:sz="4" w:space="0" w:color="000000"/>
            </w:tcBorders>
            <w:vAlign w:val="center"/>
          </w:tcPr>
          <w:p w:rsidR="004F0F7C" w:rsidRDefault="004F0F7C" w:rsidP="00F92772">
            <w:pPr>
              <w:widowControl/>
              <w:textAlignment w:val="center"/>
              <w:rPr>
                <w:rFonts w:ascii="宋体" w:cs="宋体"/>
                <w:color w:val="000000"/>
                <w:kern w:val="0"/>
                <w:sz w:val="24"/>
              </w:rPr>
            </w:pPr>
            <w:r>
              <w:rPr>
                <w:rFonts w:ascii="宋体" w:hAnsi="宋体" w:cs="宋体"/>
                <w:color w:val="000000"/>
                <w:kern w:val="0"/>
                <w:sz w:val="24"/>
              </w:rPr>
              <w:t>8.</w:t>
            </w:r>
            <w:r>
              <w:rPr>
                <w:rFonts w:ascii="宋体" w:hAnsi="宋体" w:cs="宋体" w:hint="eastAsia"/>
                <w:color w:val="000000"/>
                <w:kern w:val="0"/>
                <w:sz w:val="24"/>
              </w:rPr>
              <w:t>教工党支部</w:t>
            </w:r>
            <w:r w:rsidR="00F92772">
              <w:rPr>
                <w:rFonts w:ascii="宋体" w:hAnsi="宋体" w:cs="宋体" w:hint="eastAsia"/>
                <w:color w:val="000000"/>
                <w:kern w:val="0"/>
                <w:sz w:val="24"/>
              </w:rPr>
              <w:t>设</w:t>
            </w:r>
            <w:r>
              <w:rPr>
                <w:rFonts w:ascii="宋体" w:hAnsi="宋体" w:cs="宋体" w:hint="eastAsia"/>
                <w:color w:val="000000"/>
                <w:kern w:val="0"/>
                <w:sz w:val="24"/>
              </w:rPr>
              <w:t>置纪检委员情况</w:t>
            </w:r>
          </w:p>
        </w:tc>
        <w:tc>
          <w:tcPr>
            <w:tcW w:w="1904" w:type="dxa"/>
            <w:tcBorders>
              <w:top w:val="single" w:sz="4" w:space="0" w:color="000000"/>
              <w:left w:val="single" w:sz="4" w:space="0" w:color="000000"/>
              <w:bottom w:val="single" w:sz="4" w:space="0" w:color="000000"/>
              <w:right w:val="single" w:sz="4" w:space="0" w:color="000000"/>
            </w:tcBorders>
            <w:vAlign w:val="center"/>
          </w:tcPr>
          <w:p w:rsidR="004F0F7C" w:rsidRDefault="000409FC" w:rsidP="003F38DA">
            <w:pPr>
              <w:widowControl/>
              <w:jc w:val="center"/>
              <w:textAlignment w:val="center"/>
              <w:rPr>
                <w:rFonts w:ascii="宋体" w:cs="宋体"/>
                <w:color w:val="000000"/>
                <w:kern w:val="0"/>
                <w:sz w:val="24"/>
              </w:rPr>
            </w:pPr>
            <w:r>
              <w:rPr>
                <w:rFonts w:ascii="宋体" w:hAnsi="宋体" w:cs="宋体" w:hint="eastAsia"/>
                <w:color w:val="000000"/>
                <w:kern w:val="0"/>
                <w:sz w:val="24"/>
              </w:rPr>
              <w:t>查看相关文件</w:t>
            </w:r>
          </w:p>
        </w:tc>
      </w:tr>
      <w:tr w:rsidR="004F0F7C" w:rsidTr="00EF5702">
        <w:trPr>
          <w:trHeight w:val="825"/>
        </w:trPr>
        <w:tc>
          <w:tcPr>
            <w:tcW w:w="1485" w:type="dxa"/>
            <w:vMerge/>
            <w:tcBorders>
              <w:top w:val="single" w:sz="4" w:space="0" w:color="000000"/>
              <w:left w:val="single" w:sz="4" w:space="0" w:color="000000"/>
              <w:right w:val="single" w:sz="4" w:space="0" w:color="000000"/>
            </w:tcBorders>
            <w:vAlign w:val="center"/>
          </w:tcPr>
          <w:p w:rsidR="004F0F7C" w:rsidRDefault="004F0F7C" w:rsidP="003F38DA">
            <w:pPr>
              <w:widowControl/>
              <w:jc w:val="center"/>
              <w:textAlignment w:val="center"/>
              <w:rPr>
                <w:rFonts w:ascii="黑体" w:eastAsia="黑体" w:hAnsi="宋体" w:cs="黑体"/>
                <w:color w:val="000000"/>
                <w:kern w:val="0"/>
                <w:sz w:val="24"/>
              </w:rPr>
            </w:pPr>
          </w:p>
        </w:tc>
        <w:tc>
          <w:tcPr>
            <w:tcW w:w="2358" w:type="dxa"/>
            <w:vMerge/>
            <w:tcBorders>
              <w:top w:val="single" w:sz="4" w:space="0" w:color="auto"/>
              <w:left w:val="single" w:sz="4" w:space="0" w:color="000000"/>
              <w:bottom w:val="single" w:sz="4" w:space="0" w:color="auto"/>
              <w:right w:val="single" w:sz="4" w:space="0" w:color="000000"/>
            </w:tcBorders>
            <w:vAlign w:val="center"/>
          </w:tcPr>
          <w:p w:rsidR="004F0F7C" w:rsidRDefault="004F0F7C" w:rsidP="003F38DA">
            <w:pPr>
              <w:widowControl/>
              <w:jc w:val="center"/>
              <w:textAlignment w:val="center"/>
              <w:rPr>
                <w:rFonts w:ascii="宋体" w:cs="宋体"/>
                <w:color w:val="000000"/>
                <w:kern w:val="0"/>
                <w:sz w:val="24"/>
              </w:rPr>
            </w:pPr>
          </w:p>
        </w:tc>
        <w:tc>
          <w:tcPr>
            <w:tcW w:w="8352" w:type="dxa"/>
            <w:tcBorders>
              <w:top w:val="single" w:sz="4" w:space="0" w:color="000000"/>
              <w:left w:val="single" w:sz="4" w:space="0" w:color="000000"/>
              <w:bottom w:val="single" w:sz="4" w:space="0" w:color="000000"/>
              <w:right w:val="single" w:sz="4" w:space="0" w:color="000000"/>
            </w:tcBorders>
            <w:vAlign w:val="center"/>
          </w:tcPr>
          <w:p w:rsidR="004F0F7C" w:rsidRPr="00EF5702" w:rsidRDefault="004F0F7C" w:rsidP="002632DA">
            <w:pPr>
              <w:widowControl/>
              <w:textAlignment w:val="center"/>
              <w:rPr>
                <w:rFonts w:ascii="宋体" w:cs="宋体"/>
                <w:color w:val="000000"/>
                <w:kern w:val="0"/>
                <w:sz w:val="24"/>
              </w:rPr>
            </w:pPr>
            <w:r>
              <w:rPr>
                <w:rFonts w:ascii="宋体" w:hAnsi="宋体" w:cs="宋体"/>
                <w:color w:val="000000"/>
                <w:kern w:val="0"/>
                <w:sz w:val="24"/>
              </w:rPr>
              <w:t>9.</w:t>
            </w:r>
            <w:r w:rsidRPr="007C4636">
              <w:rPr>
                <w:rFonts w:ascii="宋体" w:hAnsi="宋体" w:cs="宋体" w:hint="eastAsia"/>
                <w:color w:val="000000"/>
                <w:kern w:val="0"/>
                <w:sz w:val="24"/>
              </w:rPr>
              <w:t>分党校教育培训情况（班次、人数）</w:t>
            </w:r>
          </w:p>
        </w:tc>
        <w:tc>
          <w:tcPr>
            <w:tcW w:w="1904" w:type="dxa"/>
            <w:tcBorders>
              <w:top w:val="single" w:sz="4" w:space="0" w:color="000000"/>
              <w:left w:val="single" w:sz="4" w:space="0" w:color="000000"/>
              <w:bottom w:val="single" w:sz="4" w:space="0" w:color="000000"/>
              <w:right w:val="single" w:sz="4" w:space="0" w:color="000000"/>
            </w:tcBorders>
            <w:vAlign w:val="center"/>
          </w:tcPr>
          <w:p w:rsidR="004F0F7C" w:rsidRDefault="004F0F7C" w:rsidP="003F38DA">
            <w:pPr>
              <w:widowControl/>
              <w:jc w:val="center"/>
              <w:textAlignment w:val="center"/>
              <w:rPr>
                <w:rFonts w:ascii="宋体" w:cs="宋体"/>
                <w:color w:val="000000"/>
                <w:kern w:val="0"/>
                <w:sz w:val="24"/>
              </w:rPr>
            </w:pPr>
            <w:r>
              <w:rPr>
                <w:rFonts w:ascii="宋体" w:hAnsi="宋体" w:cs="宋体" w:hint="eastAsia"/>
                <w:color w:val="000000"/>
                <w:kern w:val="0"/>
                <w:sz w:val="24"/>
              </w:rPr>
              <w:t>查看相关制度和会议记录</w:t>
            </w:r>
          </w:p>
        </w:tc>
      </w:tr>
      <w:tr w:rsidR="004F0F7C" w:rsidTr="00EF5702">
        <w:trPr>
          <w:trHeight w:val="929"/>
        </w:trPr>
        <w:tc>
          <w:tcPr>
            <w:tcW w:w="1485" w:type="dxa"/>
            <w:vMerge/>
            <w:tcBorders>
              <w:left w:val="single" w:sz="4" w:space="0" w:color="000000"/>
              <w:right w:val="single" w:sz="4" w:space="0" w:color="000000"/>
            </w:tcBorders>
            <w:vAlign w:val="center"/>
          </w:tcPr>
          <w:p w:rsidR="004F0F7C" w:rsidRDefault="004F0F7C" w:rsidP="003F38DA">
            <w:pPr>
              <w:widowControl/>
              <w:jc w:val="center"/>
              <w:textAlignment w:val="center"/>
              <w:rPr>
                <w:rFonts w:ascii="黑体" w:eastAsia="黑体" w:hAnsi="宋体" w:cs="黑体"/>
                <w:color w:val="000000"/>
                <w:kern w:val="0"/>
                <w:sz w:val="24"/>
              </w:rPr>
            </w:pPr>
          </w:p>
        </w:tc>
        <w:tc>
          <w:tcPr>
            <w:tcW w:w="2358" w:type="dxa"/>
            <w:vMerge/>
            <w:tcBorders>
              <w:top w:val="single" w:sz="4" w:space="0" w:color="auto"/>
              <w:left w:val="single" w:sz="4" w:space="0" w:color="000000"/>
              <w:bottom w:val="single" w:sz="4" w:space="0" w:color="auto"/>
              <w:right w:val="single" w:sz="4" w:space="0" w:color="000000"/>
            </w:tcBorders>
            <w:vAlign w:val="center"/>
          </w:tcPr>
          <w:p w:rsidR="004F0F7C" w:rsidRDefault="004F0F7C" w:rsidP="003F38DA">
            <w:pPr>
              <w:widowControl/>
              <w:jc w:val="center"/>
              <w:textAlignment w:val="center"/>
              <w:rPr>
                <w:rFonts w:ascii="宋体" w:cs="宋体"/>
                <w:color w:val="000000"/>
                <w:kern w:val="0"/>
                <w:sz w:val="24"/>
              </w:rPr>
            </w:pPr>
          </w:p>
        </w:tc>
        <w:tc>
          <w:tcPr>
            <w:tcW w:w="8352" w:type="dxa"/>
            <w:tcBorders>
              <w:top w:val="single" w:sz="4" w:space="0" w:color="000000"/>
              <w:left w:val="single" w:sz="4" w:space="0" w:color="000000"/>
              <w:bottom w:val="single" w:sz="4" w:space="0" w:color="000000"/>
              <w:right w:val="single" w:sz="4" w:space="0" w:color="000000"/>
            </w:tcBorders>
            <w:vAlign w:val="center"/>
          </w:tcPr>
          <w:p w:rsidR="004F0F7C" w:rsidRDefault="004F0F7C" w:rsidP="007C4636">
            <w:pPr>
              <w:widowControl/>
              <w:jc w:val="left"/>
              <w:textAlignment w:val="center"/>
              <w:rPr>
                <w:rFonts w:ascii="宋体" w:cs="宋体"/>
                <w:color w:val="000000"/>
                <w:kern w:val="0"/>
                <w:sz w:val="24"/>
              </w:rPr>
            </w:pPr>
            <w:r>
              <w:rPr>
                <w:rFonts w:ascii="宋体" w:hAnsi="宋体" w:cs="宋体"/>
                <w:color w:val="000000"/>
                <w:kern w:val="0"/>
                <w:sz w:val="24"/>
              </w:rPr>
              <w:t>10</w:t>
            </w:r>
            <w:r>
              <w:rPr>
                <w:rFonts w:ascii="宋体" w:hAnsi="宋体" w:cs="宋体" w:hint="eastAsia"/>
                <w:color w:val="000000"/>
                <w:kern w:val="0"/>
                <w:sz w:val="24"/>
              </w:rPr>
              <w:t>党费收支管理制度（重点是补缴党费）执行、</w:t>
            </w:r>
            <w:r w:rsidRPr="007C4636">
              <w:rPr>
                <w:rFonts w:ascii="宋体" w:hAnsi="宋体" w:cs="宋体" w:hint="eastAsia"/>
                <w:color w:val="000000"/>
                <w:kern w:val="0"/>
                <w:sz w:val="24"/>
              </w:rPr>
              <w:t>党费票据、账目是否专人管理</w:t>
            </w:r>
          </w:p>
        </w:tc>
        <w:tc>
          <w:tcPr>
            <w:tcW w:w="1904" w:type="dxa"/>
            <w:tcBorders>
              <w:top w:val="single" w:sz="4" w:space="0" w:color="000000"/>
              <w:left w:val="single" w:sz="4" w:space="0" w:color="000000"/>
              <w:bottom w:val="single" w:sz="4" w:space="0" w:color="000000"/>
              <w:right w:val="single" w:sz="4" w:space="0" w:color="000000"/>
            </w:tcBorders>
            <w:vAlign w:val="center"/>
          </w:tcPr>
          <w:p w:rsidR="004F0F7C" w:rsidRDefault="004F0F7C" w:rsidP="003F38DA">
            <w:pPr>
              <w:widowControl/>
              <w:jc w:val="center"/>
              <w:textAlignment w:val="center"/>
              <w:rPr>
                <w:rFonts w:ascii="宋体" w:cs="宋体"/>
                <w:color w:val="000000"/>
                <w:kern w:val="0"/>
                <w:sz w:val="24"/>
              </w:rPr>
            </w:pPr>
            <w:r>
              <w:rPr>
                <w:rFonts w:ascii="宋体" w:hAnsi="宋体" w:cs="宋体" w:hint="eastAsia"/>
                <w:color w:val="000000"/>
                <w:kern w:val="0"/>
                <w:sz w:val="24"/>
              </w:rPr>
              <w:t>查看相关账目、台账</w:t>
            </w:r>
          </w:p>
        </w:tc>
      </w:tr>
      <w:tr w:rsidR="004F0F7C" w:rsidTr="00EF5702">
        <w:trPr>
          <w:trHeight w:val="929"/>
        </w:trPr>
        <w:tc>
          <w:tcPr>
            <w:tcW w:w="1485" w:type="dxa"/>
            <w:vMerge/>
            <w:tcBorders>
              <w:left w:val="single" w:sz="4" w:space="0" w:color="000000"/>
              <w:right w:val="single" w:sz="4" w:space="0" w:color="000000"/>
            </w:tcBorders>
            <w:vAlign w:val="center"/>
          </w:tcPr>
          <w:p w:rsidR="004F0F7C" w:rsidRDefault="004F0F7C" w:rsidP="003F38DA">
            <w:pPr>
              <w:widowControl/>
              <w:jc w:val="center"/>
              <w:textAlignment w:val="center"/>
              <w:rPr>
                <w:rFonts w:ascii="黑体" w:eastAsia="黑体" w:hAnsi="宋体" w:cs="黑体"/>
                <w:color w:val="000000"/>
                <w:kern w:val="0"/>
                <w:sz w:val="24"/>
              </w:rPr>
            </w:pPr>
          </w:p>
        </w:tc>
        <w:tc>
          <w:tcPr>
            <w:tcW w:w="2358" w:type="dxa"/>
            <w:vMerge/>
            <w:tcBorders>
              <w:top w:val="single" w:sz="4" w:space="0" w:color="auto"/>
              <w:left w:val="single" w:sz="4" w:space="0" w:color="000000"/>
              <w:bottom w:val="single" w:sz="4" w:space="0" w:color="auto"/>
              <w:right w:val="single" w:sz="4" w:space="0" w:color="000000"/>
            </w:tcBorders>
            <w:vAlign w:val="center"/>
          </w:tcPr>
          <w:p w:rsidR="004F0F7C" w:rsidRDefault="004F0F7C" w:rsidP="003F38DA">
            <w:pPr>
              <w:widowControl/>
              <w:jc w:val="center"/>
              <w:textAlignment w:val="center"/>
              <w:rPr>
                <w:rFonts w:ascii="宋体" w:cs="宋体"/>
                <w:color w:val="000000"/>
                <w:kern w:val="0"/>
                <w:sz w:val="24"/>
              </w:rPr>
            </w:pPr>
          </w:p>
        </w:tc>
        <w:tc>
          <w:tcPr>
            <w:tcW w:w="8352" w:type="dxa"/>
            <w:tcBorders>
              <w:top w:val="single" w:sz="4" w:space="0" w:color="000000"/>
              <w:left w:val="single" w:sz="4" w:space="0" w:color="000000"/>
              <w:bottom w:val="single" w:sz="4" w:space="0" w:color="000000"/>
              <w:right w:val="single" w:sz="4" w:space="0" w:color="000000"/>
            </w:tcBorders>
            <w:vAlign w:val="center"/>
          </w:tcPr>
          <w:p w:rsidR="004F0F7C" w:rsidRDefault="004F0F7C" w:rsidP="007C4636">
            <w:pPr>
              <w:widowControl/>
              <w:jc w:val="left"/>
              <w:textAlignment w:val="center"/>
              <w:rPr>
                <w:rFonts w:ascii="宋体" w:cs="宋体"/>
                <w:color w:val="000000"/>
                <w:kern w:val="0"/>
                <w:sz w:val="24"/>
              </w:rPr>
            </w:pPr>
            <w:r>
              <w:rPr>
                <w:rFonts w:ascii="宋体" w:hAnsi="宋体" w:cs="宋体"/>
                <w:color w:val="000000"/>
                <w:kern w:val="0"/>
                <w:sz w:val="24"/>
              </w:rPr>
              <w:t>11.</w:t>
            </w:r>
            <w:r>
              <w:rPr>
                <w:rFonts w:ascii="宋体" w:hAnsi="宋体" w:cs="宋体" w:hint="eastAsia"/>
                <w:color w:val="000000"/>
                <w:kern w:val="0"/>
                <w:sz w:val="24"/>
              </w:rPr>
              <w:t>毕业生党组织关系接转情况，</w:t>
            </w:r>
            <w:r w:rsidRPr="007C4636">
              <w:rPr>
                <w:rFonts w:ascii="宋体" w:hAnsi="宋体" w:cs="宋体" w:hint="eastAsia"/>
                <w:color w:val="000000"/>
                <w:kern w:val="0"/>
                <w:sz w:val="24"/>
              </w:rPr>
              <w:t>是否及时为“口袋党员”理顺组织关系，是否召开毕业生党员专题组织生活会进行离校前思想教育和党员组织关系接转等工作教育</w:t>
            </w:r>
            <w:r>
              <w:rPr>
                <w:rFonts w:ascii="宋体" w:hAnsi="宋体" w:cs="宋体" w:hint="eastAsia"/>
                <w:color w:val="000000"/>
                <w:kern w:val="0"/>
                <w:sz w:val="24"/>
              </w:rPr>
              <w:t>等</w:t>
            </w:r>
          </w:p>
        </w:tc>
        <w:tc>
          <w:tcPr>
            <w:tcW w:w="1904" w:type="dxa"/>
            <w:tcBorders>
              <w:top w:val="single" w:sz="4" w:space="0" w:color="000000"/>
              <w:left w:val="single" w:sz="4" w:space="0" w:color="000000"/>
              <w:bottom w:val="single" w:sz="4" w:space="0" w:color="000000"/>
              <w:right w:val="single" w:sz="4" w:space="0" w:color="000000"/>
            </w:tcBorders>
            <w:vAlign w:val="center"/>
          </w:tcPr>
          <w:p w:rsidR="004F0F7C" w:rsidRDefault="004F0F7C" w:rsidP="003F38DA">
            <w:pPr>
              <w:widowControl/>
              <w:jc w:val="center"/>
              <w:textAlignment w:val="center"/>
              <w:rPr>
                <w:rFonts w:ascii="宋体" w:cs="宋体"/>
                <w:color w:val="000000"/>
                <w:kern w:val="0"/>
                <w:sz w:val="24"/>
              </w:rPr>
            </w:pPr>
            <w:r>
              <w:rPr>
                <w:rFonts w:ascii="宋体" w:hAnsi="宋体" w:cs="宋体" w:hint="eastAsia"/>
                <w:color w:val="000000"/>
                <w:kern w:val="0"/>
                <w:sz w:val="24"/>
              </w:rPr>
              <w:t>查看相关账目、台账</w:t>
            </w:r>
          </w:p>
        </w:tc>
      </w:tr>
      <w:tr w:rsidR="004F0F7C" w:rsidTr="00EF5702">
        <w:trPr>
          <w:trHeight w:val="582"/>
        </w:trPr>
        <w:tc>
          <w:tcPr>
            <w:tcW w:w="1485" w:type="dxa"/>
            <w:vMerge/>
            <w:tcBorders>
              <w:left w:val="single" w:sz="4" w:space="0" w:color="000000"/>
              <w:right w:val="single" w:sz="4" w:space="0" w:color="000000"/>
            </w:tcBorders>
            <w:vAlign w:val="center"/>
          </w:tcPr>
          <w:p w:rsidR="004F0F7C" w:rsidRDefault="004F0F7C" w:rsidP="003F38DA">
            <w:pPr>
              <w:widowControl/>
              <w:jc w:val="center"/>
              <w:textAlignment w:val="center"/>
              <w:rPr>
                <w:rFonts w:ascii="黑体" w:eastAsia="黑体" w:hAnsi="宋体" w:cs="黑体"/>
                <w:color w:val="000000"/>
                <w:kern w:val="0"/>
                <w:sz w:val="24"/>
              </w:rPr>
            </w:pPr>
          </w:p>
        </w:tc>
        <w:tc>
          <w:tcPr>
            <w:tcW w:w="2358" w:type="dxa"/>
            <w:vMerge/>
            <w:tcBorders>
              <w:top w:val="single" w:sz="4" w:space="0" w:color="auto"/>
              <w:left w:val="single" w:sz="4" w:space="0" w:color="000000"/>
              <w:bottom w:val="single" w:sz="4" w:space="0" w:color="auto"/>
              <w:right w:val="single" w:sz="4" w:space="0" w:color="000000"/>
            </w:tcBorders>
            <w:vAlign w:val="center"/>
          </w:tcPr>
          <w:p w:rsidR="004F0F7C" w:rsidRDefault="004F0F7C" w:rsidP="003F38DA">
            <w:pPr>
              <w:widowControl/>
              <w:jc w:val="center"/>
              <w:textAlignment w:val="center"/>
              <w:rPr>
                <w:rFonts w:ascii="宋体" w:cs="宋体"/>
                <w:color w:val="000000"/>
                <w:kern w:val="0"/>
                <w:sz w:val="24"/>
              </w:rPr>
            </w:pPr>
          </w:p>
        </w:tc>
        <w:tc>
          <w:tcPr>
            <w:tcW w:w="8352" w:type="dxa"/>
            <w:tcBorders>
              <w:top w:val="single" w:sz="4" w:space="0" w:color="000000"/>
              <w:left w:val="single" w:sz="4" w:space="0" w:color="000000"/>
              <w:bottom w:val="single" w:sz="4" w:space="0" w:color="000000"/>
              <w:right w:val="single" w:sz="4" w:space="0" w:color="000000"/>
            </w:tcBorders>
            <w:vAlign w:val="center"/>
          </w:tcPr>
          <w:p w:rsidR="004F0F7C" w:rsidRDefault="004F0F7C" w:rsidP="00406765">
            <w:pPr>
              <w:widowControl/>
              <w:jc w:val="left"/>
              <w:textAlignment w:val="center"/>
              <w:rPr>
                <w:rFonts w:ascii="宋体" w:cs="宋体"/>
                <w:color w:val="000000"/>
                <w:kern w:val="0"/>
                <w:sz w:val="24"/>
              </w:rPr>
            </w:pPr>
            <w:r>
              <w:rPr>
                <w:rFonts w:ascii="宋体" w:hAnsi="宋体" w:cs="宋体"/>
                <w:color w:val="000000"/>
                <w:kern w:val="0"/>
                <w:sz w:val="24"/>
              </w:rPr>
              <w:t>12.</w:t>
            </w:r>
            <w:r>
              <w:rPr>
                <w:rFonts w:ascii="宋体" w:hAnsi="宋体" w:cs="宋体" w:hint="eastAsia"/>
                <w:color w:val="000000"/>
                <w:kern w:val="0"/>
                <w:sz w:val="24"/>
              </w:rPr>
              <w:t>党员信息采集和管理情况</w:t>
            </w:r>
          </w:p>
        </w:tc>
        <w:tc>
          <w:tcPr>
            <w:tcW w:w="1904" w:type="dxa"/>
            <w:tcBorders>
              <w:top w:val="single" w:sz="4" w:space="0" w:color="000000"/>
              <w:left w:val="single" w:sz="4" w:space="0" w:color="000000"/>
              <w:bottom w:val="single" w:sz="4" w:space="0" w:color="000000"/>
              <w:right w:val="single" w:sz="4" w:space="0" w:color="000000"/>
            </w:tcBorders>
            <w:vAlign w:val="center"/>
          </w:tcPr>
          <w:p w:rsidR="004F0F7C" w:rsidRDefault="004F0F7C" w:rsidP="003F38DA">
            <w:pPr>
              <w:widowControl/>
              <w:jc w:val="center"/>
              <w:textAlignment w:val="center"/>
              <w:rPr>
                <w:rFonts w:ascii="宋体" w:cs="宋体"/>
                <w:color w:val="000000"/>
                <w:kern w:val="0"/>
                <w:sz w:val="24"/>
              </w:rPr>
            </w:pPr>
            <w:r>
              <w:rPr>
                <w:rFonts w:ascii="宋体" w:hAnsi="宋体" w:cs="宋体" w:hint="eastAsia"/>
                <w:color w:val="000000"/>
                <w:kern w:val="0"/>
                <w:sz w:val="24"/>
              </w:rPr>
              <w:t>查看相关账目、台账</w:t>
            </w:r>
          </w:p>
        </w:tc>
      </w:tr>
      <w:tr w:rsidR="004F0F7C" w:rsidTr="00EF5702">
        <w:trPr>
          <w:trHeight w:val="929"/>
        </w:trPr>
        <w:tc>
          <w:tcPr>
            <w:tcW w:w="1485" w:type="dxa"/>
            <w:vMerge/>
            <w:tcBorders>
              <w:left w:val="single" w:sz="4" w:space="0" w:color="000000"/>
              <w:right w:val="single" w:sz="4" w:space="0" w:color="000000"/>
            </w:tcBorders>
            <w:vAlign w:val="center"/>
          </w:tcPr>
          <w:p w:rsidR="004F0F7C" w:rsidRDefault="004F0F7C" w:rsidP="003F38DA">
            <w:pPr>
              <w:widowControl/>
              <w:jc w:val="center"/>
              <w:textAlignment w:val="center"/>
              <w:rPr>
                <w:rFonts w:ascii="黑体" w:eastAsia="黑体" w:hAnsi="宋体" w:cs="黑体"/>
                <w:color w:val="000000"/>
                <w:kern w:val="0"/>
                <w:sz w:val="24"/>
              </w:rPr>
            </w:pPr>
          </w:p>
        </w:tc>
        <w:tc>
          <w:tcPr>
            <w:tcW w:w="2358" w:type="dxa"/>
            <w:vMerge/>
            <w:tcBorders>
              <w:top w:val="single" w:sz="4" w:space="0" w:color="auto"/>
              <w:left w:val="single" w:sz="4" w:space="0" w:color="000000"/>
              <w:bottom w:val="single" w:sz="4" w:space="0" w:color="auto"/>
              <w:right w:val="single" w:sz="4" w:space="0" w:color="000000"/>
            </w:tcBorders>
            <w:vAlign w:val="center"/>
          </w:tcPr>
          <w:p w:rsidR="004F0F7C" w:rsidRDefault="004F0F7C" w:rsidP="003F38DA">
            <w:pPr>
              <w:widowControl/>
              <w:jc w:val="center"/>
              <w:textAlignment w:val="center"/>
              <w:rPr>
                <w:rFonts w:ascii="宋体" w:cs="宋体"/>
                <w:color w:val="000000"/>
                <w:kern w:val="0"/>
                <w:sz w:val="24"/>
              </w:rPr>
            </w:pPr>
          </w:p>
        </w:tc>
        <w:tc>
          <w:tcPr>
            <w:tcW w:w="8352" w:type="dxa"/>
            <w:tcBorders>
              <w:top w:val="single" w:sz="4" w:space="0" w:color="000000"/>
              <w:left w:val="single" w:sz="4" w:space="0" w:color="000000"/>
              <w:bottom w:val="single" w:sz="4" w:space="0" w:color="000000"/>
              <w:right w:val="single" w:sz="4" w:space="0" w:color="000000"/>
            </w:tcBorders>
            <w:vAlign w:val="center"/>
          </w:tcPr>
          <w:p w:rsidR="004F0F7C" w:rsidRDefault="004F0F7C" w:rsidP="00406765">
            <w:pPr>
              <w:widowControl/>
              <w:jc w:val="left"/>
              <w:textAlignment w:val="center"/>
              <w:rPr>
                <w:rFonts w:ascii="宋体" w:cs="宋体"/>
                <w:color w:val="000000"/>
                <w:kern w:val="0"/>
                <w:sz w:val="24"/>
              </w:rPr>
            </w:pPr>
            <w:r>
              <w:rPr>
                <w:rFonts w:ascii="宋体" w:hAnsi="宋体" w:cs="宋体"/>
                <w:color w:val="000000"/>
                <w:kern w:val="0"/>
                <w:sz w:val="24"/>
              </w:rPr>
              <w:t>13.</w:t>
            </w:r>
            <w:r>
              <w:rPr>
                <w:rFonts w:ascii="宋体" w:hAnsi="宋体" w:cs="宋体" w:hint="eastAsia"/>
                <w:color w:val="000000"/>
                <w:kern w:val="0"/>
                <w:sz w:val="24"/>
              </w:rPr>
              <w:t>师生党支部建设（重点是教师党支部和研究生党支部）、发展党员工作（重点是发展青年教师党员）情况（</w:t>
            </w:r>
            <w:r w:rsidRPr="007C4636">
              <w:rPr>
                <w:rFonts w:ascii="宋体" w:hAnsi="宋体" w:cs="宋体" w:hint="eastAsia"/>
                <w:color w:val="000000"/>
                <w:kern w:val="0"/>
                <w:sz w:val="24"/>
              </w:rPr>
              <w:t>发展党员批次、人数</w:t>
            </w:r>
            <w:r>
              <w:rPr>
                <w:rFonts w:ascii="宋体" w:hAnsi="宋体" w:cs="宋体" w:hint="eastAsia"/>
                <w:color w:val="000000"/>
                <w:kern w:val="0"/>
                <w:sz w:val="24"/>
              </w:rPr>
              <w:t>）</w:t>
            </w:r>
          </w:p>
        </w:tc>
        <w:tc>
          <w:tcPr>
            <w:tcW w:w="1904" w:type="dxa"/>
            <w:tcBorders>
              <w:top w:val="single" w:sz="4" w:space="0" w:color="000000"/>
              <w:left w:val="single" w:sz="4" w:space="0" w:color="000000"/>
              <w:bottom w:val="single" w:sz="4" w:space="0" w:color="000000"/>
              <w:right w:val="single" w:sz="4" w:space="0" w:color="000000"/>
            </w:tcBorders>
            <w:vAlign w:val="center"/>
          </w:tcPr>
          <w:p w:rsidR="004F0F7C" w:rsidRDefault="004F0F7C" w:rsidP="005659A4">
            <w:pPr>
              <w:widowControl/>
              <w:jc w:val="center"/>
              <w:textAlignment w:val="center"/>
              <w:rPr>
                <w:rFonts w:ascii="宋体" w:cs="宋体"/>
                <w:color w:val="000000"/>
                <w:kern w:val="0"/>
                <w:sz w:val="24"/>
              </w:rPr>
            </w:pPr>
            <w:r>
              <w:rPr>
                <w:rFonts w:ascii="宋体" w:hAnsi="宋体" w:cs="宋体" w:hint="eastAsia"/>
                <w:color w:val="000000"/>
                <w:kern w:val="0"/>
                <w:sz w:val="24"/>
              </w:rPr>
              <w:t>查看支部会议记录</w:t>
            </w:r>
          </w:p>
        </w:tc>
      </w:tr>
      <w:tr w:rsidR="0021167F" w:rsidTr="00EF5702">
        <w:trPr>
          <w:trHeight w:val="929"/>
        </w:trPr>
        <w:tc>
          <w:tcPr>
            <w:tcW w:w="1485" w:type="dxa"/>
            <w:vMerge/>
            <w:tcBorders>
              <w:left w:val="single" w:sz="4" w:space="0" w:color="000000"/>
              <w:right w:val="single" w:sz="4" w:space="0" w:color="000000"/>
            </w:tcBorders>
            <w:vAlign w:val="center"/>
          </w:tcPr>
          <w:p w:rsidR="0021167F" w:rsidRDefault="0021167F" w:rsidP="003F38DA">
            <w:pPr>
              <w:widowControl/>
              <w:jc w:val="center"/>
              <w:textAlignment w:val="center"/>
              <w:rPr>
                <w:rFonts w:ascii="黑体" w:eastAsia="黑体" w:hAnsi="宋体" w:cs="黑体"/>
                <w:color w:val="000000"/>
                <w:kern w:val="0"/>
                <w:sz w:val="24"/>
              </w:rPr>
            </w:pPr>
          </w:p>
        </w:tc>
        <w:tc>
          <w:tcPr>
            <w:tcW w:w="2358" w:type="dxa"/>
            <w:vMerge/>
            <w:tcBorders>
              <w:top w:val="single" w:sz="4" w:space="0" w:color="auto"/>
              <w:left w:val="single" w:sz="4" w:space="0" w:color="000000"/>
              <w:bottom w:val="single" w:sz="4" w:space="0" w:color="auto"/>
              <w:right w:val="single" w:sz="4" w:space="0" w:color="000000"/>
            </w:tcBorders>
            <w:vAlign w:val="center"/>
          </w:tcPr>
          <w:p w:rsidR="0021167F" w:rsidRDefault="0021167F" w:rsidP="003F38DA">
            <w:pPr>
              <w:widowControl/>
              <w:jc w:val="center"/>
              <w:textAlignment w:val="center"/>
              <w:rPr>
                <w:rFonts w:ascii="宋体" w:cs="宋体"/>
                <w:color w:val="000000"/>
                <w:kern w:val="0"/>
                <w:sz w:val="24"/>
              </w:rPr>
            </w:pPr>
          </w:p>
        </w:tc>
        <w:tc>
          <w:tcPr>
            <w:tcW w:w="8352" w:type="dxa"/>
            <w:tcBorders>
              <w:top w:val="single" w:sz="4" w:space="0" w:color="000000"/>
              <w:left w:val="single" w:sz="4" w:space="0" w:color="000000"/>
              <w:bottom w:val="single" w:sz="4" w:space="0" w:color="000000"/>
              <w:right w:val="single" w:sz="4" w:space="0" w:color="000000"/>
            </w:tcBorders>
            <w:vAlign w:val="center"/>
          </w:tcPr>
          <w:p w:rsidR="0021167F" w:rsidRDefault="0021167F" w:rsidP="00254C2C">
            <w:pPr>
              <w:widowControl/>
              <w:jc w:val="left"/>
              <w:textAlignment w:val="center"/>
              <w:rPr>
                <w:rFonts w:ascii="宋体" w:cs="宋体"/>
                <w:color w:val="000000"/>
                <w:kern w:val="0"/>
                <w:sz w:val="24"/>
              </w:rPr>
            </w:pPr>
            <w:r>
              <w:rPr>
                <w:rFonts w:ascii="宋体" w:hAnsi="宋体" w:cs="宋体"/>
                <w:color w:val="000000"/>
                <w:kern w:val="0"/>
                <w:sz w:val="24"/>
              </w:rPr>
              <w:t>14.</w:t>
            </w:r>
            <w:r>
              <w:rPr>
                <w:rFonts w:ascii="宋体" w:hAnsi="宋体" w:cs="宋体" w:hint="eastAsia"/>
                <w:color w:val="000000"/>
                <w:kern w:val="0"/>
                <w:sz w:val="24"/>
              </w:rPr>
              <w:t>党员“承诺</w:t>
            </w:r>
            <w:r>
              <w:rPr>
                <w:rFonts w:ascii="宋体" w:hAnsi="宋体" w:cs="宋体"/>
                <w:color w:val="000000"/>
                <w:kern w:val="0"/>
                <w:sz w:val="24"/>
              </w:rPr>
              <w:t xml:space="preserve"> </w:t>
            </w:r>
            <w:r>
              <w:rPr>
                <w:rFonts w:ascii="宋体" w:hAnsi="宋体" w:cs="宋体" w:hint="eastAsia"/>
                <w:color w:val="000000"/>
                <w:kern w:val="0"/>
                <w:sz w:val="24"/>
              </w:rPr>
              <w:t>践诺</w:t>
            </w:r>
            <w:r>
              <w:rPr>
                <w:rFonts w:ascii="宋体" w:hAnsi="宋体" w:cs="宋体"/>
                <w:color w:val="000000"/>
                <w:kern w:val="0"/>
                <w:sz w:val="24"/>
              </w:rPr>
              <w:t xml:space="preserve"> </w:t>
            </w:r>
            <w:r>
              <w:rPr>
                <w:rFonts w:ascii="宋体" w:hAnsi="宋体" w:cs="宋体" w:hint="eastAsia"/>
                <w:color w:val="000000"/>
                <w:kern w:val="0"/>
                <w:sz w:val="24"/>
              </w:rPr>
              <w:t>评诺”制度的建立与执行情况</w:t>
            </w:r>
          </w:p>
        </w:tc>
        <w:tc>
          <w:tcPr>
            <w:tcW w:w="1904" w:type="dxa"/>
            <w:tcBorders>
              <w:top w:val="single" w:sz="4" w:space="0" w:color="000000"/>
              <w:left w:val="single" w:sz="4" w:space="0" w:color="000000"/>
              <w:bottom w:val="single" w:sz="4" w:space="0" w:color="000000"/>
              <w:right w:val="single" w:sz="4" w:space="0" w:color="000000"/>
            </w:tcBorders>
            <w:vAlign w:val="center"/>
          </w:tcPr>
          <w:p w:rsidR="0021167F" w:rsidRDefault="0021167F" w:rsidP="00254C2C">
            <w:pPr>
              <w:widowControl/>
              <w:jc w:val="center"/>
              <w:textAlignment w:val="center"/>
              <w:rPr>
                <w:rFonts w:ascii="宋体" w:cs="宋体"/>
                <w:color w:val="000000"/>
                <w:kern w:val="0"/>
                <w:sz w:val="24"/>
              </w:rPr>
            </w:pPr>
            <w:r>
              <w:rPr>
                <w:rFonts w:ascii="宋体" w:hAnsi="宋体" w:cs="宋体" w:hint="eastAsia"/>
                <w:color w:val="000000"/>
                <w:kern w:val="0"/>
                <w:sz w:val="24"/>
              </w:rPr>
              <w:t>查看相关账目、台账</w:t>
            </w:r>
          </w:p>
        </w:tc>
      </w:tr>
      <w:tr w:rsidR="0021167F" w:rsidTr="00EF5702">
        <w:trPr>
          <w:trHeight w:val="648"/>
        </w:trPr>
        <w:tc>
          <w:tcPr>
            <w:tcW w:w="1485" w:type="dxa"/>
            <w:vMerge/>
            <w:tcBorders>
              <w:left w:val="single" w:sz="4" w:space="0" w:color="000000"/>
              <w:bottom w:val="single" w:sz="4" w:space="0" w:color="000000"/>
              <w:right w:val="single" w:sz="4" w:space="0" w:color="000000"/>
            </w:tcBorders>
            <w:vAlign w:val="center"/>
          </w:tcPr>
          <w:p w:rsidR="0021167F" w:rsidRDefault="0021167F" w:rsidP="003F38DA">
            <w:pPr>
              <w:widowControl/>
              <w:jc w:val="center"/>
              <w:textAlignment w:val="center"/>
              <w:rPr>
                <w:rFonts w:ascii="黑体" w:eastAsia="黑体" w:hAnsi="宋体" w:cs="黑体"/>
                <w:color w:val="000000"/>
                <w:kern w:val="0"/>
                <w:sz w:val="24"/>
              </w:rPr>
            </w:pPr>
          </w:p>
        </w:tc>
        <w:tc>
          <w:tcPr>
            <w:tcW w:w="2358" w:type="dxa"/>
            <w:tcBorders>
              <w:top w:val="single" w:sz="4" w:space="0" w:color="auto"/>
              <w:left w:val="single" w:sz="4" w:space="0" w:color="000000"/>
              <w:bottom w:val="single" w:sz="4" w:space="0" w:color="auto"/>
              <w:right w:val="single" w:sz="4" w:space="0" w:color="000000"/>
            </w:tcBorders>
            <w:vAlign w:val="center"/>
          </w:tcPr>
          <w:p w:rsidR="0021167F" w:rsidRDefault="0021167F" w:rsidP="003F38DA">
            <w:pPr>
              <w:widowControl/>
              <w:jc w:val="center"/>
              <w:textAlignment w:val="center"/>
              <w:rPr>
                <w:rFonts w:ascii="宋体" w:cs="宋体"/>
                <w:color w:val="000000"/>
                <w:kern w:val="0"/>
                <w:sz w:val="24"/>
              </w:rPr>
            </w:pPr>
            <w:r w:rsidRPr="0021167F">
              <w:rPr>
                <w:rFonts w:ascii="宋体" w:hAnsi="宋体" w:cs="宋体" w:hint="eastAsia"/>
                <w:color w:val="000000"/>
                <w:kern w:val="0"/>
                <w:sz w:val="24"/>
              </w:rPr>
              <w:t>上年度主体责任检查反馈问题的整改情况</w:t>
            </w:r>
          </w:p>
        </w:tc>
        <w:tc>
          <w:tcPr>
            <w:tcW w:w="8352" w:type="dxa"/>
            <w:tcBorders>
              <w:top w:val="single" w:sz="4" w:space="0" w:color="000000"/>
              <w:left w:val="single" w:sz="4" w:space="0" w:color="000000"/>
              <w:bottom w:val="single" w:sz="4" w:space="0" w:color="000000"/>
              <w:right w:val="single" w:sz="4" w:space="0" w:color="000000"/>
            </w:tcBorders>
            <w:vAlign w:val="center"/>
          </w:tcPr>
          <w:p w:rsidR="0021167F" w:rsidRDefault="0021167F" w:rsidP="0021167F">
            <w:pPr>
              <w:widowControl/>
              <w:jc w:val="left"/>
              <w:textAlignment w:val="center"/>
              <w:rPr>
                <w:rFonts w:ascii="宋体" w:cs="宋体"/>
                <w:color w:val="000000"/>
                <w:kern w:val="0"/>
                <w:sz w:val="24"/>
              </w:rPr>
            </w:pPr>
            <w:r>
              <w:rPr>
                <w:rFonts w:ascii="宋体" w:hAnsi="宋体" w:cs="宋体" w:hint="eastAsia"/>
                <w:color w:val="000000"/>
                <w:kern w:val="0"/>
                <w:sz w:val="24"/>
              </w:rPr>
              <w:t>15.2016年</w:t>
            </w:r>
            <w:r w:rsidRPr="0021167F">
              <w:rPr>
                <w:rFonts w:ascii="宋体" w:hAnsi="宋体" w:cs="宋体" w:hint="eastAsia"/>
                <w:color w:val="000000"/>
                <w:kern w:val="0"/>
                <w:sz w:val="24"/>
              </w:rPr>
              <w:t>度</w:t>
            </w:r>
            <w:r>
              <w:rPr>
                <w:rFonts w:ascii="宋体" w:hAnsi="宋体" w:cs="宋体" w:hint="eastAsia"/>
                <w:color w:val="000000"/>
                <w:kern w:val="0"/>
                <w:sz w:val="24"/>
              </w:rPr>
              <w:t>全面从严治党</w:t>
            </w:r>
            <w:r w:rsidRPr="0021167F">
              <w:rPr>
                <w:rFonts w:ascii="宋体" w:hAnsi="宋体" w:cs="宋体" w:hint="eastAsia"/>
                <w:color w:val="000000"/>
                <w:kern w:val="0"/>
                <w:sz w:val="24"/>
              </w:rPr>
              <w:t>主体责任</w:t>
            </w:r>
            <w:r>
              <w:rPr>
                <w:rFonts w:ascii="宋体" w:hAnsi="宋体" w:cs="宋体" w:hint="eastAsia"/>
                <w:color w:val="000000"/>
                <w:kern w:val="0"/>
                <w:sz w:val="24"/>
              </w:rPr>
              <w:t>落实情况</w:t>
            </w:r>
            <w:r w:rsidRPr="0021167F">
              <w:rPr>
                <w:rFonts w:ascii="宋体" w:hAnsi="宋体" w:cs="宋体" w:hint="eastAsia"/>
                <w:color w:val="000000"/>
                <w:kern w:val="0"/>
                <w:sz w:val="24"/>
              </w:rPr>
              <w:t>检查反馈问题的整改情况</w:t>
            </w:r>
          </w:p>
        </w:tc>
        <w:tc>
          <w:tcPr>
            <w:tcW w:w="1904" w:type="dxa"/>
            <w:tcBorders>
              <w:top w:val="single" w:sz="4" w:space="0" w:color="000000"/>
              <w:left w:val="single" w:sz="4" w:space="0" w:color="000000"/>
              <w:bottom w:val="single" w:sz="4" w:space="0" w:color="000000"/>
              <w:right w:val="single" w:sz="4" w:space="0" w:color="000000"/>
            </w:tcBorders>
            <w:vAlign w:val="center"/>
          </w:tcPr>
          <w:p w:rsidR="0021167F" w:rsidRDefault="0021167F" w:rsidP="0021167F">
            <w:pPr>
              <w:widowControl/>
              <w:jc w:val="center"/>
              <w:textAlignment w:val="center"/>
              <w:rPr>
                <w:rFonts w:ascii="宋体" w:cs="宋体"/>
                <w:color w:val="000000"/>
                <w:kern w:val="0"/>
                <w:sz w:val="24"/>
              </w:rPr>
            </w:pPr>
            <w:r>
              <w:rPr>
                <w:rFonts w:ascii="宋体" w:hAnsi="宋体" w:cs="宋体" w:hint="eastAsia"/>
                <w:color w:val="000000"/>
                <w:kern w:val="0"/>
                <w:sz w:val="24"/>
              </w:rPr>
              <w:t>查看相关资料、台账</w:t>
            </w:r>
          </w:p>
        </w:tc>
      </w:tr>
      <w:tr w:rsidR="0021167F" w:rsidTr="00EF5702">
        <w:trPr>
          <w:trHeight w:val="990"/>
        </w:trPr>
        <w:tc>
          <w:tcPr>
            <w:tcW w:w="1485" w:type="dxa"/>
            <w:vMerge w:val="restart"/>
            <w:tcBorders>
              <w:top w:val="single" w:sz="4" w:space="0" w:color="000000"/>
              <w:left w:val="single" w:sz="4" w:space="0" w:color="000000"/>
              <w:right w:val="single" w:sz="4" w:space="0" w:color="000000"/>
            </w:tcBorders>
            <w:vAlign w:val="center"/>
          </w:tcPr>
          <w:p w:rsidR="0021167F" w:rsidRDefault="0021167F" w:rsidP="003F38DA">
            <w:pPr>
              <w:widowControl/>
              <w:jc w:val="center"/>
              <w:textAlignment w:val="center"/>
              <w:rPr>
                <w:rFonts w:ascii="黑体" w:eastAsia="黑体" w:hAnsi="宋体" w:cs="黑体"/>
                <w:color w:val="000000"/>
                <w:kern w:val="0"/>
                <w:sz w:val="24"/>
              </w:rPr>
            </w:pPr>
            <w:r>
              <w:rPr>
                <w:rFonts w:ascii="黑体" w:eastAsia="黑体" w:hAnsi="宋体" w:cs="黑体" w:hint="eastAsia"/>
                <w:color w:val="000000"/>
                <w:kern w:val="0"/>
                <w:sz w:val="24"/>
              </w:rPr>
              <w:t>二、持之以恒正风肃纪情况</w:t>
            </w:r>
          </w:p>
          <w:p w:rsidR="0021167F" w:rsidRDefault="0021167F" w:rsidP="003F38DA">
            <w:pPr>
              <w:widowControl/>
              <w:jc w:val="center"/>
              <w:textAlignment w:val="center"/>
              <w:rPr>
                <w:rFonts w:ascii="黑体" w:eastAsia="黑体" w:hAnsi="宋体" w:cs="黑体"/>
                <w:color w:val="000000"/>
                <w:sz w:val="24"/>
              </w:rPr>
            </w:pPr>
          </w:p>
        </w:tc>
        <w:tc>
          <w:tcPr>
            <w:tcW w:w="2358" w:type="dxa"/>
            <w:vMerge w:val="restart"/>
            <w:tcBorders>
              <w:top w:val="single" w:sz="4" w:space="0" w:color="auto"/>
              <w:left w:val="single" w:sz="4" w:space="0" w:color="000000"/>
              <w:bottom w:val="single" w:sz="4" w:space="0" w:color="auto"/>
              <w:right w:val="single" w:sz="4" w:space="0" w:color="000000"/>
            </w:tcBorders>
            <w:vAlign w:val="center"/>
          </w:tcPr>
          <w:p w:rsidR="0021167F" w:rsidRDefault="0021167F" w:rsidP="007261E2">
            <w:pPr>
              <w:widowControl/>
              <w:ind w:firstLineChars="150" w:firstLine="360"/>
              <w:jc w:val="left"/>
              <w:textAlignment w:val="center"/>
              <w:rPr>
                <w:rFonts w:ascii="宋体" w:cs="宋体"/>
                <w:color w:val="000000"/>
                <w:sz w:val="24"/>
              </w:rPr>
            </w:pPr>
            <w:r>
              <w:rPr>
                <w:rFonts w:ascii="宋体" w:hAnsi="宋体" w:cs="宋体" w:hint="eastAsia"/>
                <w:color w:val="000000"/>
                <w:kern w:val="0"/>
                <w:sz w:val="24"/>
              </w:rPr>
              <w:t>落实中央八项规定精神，纠正“四风”特别是形式主义、官僚主义情况</w:t>
            </w:r>
          </w:p>
        </w:tc>
        <w:tc>
          <w:tcPr>
            <w:tcW w:w="8352" w:type="dxa"/>
            <w:tcBorders>
              <w:top w:val="single" w:sz="4" w:space="0" w:color="000000"/>
              <w:left w:val="single" w:sz="4" w:space="0" w:color="000000"/>
              <w:bottom w:val="single" w:sz="4" w:space="0" w:color="000000"/>
              <w:right w:val="single" w:sz="4" w:space="0" w:color="000000"/>
            </w:tcBorders>
            <w:vAlign w:val="center"/>
          </w:tcPr>
          <w:p w:rsidR="0021167F" w:rsidRDefault="0021167F" w:rsidP="0021167F">
            <w:pPr>
              <w:widowControl/>
              <w:jc w:val="left"/>
              <w:textAlignment w:val="center"/>
              <w:rPr>
                <w:rFonts w:ascii="宋体" w:cs="宋体"/>
                <w:color w:val="000000"/>
                <w:sz w:val="24"/>
              </w:rPr>
            </w:pPr>
            <w:r>
              <w:rPr>
                <w:rFonts w:ascii="宋体" w:hAnsi="宋体" w:cs="宋体"/>
                <w:color w:val="000000"/>
                <w:kern w:val="0"/>
                <w:sz w:val="24"/>
              </w:rPr>
              <w:t>1</w:t>
            </w:r>
            <w:r>
              <w:rPr>
                <w:rFonts w:ascii="宋体" w:hAnsi="宋体" w:cs="宋体" w:hint="eastAsia"/>
                <w:color w:val="000000"/>
                <w:kern w:val="0"/>
                <w:sz w:val="24"/>
              </w:rPr>
              <w:t>6</w:t>
            </w:r>
            <w:r>
              <w:rPr>
                <w:rFonts w:ascii="宋体" w:cs="宋体"/>
                <w:color w:val="000000"/>
                <w:kern w:val="0"/>
                <w:sz w:val="24"/>
              </w:rPr>
              <w:t>.</w:t>
            </w:r>
            <w:r>
              <w:rPr>
                <w:rFonts w:ascii="宋体" w:hAnsi="宋体" w:cs="宋体" w:hint="eastAsia"/>
                <w:color w:val="000000"/>
                <w:kern w:val="0"/>
                <w:sz w:val="24"/>
              </w:rPr>
              <w:t>贯彻落实《福建省进一步贯彻落实中央八项规定精神实施办法》情况，特别是相关贯彻文件是否存在出台时间滞后、内容机械照抄、“依葫芦画瓢”等形式主义问题的情况</w:t>
            </w:r>
          </w:p>
        </w:tc>
        <w:tc>
          <w:tcPr>
            <w:tcW w:w="1904" w:type="dxa"/>
            <w:tcBorders>
              <w:top w:val="single" w:sz="4" w:space="0" w:color="000000"/>
              <w:left w:val="single" w:sz="4" w:space="0" w:color="000000"/>
              <w:bottom w:val="single" w:sz="4" w:space="0" w:color="000000"/>
              <w:right w:val="single" w:sz="4" w:space="0" w:color="000000"/>
            </w:tcBorders>
            <w:vAlign w:val="center"/>
          </w:tcPr>
          <w:p w:rsidR="0021167F" w:rsidRDefault="0021167F" w:rsidP="003F38DA">
            <w:pPr>
              <w:widowControl/>
              <w:jc w:val="center"/>
              <w:textAlignment w:val="center"/>
              <w:rPr>
                <w:rFonts w:ascii="宋体" w:cs="宋体"/>
                <w:color w:val="000000"/>
                <w:sz w:val="24"/>
              </w:rPr>
            </w:pPr>
            <w:r>
              <w:rPr>
                <w:rFonts w:ascii="宋体" w:hAnsi="宋体" w:cs="宋体" w:hint="eastAsia"/>
                <w:color w:val="000000"/>
                <w:kern w:val="0"/>
                <w:sz w:val="24"/>
              </w:rPr>
              <w:t>查看相关文件</w:t>
            </w:r>
          </w:p>
        </w:tc>
      </w:tr>
      <w:tr w:rsidR="0021167F" w:rsidTr="00EF5702">
        <w:trPr>
          <w:trHeight w:val="990"/>
        </w:trPr>
        <w:tc>
          <w:tcPr>
            <w:tcW w:w="1485" w:type="dxa"/>
            <w:vMerge/>
            <w:tcBorders>
              <w:left w:val="single" w:sz="4" w:space="0" w:color="000000"/>
              <w:right w:val="single" w:sz="4" w:space="0" w:color="000000"/>
            </w:tcBorders>
            <w:vAlign w:val="center"/>
          </w:tcPr>
          <w:p w:rsidR="0021167F" w:rsidRDefault="0021167F" w:rsidP="003F38DA">
            <w:pPr>
              <w:jc w:val="center"/>
              <w:rPr>
                <w:rFonts w:ascii="黑体" w:eastAsia="黑体" w:hAnsi="宋体" w:cs="黑体"/>
                <w:color w:val="000000"/>
                <w:sz w:val="24"/>
              </w:rPr>
            </w:pPr>
          </w:p>
        </w:tc>
        <w:tc>
          <w:tcPr>
            <w:tcW w:w="2358" w:type="dxa"/>
            <w:vMerge/>
            <w:tcBorders>
              <w:top w:val="single" w:sz="4" w:space="0" w:color="auto"/>
              <w:left w:val="single" w:sz="4" w:space="0" w:color="000000"/>
              <w:bottom w:val="single" w:sz="4" w:space="0" w:color="auto"/>
              <w:right w:val="single" w:sz="4" w:space="0" w:color="000000"/>
            </w:tcBorders>
            <w:vAlign w:val="center"/>
          </w:tcPr>
          <w:p w:rsidR="0021167F" w:rsidRDefault="0021167F" w:rsidP="003F38DA">
            <w:pPr>
              <w:jc w:val="center"/>
              <w:rPr>
                <w:rFonts w:ascii="宋体" w:cs="宋体"/>
                <w:color w:val="000000"/>
                <w:sz w:val="24"/>
              </w:rPr>
            </w:pPr>
          </w:p>
        </w:tc>
        <w:tc>
          <w:tcPr>
            <w:tcW w:w="8352" w:type="dxa"/>
            <w:tcBorders>
              <w:top w:val="single" w:sz="4" w:space="0" w:color="000000"/>
              <w:left w:val="single" w:sz="4" w:space="0" w:color="000000"/>
              <w:bottom w:val="single" w:sz="4" w:space="0" w:color="000000"/>
              <w:right w:val="single" w:sz="4" w:space="0" w:color="000000"/>
            </w:tcBorders>
            <w:vAlign w:val="center"/>
          </w:tcPr>
          <w:p w:rsidR="0021167F" w:rsidRDefault="0021167F" w:rsidP="0021167F">
            <w:pPr>
              <w:widowControl/>
              <w:jc w:val="left"/>
              <w:textAlignment w:val="center"/>
              <w:rPr>
                <w:rFonts w:ascii="宋体" w:cs="宋体"/>
                <w:color w:val="000000"/>
                <w:sz w:val="24"/>
              </w:rPr>
            </w:pPr>
            <w:r>
              <w:rPr>
                <w:rFonts w:ascii="宋体" w:hAnsi="宋体" w:cs="宋体"/>
                <w:color w:val="000000"/>
                <w:kern w:val="0"/>
                <w:sz w:val="24"/>
              </w:rPr>
              <w:t>1</w:t>
            </w:r>
            <w:r>
              <w:rPr>
                <w:rFonts w:ascii="宋体" w:hAnsi="宋体" w:cs="宋体" w:hint="eastAsia"/>
                <w:color w:val="000000"/>
                <w:kern w:val="0"/>
                <w:sz w:val="24"/>
              </w:rPr>
              <w:t>7</w:t>
            </w:r>
            <w:r>
              <w:rPr>
                <w:rFonts w:ascii="宋体" w:cs="宋体"/>
                <w:color w:val="000000"/>
                <w:kern w:val="0"/>
                <w:sz w:val="24"/>
              </w:rPr>
              <w:t>.</w:t>
            </w:r>
            <w:r>
              <w:rPr>
                <w:rFonts w:ascii="宋体" w:hAnsi="宋体" w:cs="宋体" w:hint="eastAsia"/>
                <w:color w:val="000000"/>
                <w:kern w:val="0"/>
                <w:sz w:val="24"/>
              </w:rPr>
              <w:t>是否存在文山会海问题，重点检查召开年度工作会议数量、规模、时间、经费，出台文件的字数等情况</w:t>
            </w:r>
          </w:p>
        </w:tc>
        <w:tc>
          <w:tcPr>
            <w:tcW w:w="1904" w:type="dxa"/>
            <w:vMerge w:val="restart"/>
            <w:tcBorders>
              <w:top w:val="single" w:sz="4" w:space="0" w:color="000000"/>
              <w:left w:val="single" w:sz="4" w:space="0" w:color="000000"/>
              <w:bottom w:val="single" w:sz="4" w:space="0" w:color="000000"/>
              <w:right w:val="single" w:sz="4" w:space="0" w:color="000000"/>
            </w:tcBorders>
            <w:vAlign w:val="center"/>
          </w:tcPr>
          <w:p w:rsidR="0021167F" w:rsidRDefault="0021167F" w:rsidP="003F38DA">
            <w:pPr>
              <w:widowControl/>
              <w:jc w:val="center"/>
              <w:textAlignment w:val="center"/>
              <w:rPr>
                <w:rFonts w:ascii="宋体" w:cs="宋体"/>
                <w:color w:val="000000"/>
                <w:kern w:val="0"/>
                <w:sz w:val="24"/>
              </w:rPr>
            </w:pPr>
            <w:r>
              <w:rPr>
                <w:rFonts w:ascii="宋体" w:hAnsi="宋体" w:cs="宋体" w:hint="eastAsia"/>
                <w:color w:val="000000"/>
                <w:kern w:val="0"/>
                <w:sz w:val="24"/>
              </w:rPr>
              <w:t>查看台账、</w:t>
            </w:r>
          </w:p>
          <w:p w:rsidR="0021167F" w:rsidRDefault="0021167F" w:rsidP="003F38DA">
            <w:pPr>
              <w:widowControl/>
              <w:jc w:val="center"/>
              <w:textAlignment w:val="center"/>
              <w:rPr>
                <w:rFonts w:ascii="宋体" w:cs="宋体"/>
                <w:color w:val="000000"/>
                <w:sz w:val="24"/>
              </w:rPr>
            </w:pPr>
            <w:r>
              <w:rPr>
                <w:rFonts w:ascii="宋体" w:hAnsi="宋体" w:cs="宋体" w:hint="eastAsia"/>
                <w:color w:val="000000"/>
                <w:kern w:val="0"/>
                <w:sz w:val="24"/>
              </w:rPr>
              <w:t>数据比对、明察暗访</w:t>
            </w:r>
          </w:p>
        </w:tc>
      </w:tr>
      <w:tr w:rsidR="0021167F" w:rsidTr="00EF5702">
        <w:trPr>
          <w:trHeight w:val="990"/>
        </w:trPr>
        <w:tc>
          <w:tcPr>
            <w:tcW w:w="1485" w:type="dxa"/>
            <w:vMerge/>
            <w:tcBorders>
              <w:left w:val="single" w:sz="4" w:space="0" w:color="000000"/>
              <w:right w:val="single" w:sz="4" w:space="0" w:color="000000"/>
            </w:tcBorders>
            <w:vAlign w:val="center"/>
          </w:tcPr>
          <w:p w:rsidR="0021167F" w:rsidRDefault="0021167F" w:rsidP="003F38DA">
            <w:pPr>
              <w:jc w:val="center"/>
              <w:rPr>
                <w:rFonts w:ascii="黑体" w:eastAsia="黑体" w:hAnsi="宋体" w:cs="黑体"/>
                <w:color w:val="000000"/>
                <w:sz w:val="24"/>
              </w:rPr>
            </w:pPr>
          </w:p>
        </w:tc>
        <w:tc>
          <w:tcPr>
            <w:tcW w:w="2358" w:type="dxa"/>
            <w:vMerge/>
            <w:tcBorders>
              <w:top w:val="single" w:sz="4" w:space="0" w:color="auto"/>
              <w:left w:val="single" w:sz="4" w:space="0" w:color="000000"/>
              <w:bottom w:val="single" w:sz="4" w:space="0" w:color="auto"/>
              <w:right w:val="single" w:sz="4" w:space="0" w:color="000000"/>
            </w:tcBorders>
            <w:vAlign w:val="center"/>
          </w:tcPr>
          <w:p w:rsidR="0021167F" w:rsidRDefault="0021167F" w:rsidP="003F38DA">
            <w:pPr>
              <w:jc w:val="center"/>
              <w:rPr>
                <w:rFonts w:ascii="宋体" w:cs="宋体"/>
                <w:color w:val="000000"/>
                <w:sz w:val="24"/>
              </w:rPr>
            </w:pPr>
          </w:p>
        </w:tc>
        <w:tc>
          <w:tcPr>
            <w:tcW w:w="8352" w:type="dxa"/>
            <w:tcBorders>
              <w:top w:val="single" w:sz="4" w:space="0" w:color="000000"/>
              <w:left w:val="single" w:sz="4" w:space="0" w:color="000000"/>
              <w:bottom w:val="single" w:sz="4" w:space="0" w:color="000000"/>
              <w:right w:val="single" w:sz="4" w:space="0" w:color="000000"/>
            </w:tcBorders>
            <w:vAlign w:val="center"/>
          </w:tcPr>
          <w:p w:rsidR="0021167F" w:rsidRDefault="0021167F" w:rsidP="0021167F">
            <w:pPr>
              <w:widowControl/>
              <w:jc w:val="left"/>
              <w:textAlignment w:val="center"/>
              <w:rPr>
                <w:rFonts w:ascii="宋体" w:cs="宋体"/>
                <w:color w:val="000000"/>
                <w:kern w:val="0"/>
                <w:sz w:val="24"/>
              </w:rPr>
            </w:pPr>
            <w:r>
              <w:rPr>
                <w:rFonts w:ascii="宋体" w:hAnsi="宋体" w:cs="宋体"/>
                <w:color w:val="000000"/>
                <w:kern w:val="0"/>
                <w:sz w:val="24"/>
              </w:rPr>
              <w:t>1</w:t>
            </w:r>
            <w:r>
              <w:rPr>
                <w:rFonts w:ascii="宋体" w:hAnsi="宋体" w:cs="宋体" w:hint="eastAsia"/>
                <w:color w:val="000000"/>
                <w:kern w:val="0"/>
                <w:sz w:val="24"/>
              </w:rPr>
              <w:t>8</w:t>
            </w:r>
            <w:r>
              <w:rPr>
                <w:rFonts w:ascii="宋体" w:cs="宋体"/>
                <w:color w:val="000000"/>
                <w:kern w:val="0"/>
                <w:sz w:val="24"/>
              </w:rPr>
              <w:t>.</w:t>
            </w:r>
            <w:r>
              <w:rPr>
                <w:rFonts w:ascii="宋体" w:hAnsi="宋体" w:cs="宋体" w:hint="eastAsia"/>
                <w:color w:val="000000"/>
                <w:kern w:val="0"/>
                <w:sz w:val="24"/>
              </w:rPr>
              <w:t>是否存在不作为、慢作为，把“责任状”变成“免责状”，搞“材料政绩”“面子工程”等形式主义、官僚主义问题情况</w:t>
            </w:r>
          </w:p>
        </w:tc>
        <w:tc>
          <w:tcPr>
            <w:tcW w:w="1904" w:type="dxa"/>
            <w:vMerge/>
            <w:tcBorders>
              <w:top w:val="single" w:sz="4" w:space="0" w:color="000000"/>
              <w:left w:val="single" w:sz="4" w:space="0" w:color="000000"/>
              <w:bottom w:val="single" w:sz="4" w:space="0" w:color="000000"/>
              <w:right w:val="single" w:sz="4" w:space="0" w:color="000000"/>
            </w:tcBorders>
            <w:vAlign w:val="center"/>
          </w:tcPr>
          <w:p w:rsidR="0021167F" w:rsidRDefault="0021167F" w:rsidP="003F38DA">
            <w:pPr>
              <w:widowControl/>
              <w:jc w:val="center"/>
              <w:textAlignment w:val="center"/>
              <w:rPr>
                <w:rFonts w:ascii="宋体" w:cs="宋体"/>
                <w:color w:val="000000"/>
                <w:kern w:val="0"/>
                <w:sz w:val="24"/>
              </w:rPr>
            </w:pPr>
          </w:p>
        </w:tc>
      </w:tr>
      <w:tr w:rsidR="0021167F" w:rsidTr="00EF5702">
        <w:trPr>
          <w:trHeight w:val="990"/>
        </w:trPr>
        <w:tc>
          <w:tcPr>
            <w:tcW w:w="1485" w:type="dxa"/>
            <w:vMerge/>
            <w:tcBorders>
              <w:left w:val="single" w:sz="4" w:space="0" w:color="000000"/>
              <w:right w:val="single" w:sz="4" w:space="0" w:color="000000"/>
            </w:tcBorders>
            <w:vAlign w:val="center"/>
          </w:tcPr>
          <w:p w:rsidR="0021167F" w:rsidRDefault="0021167F" w:rsidP="003F38DA">
            <w:pPr>
              <w:jc w:val="center"/>
              <w:rPr>
                <w:rFonts w:ascii="黑体" w:eastAsia="黑体" w:hAnsi="宋体" w:cs="黑体"/>
                <w:color w:val="000000"/>
                <w:sz w:val="24"/>
              </w:rPr>
            </w:pPr>
          </w:p>
        </w:tc>
        <w:tc>
          <w:tcPr>
            <w:tcW w:w="2358" w:type="dxa"/>
            <w:vMerge/>
            <w:tcBorders>
              <w:top w:val="single" w:sz="4" w:space="0" w:color="auto"/>
              <w:left w:val="single" w:sz="4" w:space="0" w:color="000000"/>
              <w:bottom w:val="single" w:sz="4" w:space="0" w:color="auto"/>
              <w:right w:val="single" w:sz="4" w:space="0" w:color="000000"/>
            </w:tcBorders>
            <w:vAlign w:val="center"/>
          </w:tcPr>
          <w:p w:rsidR="0021167F" w:rsidRDefault="0021167F" w:rsidP="003F38DA">
            <w:pPr>
              <w:jc w:val="center"/>
              <w:rPr>
                <w:rFonts w:ascii="宋体" w:cs="宋体"/>
                <w:color w:val="000000"/>
                <w:sz w:val="24"/>
              </w:rPr>
            </w:pPr>
          </w:p>
        </w:tc>
        <w:tc>
          <w:tcPr>
            <w:tcW w:w="8352" w:type="dxa"/>
            <w:tcBorders>
              <w:top w:val="single" w:sz="4" w:space="0" w:color="000000"/>
              <w:left w:val="single" w:sz="4" w:space="0" w:color="000000"/>
              <w:bottom w:val="single" w:sz="4" w:space="0" w:color="000000"/>
              <w:right w:val="single" w:sz="4" w:space="0" w:color="000000"/>
            </w:tcBorders>
            <w:vAlign w:val="center"/>
          </w:tcPr>
          <w:p w:rsidR="0021167F" w:rsidRDefault="0021167F" w:rsidP="0021167F">
            <w:pPr>
              <w:widowControl/>
              <w:jc w:val="left"/>
              <w:textAlignment w:val="center"/>
              <w:rPr>
                <w:rFonts w:ascii="宋体" w:cs="宋体"/>
                <w:color w:val="000000"/>
                <w:sz w:val="24"/>
              </w:rPr>
            </w:pPr>
            <w:r>
              <w:rPr>
                <w:rFonts w:ascii="宋体" w:hAnsi="宋体" w:cs="宋体"/>
                <w:color w:val="000000"/>
                <w:kern w:val="0"/>
                <w:sz w:val="24"/>
              </w:rPr>
              <w:t>1</w:t>
            </w:r>
            <w:r>
              <w:rPr>
                <w:rFonts w:ascii="宋体" w:hAnsi="宋体" w:cs="宋体" w:hint="eastAsia"/>
                <w:color w:val="000000"/>
                <w:kern w:val="0"/>
                <w:sz w:val="24"/>
              </w:rPr>
              <w:t>9</w:t>
            </w:r>
            <w:r>
              <w:rPr>
                <w:rFonts w:ascii="宋体" w:hAnsi="宋体" w:cs="宋体"/>
                <w:color w:val="000000"/>
                <w:kern w:val="0"/>
                <w:sz w:val="24"/>
              </w:rPr>
              <w:t>.</w:t>
            </w:r>
            <w:r>
              <w:rPr>
                <w:rFonts w:ascii="宋体" w:hAnsi="宋体" w:cs="宋体" w:hint="eastAsia"/>
                <w:color w:val="000000"/>
                <w:kern w:val="0"/>
                <w:sz w:val="24"/>
              </w:rPr>
              <w:t>开展中央八项规定精神落实情况自检自纠，发现问题及处置情况</w:t>
            </w:r>
          </w:p>
        </w:tc>
        <w:tc>
          <w:tcPr>
            <w:tcW w:w="1904" w:type="dxa"/>
            <w:vMerge/>
            <w:tcBorders>
              <w:top w:val="single" w:sz="4" w:space="0" w:color="000000"/>
              <w:left w:val="single" w:sz="4" w:space="0" w:color="000000"/>
              <w:bottom w:val="single" w:sz="4" w:space="0" w:color="000000"/>
              <w:right w:val="single" w:sz="4" w:space="0" w:color="000000"/>
            </w:tcBorders>
            <w:vAlign w:val="center"/>
          </w:tcPr>
          <w:p w:rsidR="0021167F" w:rsidRDefault="0021167F" w:rsidP="003F38DA">
            <w:pPr>
              <w:jc w:val="center"/>
              <w:rPr>
                <w:rFonts w:ascii="宋体" w:cs="宋体"/>
                <w:color w:val="000000"/>
                <w:sz w:val="24"/>
              </w:rPr>
            </w:pPr>
          </w:p>
        </w:tc>
      </w:tr>
      <w:tr w:rsidR="00FC6207" w:rsidTr="00270010">
        <w:trPr>
          <w:trHeight w:val="990"/>
        </w:trPr>
        <w:tc>
          <w:tcPr>
            <w:tcW w:w="1485" w:type="dxa"/>
            <w:vMerge/>
            <w:tcBorders>
              <w:left w:val="single" w:sz="4" w:space="0" w:color="000000"/>
              <w:right w:val="single" w:sz="4" w:space="0" w:color="000000"/>
            </w:tcBorders>
            <w:vAlign w:val="center"/>
          </w:tcPr>
          <w:p w:rsidR="00FC6207" w:rsidRDefault="00FC6207" w:rsidP="003F38DA">
            <w:pPr>
              <w:jc w:val="center"/>
              <w:rPr>
                <w:rFonts w:ascii="黑体" w:eastAsia="黑体" w:hAnsi="宋体" w:cs="黑体"/>
                <w:color w:val="000000"/>
                <w:sz w:val="24"/>
              </w:rPr>
            </w:pPr>
          </w:p>
        </w:tc>
        <w:tc>
          <w:tcPr>
            <w:tcW w:w="2358" w:type="dxa"/>
            <w:vMerge w:val="restart"/>
            <w:tcBorders>
              <w:top w:val="single" w:sz="4" w:space="0" w:color="auto"/>
              <w:left w:val="single" w:sz="4" w:space="0" w:color="000000"/>
              <w:right w:val="single" w:sz="4" w:space="0" w:color="000000"/>
            </w:tcBorders>
            <w:vAlign w:val="center"/>
          </w:tcPr>
          <w:p w:rsidR="00FC6207" w:rsidRDefault="00FC6207" w:rsidP="003F38DA">
            <w:pPr>
              <w:jc w:val="center"/>
              <w:textAlignment w:val="center"/>
              <w:rPr>
                <w:rFonts w:ascii="宋体" w:cs="宋体"/>
                <w:color w:val="000000"/>
                <w:sz w:val="24"/>
              </w:rPr>
            </w:pPr>
            <w:r>
              <w:rPr>
                <w:rFonts w:ascii="宋体" w:hAnsi="宋体" w:cs="宋体" w:hint="eastAsia"/>
                <w:color w:val="000000"/>
                <w:kern w:val="0"/>
                <w:sz w:val="24"/>
              </w:rPr>
              <w:t>深化运用监督执纪“四种形态”情况</w:t>
            </w:r>
          </w:p>
        </w:tc>
        <w:tc>
          <w:tcPr>
            <w:tcW w:w="8352" w:type="dxa"/>
            <w:tcBorders>
              <w:top w:val="single" w:sz="4" w:space="0" w:color="000000"/>
              <w:left w:val="single" w:sz="4" w:space="0" w:color="000000"/>
              <w:bottom w:val="single" w:sz="4" w:space="0" w:color="000000"/>
              <w:right w:val="single" w:sz="4" w:space="0" w:color="000000"/>
            </w:tcBorders>
            <w:vAlign w:val="center"/>
          </w:tcPr>
          <w:p w:rsidR="00FC6207" w:rsidRDefault="00FC6207" w:rsidP="00406765">
            <w:pPr>
              <w:widowControl/>
              <w:jc w:val="left"/>
              <w:textAlignment w:val="center"/>
              <w:rPr>
                <w:rFonts w:ascii="宋体" w:cs="宋体"/>
                <w:color w:val="000000"/>
                <w:kern w:val="0"/>
                <w:sz w:val="24"/>
              </w:rPr>
            </w:pPr>
            <w:r>
              <w:rPr>
                <w:rFonts w:ascii="宋体" w:hAnsi="宋体" w:cs="宋体" w:hint="eastAsia"/>
                <w:color w:val="000000"/>
                <w:kern w:val="0"/>
                <w:sz w:val="24"/>
              </w:rPr>
              <w:t>20</w:t>
            </w:r>
            <w:r>
              <w:rPr>
                <w:rFonts w:ascii="宋体" w:hAnsi="宋体" w:cs="宋体"/>
                <w:color w:val="000000"/>
                <w:kern w:val="0"/>
                <w:sz w:val="24"/>
              </w:rPr>
              <w:t>.</w:t>
            </w:r>
            <w:r>
              <w:rPr>
                <w:rFonts w:ascii="宋体" w:hAnsi="宋体" w:cs="宋体" w:hint="eastAsia"/>
                <w:color w:val="000000"/>
                <w:kern w:val="0"/>
                <w:sz w:val="24"/>
              </w:rPr>
              <w:t>应用监督执纪四种形态，尤其是第一种形态，使“红脸”，“出汗”以为常态情况</w:t>
            </w:r>
          </w:p>
        </w:tc>
        <w:tc>
          <w:tcPr>
            <w:tcW w:w="1904" w:type="dxa"/>
            <w:vMerge w:val="restart"/>
            <w:tcBorders>
              <w:top w:val="single" w:sz="4" w:space="0" w:color="000000"/>
              <w:left w:val="single" w:sz="4" w:space="0" w:color="000000"/>
              <w:right w:val="single" w:sz="4" w:space="0" w:color="000000"/>
            </w:tcBorders>
            <w:vAlign w:val="center"/>
          </w:tcPr>
          <w:p w:rsidR="00FC6207" w:rsidRDefault="00FC6207" w:rsidP="003F38DA">
            <w:pPr>
              <w:jc w:val="center"/>
              <w:textAlignment w:val="center"/>
              <w:rPr>
                <w:rFonts w:ascii="宋体" w:cs="宋体"/>
                <w:color w:val="000000"/>
                <w:sz w:val="24"/>
              </w:rPr>
            </w:pPr>
            <w:r>
              <w:rPr>
                <w:rFonts w:ascii="宋体" w:hAnsi="宋体" w:cs="宋体" w:hint="eastAsia"/>
                <w:color w:val="000000"/>
                <w:kern w:val="0"/>
                <w:sz w:val="24"/>
              </w:rPr>
              <w:t>查看台账、数据比对、相关资料</w:t>
            </w:r>
          </w:p>
        </w:tc>
      </w:tr>
      <w:tr w:rsidR="00FC6207" w:rsidTr="00270010">
        <w:trPr>
          <w:trHeight w:val="585"/>
        </w:trPr>
        <w:tc>
          <w:tcPr>
            <w:tcW w:w="1485" w:type="dxa"/>
            <w:vMerge/>
            <w:tcBorders>
              <w:left w:val="single" w:sz="4" w:space="0" w:color="000000"/>
              <w:right w:val="single" w:sz="4" w:space="0" w:color="000000"/>
            </w:tcBorders>
            <w:vAlign w:val="center"/>
          </w:tcPr>
          <w:p w:rsidR="00FC6207" w:rsidRDefault="00FC6207" w:rsidP="003F38DA">
            <w:pPr>
              <w:jc w:val="center"/>
              <w:rPr>
                <w:rFonts w:ascii="黑体" w:eastAsia="黑体" w:hAnsi="宋体" w:cs="黑体"/>
                <w:color w:val="000000"/>
                <w:sz w:val="24"/>
              </w:rPr>
            </w:pPr>
          </w:p>
        </w:tc>
        <w:tc>
          <w:tcPr>
            <w:tcW w:w="2358" w:type="dxa"/>
            <w:vMerge/>
            <w:tcBorders>
              <w:left w:val="single" w:sz="4" w:space="0" w:color="000000"/>
              <w:right w:val="single" w:sz="4" w:space="0" w:color="000000"/>
            </w:tcBorders>
            <w:vAlign w:val="center"/>
          </w:tcPr>
          <w:p w:rsidR="00FC6207" w:rsidRDefault="00FC6207" w:rsidP="003F38DA">
            <w:pPr>
              <w:widowControl/>
              <w:jc w:val="center"/>
              <w:textAlignment w:val="center"/>
              <w:rPr>
                <w:rFonts w:ascii="宋体" w:cs="宋体"/>
                <w:color w:val="000000"/>
                <w:sz w:val="24"/>
              </w:rPr>
            </w:pPr>
          </w:p>
        </w:tc>
        <w:tc>
          <w:tcPr>
            <w:tcW w:w="8352" w:type="dxa"/>
            <w:tcBorders>
              <w:top w:val="single" w:sz="4" w:space="0" w:color="000000"/>
              <w:left w:val="single" w:sz="4" w:space="0" w:color="000000"/>
              <w:bottom w:val="single" w:sz="4" w:space="0" w:color="000000"/>
              <w:right w:val="single" w:sz="4" w:space="0" w:color="000000"/>
            </w:tcBorders>
            <w:vAlign w:val="center"/>
          </w:tcPr>
          <w:p w:rsidR="00FC6207" w:rsidRDefault="00FC6207" w:rsidP="0021167F">
            <w:pPr>
              <w:widowControl/>
              <w:jc w:val="left"/>
              <w:textAlignment w:val="center"/>
              <w:rPr>
                <w:rFonts w:ascii="宋体" w:cs="宋体"/>
                <w:color w:val="000000"/>
                <w:sz w:val="24"/>
              </w:rPr>
            </w:pPr>
            <w:r>
              <w:rPr>
                <w:rFonts w:ascii="宋体" w:hAnsi="宋体" w:cs="宋体"/>
                <w:color w:val="000000"/>
                <w:kern w:val="0"/>
                <w:sz w:val="24"/>
              </w:rPr>
              <w:t>2</w:t>
            </w:r>
            <w:r>
              <w:rPr>
                <w:rFonts w:ascii="宋体" w:hAnsi="宋体" w:cs="宋体" w:hint="eastAsia"/>
                <w:color w:val="000000"/>
                <w:kern w:val="0"/>
                <w:sz w:val="24"/>
              </w:rPr>
              <w:t>1</w:t>
            </w:r>
            <w:r>
              <w:rPr>
                <w:rFonts w:ascii="宋体" w:cs="宋体"/>
                <w:color w:val="000000"/>
                <w:kern w:val="0"/>
                <w:sz w:val="24"/>
              </w:rPr>
              <w:t>.</w:t>
            </w:r>
            <w:r>
              <w:rPr>
                <w:rFonts w:ascii="宋体" w:hAnsi="宋体" w:cs="宋体" w:hint="eastAsia"/>
                <w:color w:val="000000"/>
                <w:kern w:val="0"/>
                <w:sz w:val="24"/>
              </w:rPr>
              <w:t>“一把手”对班子成员廉政谈话情况、对学院干部廉政谈话情况</w:t>
            </w:r>
          </w:p>
        </w:tc>
        <w:tc>
          <w:tcPr>
            <w:tcW w:w="1904" w:type="dxa"/>
            <w:vMerge/>
            <w:tcBorders>
              <w:left w:val="single" w:sz="4" w:space="0" w:color="000000"/>
              <w:right w:val="single" w:sz="4" w:space="0" w:color="000000"/>
            </w:tcBorders>
            <w:vAlign w:val="center"/>
          </w:tcPr>
          <w:p w:rsidR="00FC6207" w:rsidRDefault="00FC6207" w:rsidP="003F38DA">
            <w:pPr>
              <w:widowControl/>
              <w:jc w:val="center"/>
              <w:textAlignment w:val="center"/>
              <w:rPr>
                <w:rFonts w:ascii="宋体" w:cs="宋体"/>
                <w:color w:val="000000"/>
                <w:sz w:val="24"/>
              </w:rPr>
            </w:pPr>
          </w:p>
        </w:tc>
      </w:tr>
      <w:tr w:rsidR="00FC6207" w:rsidTr="00270010">
        <w:trPr>
          <w:trHeight w:val="585"/>
        </w:trPr>
        <w:tc>
          <w:tcPr>
            <w:tcW w:w="1485" w:type="dxa"/>
            <w:vMerge/>
            <w:tcBorders>
              <w:left w:val="single" w:sz="4" w:space="0" w:color="000000"/>
              <w:right w:val="single" w:sz="4" w:space="0" w:color="000000"/>
            </w:tcBorders>
            <w:vAlign w:val="center"/>
          </w:tcPr>
          <w:p w:rsidR="00FC6207" w:rsidRDefault="00FC6207" w:rsidP="003F38DA">
            <w:pPr>
              <w:jc w:val="center"/>
              <w:rPr>
                <w:rFonts w:ascii="黑体" w:eastAsia="黑体" w:hAnsi="宋体" w:cs="黑体"/>
                <w:color w:val="000000"/>
                <w:sz w:val="24"/>
              </w:rPr>
            </w:pPr>
          </w:p>
        </w:tc>
        <w:tc>
          <w:tcPr>
            <w:tcW w:w="2358" w:type="dxa"/>
            <w:vMerge/>
            <w:tcBorders>
              <w:left w:val="single" w:sz="4" w:space="0" w:color="000000"/>
              <w:right w:val="single" w:sz="4" w:space="0" w:color="000000"/>
            </w:tcBorders>
            <w:vAlign w:val="center"/>
          </w:tcPr>
          <w:p w:rsidR="00FC6207" w:rsidRDefault="00FC6207" w:rsidP="003F38DA">
            <w:pPr>
              <w:widowControl/>
              <w:jc w:val="center"/>
              <w:textAlignment w:val="center"/>
              <w:rPr>
                <w:rFonts w:ascii="宋体" w:cs="宋体"/>
                <w:color w:val="000000"/>
                <w:kern w:val="0"/>
                <w:sz w:val="24"/>
              </w:rPr>
            </w:pPr>
          </w:p>
        </w:tc>
        <w:tc>
          <w:tcPr>
            <w:tcW w:w="8352" w:type="dxa"/>
            <w:tcBorders>
              <w:top w:val="single" w:sz="4" w:space="0" w:color="000000"/>
              <w:left w:val="single" w:sz="4" w:space="0" w:color="000000"/>
              <w:bottom w:val="single" w:sz="4" w:space="0" w:color="000000"/>
              <w:right w:val="single" w:sz="4" w:space="0" w:color="000000"/>
            </w:tcBorders>
            <w:vAlign w:val="center"/>
          </w:tcPr>
          <w:p w:rsidR="00FC6207" w:rsidRDefault="00FC6207" w:rsidP="0021167F">
            <w:pPr>
              <w:widowControl/>
              <w:jc w:val="left"/>
              <w:textAlignment w:val="center"/>
              <w:rPr>
                <w:rFonts w:ascii="宋体" w:cs="宋体"/>
                <w:color w:val="000000"/>
                <w:kern w:val="0"/>
                <w:sz w:val="24"/>
              </w:rPr>
            </w:pPr>
            <w:r>
              <w:rPr>
                <w:rFonts w:ascii="宋体" w:hAnsi="宋体" w:cs="宋体"/>
                <w:color w:val="000000"/>
                <w:kern w:val="0"/>
                <w:sz w:val="24"/>
              </w:rPr>
              <w:t>2</w:t>
            </w:r>
            <w:r>
              <w:rPr>
                <w:rFonts w:ascii="宋体" w:hAnsi="宋体" w:cs="宋体" w:hint="eastAsia"/>
                <w:color w:val="000000"/>
                <w:kern w:val="0"/>
                <w:sz w:val="24"/>
              </w:rPr>
              <w:t>2</w:t>
            </w:r>
            <w:r>
              <w:rPr>
                <w:rFonts w:ascii="宋体" w:cs="宋体"/>
                <w:color w:val="000000"/>
                <w:kern w:val="0"/>
                <w:sz w:val="24"/>
              </w:rPr>
              <w:t>.</w:t>
            </w:r>
            <w:r>
              <w:t xml:space="preserve"> </w:t>
            </w:r>
            <w:r>
              <w:rPr>
                <w:rFonts w:hint="eastAsia"/>
              </w:rPr>
              <w:t>班子成员</w:t>
            </w:r>
            <w:r w:rsidRPr="00E2687E">
              <w:rPr>
                <w:rFonts w:ascii="宋体" w:hAnsi="宋体" w:cs="宋体" w:hint="eastAsia"/>
                <w:color w:val="000000"/>
                <w:kern w:val="0"/>
                <w:sz w:val="24"/>
              </w:rPr>
              <w:t>履行“一岗双责”情况</w:t>
            </w:r>
            <w:r>
              <w:rPr>
                <w:rFonts w:ascii="宋体" w:hAnsi="宋体" w:cs="宋体" w:hint="eastAsia"/>
                <w:color w:val="000000"/>
                <w:kern w:val="0"/>
                <w:sz w:val="24"/>
              </w:rPr>
              <w:t>，</w:t>
            </w:r>
            <w:r w:rsidRPr="00E2687E">
              <w:rPr>
                <w:rFonts w:ascii="宋体" w:hAnsi="宋体" w:cs="宋体" w:hint="eastAsia"/>
                <w:color w:val="000000"/>
                <w:kern w:val="0"/>
                <w:sz w:val="24"/>
              </w:rPr>
              <w:t>是否对分管领域、分管部门党建和思政工作作部署、提要求</w:t>
            </w:r>
            <w:r>
              <w:rPr>
                <w:rFonts w:ascii="宋体" w:hAnsi="宋体" w:cs="宋体" w:hint="eastAsia"/>
                <w:color w:val="000000"/>
                <w:kern w:val="0"/>
                <w:sz w:val="24"/>
              </w:rPr>
              <w:t>；是否与</w:t>
            </w:r>
            <w:r w:rsidRPr="00E2687E">
              <w:rPr>
                <w:rFonts w:ascii="宋体" w:hAnsi="宋体" w:cs="宋体" w:hint="eastAsia"/>
                <w:color w:val="000000"/>
                <w:kern w:val="0"/>
                <w:sz w:val="24"/>
              </w:rPr>
              <w:t>分管领域、分管部门干部职工个别谈话</w:t>
            </w:r>
          </w:p>
        </w:tc>
        <w:tc>
          <w:tcPr>
            <w:tcW w:w="1904" w:type="dxa"/>
            <w:vMerge/>
            <w:tcBorders>
              <w:left w:val="single" w:sz="4" w:space="0" w:color="000000"/>
              <w:right w:val="single" w:sz="4" w:space="0" w:color="000000"/>
            </w:tcBorders>
            <w:vAlign w:val="center"/>
          </w:tcPr>
          <w:p w:rsidR="00FC6207" w:rsidRDefault="00FC6207" w:rsidP="003F38DA">
            <w:pPr>
              <w:widowControl/>
              <w:jc w:val="center"/>
              <w:textAlignment w:val="center"/>
              <w:rPr>
                <w:rFonts w:ascii="宋体" w:cs="宋体"/>
                <w:color w:val="000000"/>
                <w:kern w:val="0"/>
                <w:sz w:val="24"/>
              </w:rPr>
            </w:pPr>
          </w:p>
        </w:tc>
      </w:tr>
      <w:tr w:rsidR="00FC6207" w:rsidTr="00270010">
        <w:trPr>
          <w:trHeight w:val="600"/>
        </w:trPr>
        <w:tc>
          <w:tcPr>
            <w:tcW w:w="1485" w:type="dxa"/>
            <w:vMerge/>
            <w:tcBorders>
              <w:left w:val="single" w:sz="4" w:space="0" w:color="000000"/>
              <w:bottom w:val="single" w:sz="4" w:space="0" w:color="auto"/>
              <w:right w:val="single" w:sz="4" w:space="0" w:color="000000"/>
            </w:tcBorders>
            <w:vAlign w:val="center"/>
          </w:tcPr>
          <w:p w:rsidR="00FC6207" w:rsidRDefault="00FC6207" w:rsidP="003F38DA">
            <w:pPr>
              <w:jc w:val="center"/>
              <w:rPr>
                <w:rFonts w:ascii="黑体" w:eastAsia="黑体" w:hAnsi="宋体" w:cs="黑体"/>
                <w:color w:val="000000"/>
                <w:sz w:val="24"/>
              </w:rPr>
            </w:pPr>
          </w:p>
        </w:tc>
        <w:tc>
          <w:tcPr>
            <w:tcW w:w="2358" w:type="dxa"/>
            <w:vMerge/>
            <w:tcBorders>
              <w:left w:val="single" w:sz="4" w:space="0" w:color="000000"/>
              <w:bottom w:val="single" w:sz="4" w:space="0" w:color="auto"/>
              <w:right w:val="single" w:sz="4" w:space="0" w:color="000000"/>
            </w:tcBorders>
            <w:vAlign w:val="center"/>
          </w:tcPr>
          <w:p w:rsidR="00FC6207" w:rsidRDefault="00FC6207" w:rsidP="003F38DA">
            <w:pPr>
              <w:jc w:val="center"/>
              <w:rPr>
                <w:rFonts w:ascii="宋体" w:cs="宋体"/>
                <w:color w:val="000000"/>
                <w:sz w:val="24"/>
              </w:rPr>
            </w:pPr>
          </w:p>
        </w:tc>
        <w:tc>
          <w:tcPr>
            <w:tcW w:w="8352" w:type="dxa"/>
            <w:tcBorders>
              <w:top w:val="single" w:sz="4" w:space="0" w:color="000000"/>
              <w:left w:val="single" w:sz="4" w:space="0" w:color="000000"/>
              <w:bottom w:val="single" w:sz="4" w:space="0" w:color="000000"/>
              <w:right w:val="single" w:sz="4" w:space="0" w:color="000000"/>
            </w:tcBorders>
            <w:vAlign w:val="center"/>
          </w:tcPr>
          <w:p w:rsidR="00FC6207" w:rsidRPr="00C1495B" w:rsidRDefault="00FC6207" w:rsidP="0021167F">
            <w:pPr>
              <w:widowControl/>
              <w:jc w:val="left"/>
              <w:textAlignment w:val="center"/>
              <w:rPr>
                <w:rFonts w:ascii="宋体" w:cs="宋体"/>
                <w:color w:val="000000"/>
                <w:kern w:val="0"/>
                <w:sz w:val="24"/>
              </w:rPr>
            </w:pPr>
            <w:r>
              <w:rPr>
                <w:rFonts w:ascii="宋体" w:hAnsi="宋体" w:cs="宋体"/>
                <w:color w:val="000000"/>
                <w:kern w:val="0"/>
                <w:sz w:val="24"/>
              </w:rPr>
              <w:t>2</w:t>
            </w:r>
            <w:r>
              <w:rPr>
                <w:rFonts w:ascii="宋体" w:hAnsi="宋体" w:cs="宋体" w:hint="eastAsia"/>
                <w:color w:val="000000"/>
                <w:kern w:val="0"/>
                <w:sz w:val="24"/>
              </w:rPr>
              <w:t>3</w:t>
            </w:r>
            <w:r>
              <w:rPr>
                <w:rFonts w:ascii="宋体" w:hAnsi="宋体" w:cs="宋体"/>
                <w:color w:val="000000"/>
                <w:kern w:val="0"/>
                <w:sz w:val="24"/>
              </w:rPr>
              <w:t xml:space="preserve">. </w:t>
            </w:r>
            <w:r>
              <w:rPr>
                <w:rFonts w:ascii="宋体" w:hAnsi="宋体" w:cs="宋体" w:hint="eastAsia"/>
                <w:color w:val="000000"/>
                <w:kern w:val="0"/>
                <w:sz w:val="24"/>
              </w:rPr>
              <w:t>配合纪检察部门开展工作情况</w:t>
            </w:r>
          </w:p>
        </w:tc>
        <w:tc>
          <w:tcPr>
            <w:tcW w:w="1904" w:type="dxa"/>
            <w:vMerge/>
            <w:tcBorders>
              <w:left w:val="single" w:sz="4" w:space="0" w:color="000000"/>
              <w:bottom w:val="single" w:sz="4" w:space="0" w:color="000000"/>
              <w:right w:val="single" w:sz="4" w:space="0" w:color="000000"/>
            </w:tcBorders>
            <w:vAlign w:val="center"/>
          </w:tcPr>
          <w:p w:rsidR="00FC6207" w:rsidRDefault="00FC6207" w:rsidP="003F38DA">
            <w:pPr>
              <w:jc w:val="center"/>
              <w:rPr>
                <w:rFonts w:ascii="宋体" w:cs="宋体"/>
                <w:color w:val="000000"/>
                <w:sz w:val="24"/>
              </w:rPr>
            </w:pPr>
          </w:p>
        </w:tc>
      </w:tr>
      <w:tr w:rsidR="00FC6207" w:rsidTr="001E0552">
        <w:trPr>
          <w:trHeight w:val="795"/>
        </w:trPr>
        <w:tc>
          <w:tcPr>
            <w:tcW w:w="1485" w:type="dxa"/>
            <w:vMerge w:val="restart"/>
            <w:tcBorders>
              <w:top w:val="single" w:sz="4" w:space="0" w:color="000000"/>
              <w:left w:val="single" w:sz="4" w:space="0" w:color="000000"/>
              <w:right w:val="single" w:sz="4" w:space="0" w:color="000000"/>
            </w:tcBorders>
            <w:vAlign w:val="center"/>
          </w:tcPr>
          <w:p w:rsidR="00FC6207" w:rsidRDefault="00FC6207" w:rsidP="003F38DA">
            <w:pPr>
              <w:widowControl/>
              <w:jc w:val="center"/>
              <w:textAlignment w:val="center"/>
              <w:rPr>
                <w:rFonts w:ascii="黑体" w:eastAsia="黑体" w:hAnsi="宋体" w:cs="黑体"/>
                <w:color w:val="000000"/>
                <w:kern w:val="0"/>
                <w:sz w:val="24"/>
              </w:rPr>
            </w:pPr>
            <w:r>
              <w:rPr>
                <w:rFonts w:ascii="黑体" w:eastAsia="黑体" w:hAnsi="宋体" w:cs="黑体" w:hint="eastAsia"/>
                <w:color w:val="000000"/>
                <w:kern w:val="0"/>
                <w:sz w:val="24"/>
              </w:rPr>
              <w:t>三、整治群众身边腐败和作风问题情况</w:t>
            </w:r>
          </w:p>
        </w:tc>
        <w:tc>
          <w:tcPr>
            <w:tcW w:w="2358" w:type="dxa"/>
            <w:tcBorders>
              <w:top w:val="single" w:sz="4" w:space="0" w:color="000000"/>
              <w:left w:val="single" w:sz="4" w:space="0" w:color="000000"/>
              <w:bottom w:val="single" w:sz="4" w:space="0" w:color="000000"/>
              <w:right w:val="single" w:sz="4" w:space="0" w:color="000000"/>
            </w:tcBorders>
            <w:vAlign w:val="center"/>
          </w:tcPr>
          <w:p w:rsidR="00FC6207" w:rsidRDefault="00FC6207" w:rsidP="003F38DA">
            <w:pPr>
              <w:widowControl/>
              <w:jc w:val="center"/>
              <w:textAlignment w:val="center"/>
              <w:rPr>
                <w:rFonts w:ascii="宋体" w:cs="宋体"/>
                <w:color w:val="000000"/>
                <w:sz w:val="24"/>
              </w:rPr>
            </w:pPr>
            <w:r>
              <w:rPr>
                <w:rFonts w:ascii="宋体" w:hAnsi="宋体" w:cs="宋体" w:hint="eastAsia"/>
                <w:color w:val="000000"/>
                <w:kern w:val="0"/>
                <w:sz w:val="24"/>
              </w:rPr>
              <w:t>教育扶贫工作、奖助学金制度执行情况</w:t>
            </w:r>
          </w:p>
        </w:tc>
        <w:tc>
          <w:tcPr>
            <w:tcW w:w="8352" w:type="dxa"/>
            <w:tcBorders>
              <w:top w:val="single" w:sz="4" w:space="0" w:color="000000"/>
              <w:left w:val="single" w:sz="4" w:space="0" w:color="000000"/>
              <w:bottom w:val="single" w:sz="4" w:space="0" w:color="000000"/>
              <w:right w:val="single" w:sz="4" w:space="0" w:color="000000"/>
            </w:tcBorders>
            <w:vAlign w:val="center"/>
          </w:tcPr>
          <w:p w:rsidR="00FC6207" w:rsidRDefault="00FC6207" w:rsidP="0021167F">
            <w:pPr>
              <w:widowControl/>
              <w:jc w:val="left"/>
              <w:textAlignment w:val="center"/>
              <w:rPr>
                <w:rFonts w:ascii="宋体" w:cs="宋体"/>
                <w:color w:val="000000"/>
                <w:sz w:val="24"/>
              </w:rPr>
            </w:pPr>
            <w:r>
              <w:rPr>
                <w:rFonts w:ascii="宋体" w:hAnsi="宋体" w:cs="宋体"/>
                <w:color w:val="000000"/>
                <w:kern w:val="0"/>
                <w:sz w:val="24"/>
              </w:rPr>
              <w:t>2</w:t>
            </w:r>
            <w:r>
              <w:rPr>
                <w:rFonts w:ascii="宋体" w:hAnsi="宋体" w:cs="宋体" w:hint="eastAsia"/>
                <w:color w:val="000000"/>
                <w:kern w:val="0"/>
                <w:sz w:val="24"/>
              </w:rPr>
              <w:t>4</w:t>
            </w:r>
            <w:r>
              <w:rPr>
                <w:rFonts w:ascii="宋体" w:cs="宋体"/>
                <w:color w:val="000000"/>
                <w:kern w:val="0"/>
                <w:sz w:val="24"/>
              </w:rPr>
              <w:t>.</w:t>
            </w:r>
            <w:r>
              <w:rPr>
                <w:rFonts w:ascii="宋体" w:hAnsi="宋体" w:cs="宋体" w:hint="eastAsia"/>
                <w:color w:val="000000"/>
                <w:kern w:val="0"/>
                <w:sz w:val="24"/>
              </w:rPr>
              <w:t>是否严格实行学校各类奖助学金制度，以及各类奖助学金认定标准及操作程序是否严格规范；</w:t>
            </w:r>
            <w:r>
              <w:rPr>
                <w:rFonts w:ascii="宋体" w:hAnsi="宋体" w:cs="宋体"/>
                <w:color w:val="000000"/>
                <w:sz w:val="24"/>
              </w:rPr>
              <w:t xml:space="preserve"> </w:t>
            </w:r>
          </w:p>
        </w:tc>
        <w:tc>
          <w:tcPr>
            <w:tcW w:w="1904" w:type="dxa"/>
            <w:vMerge w:val="restart"/>
            <w:tcBorders>
              <w:top w:val="single" w:sz="4" w:space="0" w:color="000000"/>
              <w:left w:val="single" w:sz="4" w:space="0" w:color="000000"/>
              <w:right w:val="single" w:sz="4" w:space="0" w:color="000000"/>
            </w:tcBorders>
            <w:vAlign w:val="center"/>
          </w:tcPr>
          <w:p w:rsidR="00FC6207" w:rsidRDefault="00FC6207" w:rsidP="003F38DA">
            <w:pPr>
              <w:widowControl/>
              <w:jc w:val="center"/>
              <w:textAlignment w:val="center"/>
              <w:rPr>
                <w:rFonts w:ascii="宋体" w:cs="宋体"/>
                <w:color w:val="000000"/>
                <w:sz w:val="24"/>
              </w:rPr>
            </w:pPr>
            <w:r>
              <w:rPr>
                <w:rFonts w:ascii="宋体" w:hAnsi="宋体" w:cs="宋体" w:hint="eastAsia"/>
                <w:color w:val="000000"/>
                <w:kern w:val="0"/>
                <w:sz w:val="24"/>
              </w:rPr>
              <w:t>查看台账、相关资料</w:t>
            </w:r>
          </w:p>
        </w:tc>
      </w:tr>
      <w:tr w:rsidR="00FC6207" w:rsidTr="00D00C71">
        <w:trPr>
          <w:trHeight w:val="709"/>
        </w:trPr>
        <w:tc>
          <w:tcPr>
            <w:tcW w:w="1485" w:type="dxa"/>
            <w:vMerge/>
            <w:tcBorders>
              <w:left w:val="single" w:sz="4" w:space="0" w:color="000000"/>
              <w:right w:val="single" w:sz="4" w:space="0" w:color="000000"/>
            </w:tcBorders>
            <w:vAlign w:val="center"/>
          </w:tcPr>
          <w:p w:rsidR="00FC6207" w:rsidRDefault="00FC6207" w:rsidP="003F38DA">
            <w:pPr>
              <w:widowControl/>
              <w:jc w:val="center"/>
              <w:textAlignment w:val="center"/>
              <w:rPr>
                <w:rFonts w:ascii="黑体" w:eastAsia="黑体" w:hAnsi="宋体" w:cs="黑体"/>
                <w:color w:val="000000"/>
                <w:kern w:val="0"/>
                <w:sz w:val="24"/>
              </w:rPr>
            </w:pPr>
          </w:p>
        </w:tc>
        <w:tc>
          <w:tcPr>
            <w:tcW w:w="2358" w:type="dxa"/>
            <w:tcBorders>
              <w:top w:val="single" w:sz="4" w:space="0" w:color="000000"/>
              <w:left w:val="single" w:sz="4" w:space="0" w:color="000000"/>
              <w:bottom w:val="single" w:sz="4" w:space="0" w:color="000000"/>
              <w:right w:val="single" w:sz="4" w:space="0" w:color="000000"/>
            </w:tcBorders>
            <w:vAlign w:val="center"/>
          </w:tcPr>
          <w:p w:rsidR="00FC6207" w:rsidRDefault="00FC6207" w:rsidP="003F38DA">
            <w:pPr>
              <w:widowControl/>
              <w:jc w:val="center"/>
              <w:textAlignment w:val="center"/>
              <w:rPr>
                <w:rFonts w:ascii="宋体" w:cs="宋体"/>
                <w:color w:val="000000"/>
                <w:kern w:val="0"/>
                <w:sz w:val="24"/>
              </w:rPr>
            </w:pPr>
            <w:r>
              <w:rPr>
                <w:rFonts w:ascii="宋体" w:hAnsi="宋体" w:cs="宋体" w:hint="eastAsia"/>
                <w:color w:val="000000"/>
                <w:kern w:val="0"/>
                <w:sz w:val="24"/>
              </w:rPr>
              <w:t>助困帮扶情况</w:t>
            </w:r>
          </w:p>
        </w:tc>
        <w:tc>
          <w:tcPr>
            <w:tcW w:w="8352" w:type="dxa"/>
            <w:tcBorders>
              <w:top w:val="single" w:sz="4" w:space="0" w:color="000000"/>
              <w:left w:val="single" w:sz="4" w:space="0" w:color="000000"/>
              <w:bottom w:val="single" w:sz="4" w:space="0" w:color="000000"/>
              <w:right w:val="single" w:sz="4" w:space="0" w:color="000000"/>
            </w:tcBorders>
            <w:vAlign w:val="center"/>
          </w:tcPr>
          <w:p w:rsidR="00FC6207" w:rsidRDefault="00FC6207" w:rsidP="0021167F">
            <w:pPr>
              <w:widowControl/>
              <w:jc w:val="left"/>
              <w:textAlignment w:val="center"/>
              <w:rPr>
                <w:rFonts w:ascii="宋体" w:cs="宋体"/>
                <w:color w:val="000000"/>
                <w:kern w:val="0"/>
                <w:sz w:val="24"/>
              </w:rPr>
            </w:pPr>
            <w:r>
              <w:rPr>
                <w:rFonts w:ascii="宋体" w:hAnsi="宋体" w:cs="宋体"/>
                <w:color w:val="000000"/>
                <w:kern w:val="0"/>
                <w:sz w:val="24"/>
              </w:rPr>
              <w:t>2</w:t>
            </w:r>
            <w:r>
              <w:rPr>
                <w:rFonts w:ascii="宋体" w:hAnsi="宋体" w:cs="宋体" w:hint="eastAsia"/>
                <w:color w:val="000000"/>
                <w:kern w:val="0"/>
                <w:sz w:val="24"/>
              </w:rPr>
              <w:t>5</w:t>
            </w:r>
            <w:r>
              <w:rPr>
                <w:rFonts w:ascii="宋体" w:hAnsi="宋体" w:cs="宋体"/>
                <w:color w:val="000000"/>
                <w:kern w:val="0"/>
                <w:sz w:val="24"/>
              </w:rPr>
              <w:t>.</w:t>
            </w:r>
            <w:r w:rsidRPr="00406765">
              <w:rPr>
                <w:rFonts w:ascii="宋体" w:hAnsi="宋体" w:cs="宋体" w:hint="eastAsia"/>
                <w:color w:val="000000"/>
                <w:kern w:val="0"/>
                <w:sz w:val="24"/>
              </w:rPr>
              <w:t>帮扶困难党员</w:t>
            </w:r>
            <w:r>
              <w:rPr>
                <w:rFonts w:ascii="宋体" w:hAnsi="宋体" w:cs="宋体" w:hint="eastAsia"/>
                <w:color w:val="000000"/>
                <w:kern w:val="0"/>
                <w:sz w:val="24"/>
              </w:rPr>
              <w:t>、困难教职工情况</w:t>
            </w:r>
          </w:p>
        </w:tc>
        <w:tc>
          <w:tcPr>
            <w:tcW w:w="1904" w:type="dxa"/>
            <w:vMerge/>
            <w:tcBorders>
              <w:left w:val="single" w:sz="4" w:space="0" w:color="000000"/>
              <w:right w:val="single" w:sz="4" w:space="0" w:color="000000"/>
            </w:tcBorders>
            <w:vAlign w:val="center"/>
          </w:tcPr>
          <w:p w:rsidR="00FC6207" w:rsidRDefault="00FC6207" w:rsidP="003F38DA">
            <w:pPr>
              <w:widowControl/>
              <w:jc w:val="center"/>
              <w:textAlignment w:val="center"/>
              <w:rPr>
                <w:rFonts w:ascii="宋体" w:cs="宋体"/>
                <w:color w:val="000000"/>
                <w:kern w:val="0"/>
                <w:sz w:val="24"/>
              </w:rPr>
            </w:pPr>
          </w:p>
        </w:tc>
      </w:tr>
      <w:tr w:rsidR="00FC6207" w:rsidRPr="00C25425" w:rsidTr="00D00C71">
        <w:trPr>
          <w:trHeight w:val="583"/>
        </w:trPr>
        <w:tc>
          <w:tcPr>
            <w:tcW w:w="1485" w:type="dxa"/>
            <w:vMerge/>
            <w:tcBorders>
              <w:left w:val="single" w:sz="4" w:space="0" w:color="000000"/>
              <w:right w:val="single" w:sz="4" w:space="0" w:color="000000"/>
            </w:tcBorders>
            <w:vAlign w:val="center"/>
          </w:tcPr>
          <w:p w:rsidR="00FC6207" w:rsidRDefault="00FC6207" w:rsidP="003F38DA">
            <w:pPr>
              <w:jc w:val="center"/>
              <w:rPr>
                <w:rFonts w:ascii="黑体" w:eastAsia="黑体" w:hAnsi="宋体" w:cs="黑体"/>
                <w:color w:val="000000"/>
                <w:sz w:val="24"/>
              </w:rPr>
            </w:pPr>
          </w:p>
        </w:tc>
        <w:tc>
          <w:tcPr>
            <w:tcW w:w="2358" w:type="dxa"/>
            <w:vMerge w:val="restart"/>
            <w:tcBorders>
              <w:top w:val="single" w:sz="4" w:space="0" w:color="000000"/>
              <w:left w:val="single" w:sz="4" w:space="0" w:color="000000"/>
              <w:right w:val="single" w:sz="4" w:space="0" w:color="000000"/>
            </w:tcBorders>
            <w:vAlign w:val="center"/>
          </w:tcPr>
          <w:p w:rsidR="00FC6207" w:rsidRDefault="00FC6207" w:rsidP="003F38DA">
            <w:pPr>
              <w:widowControl/>
              <w:jc w:val="left"/>
              <w:textAlignment w:val="center"/>
              <w:rPr>
                <w:rFonts w:ascii="宋体" w:cs="宋体"/>
                <w:color w:val="000000"/>
                <w:kern w:val="0"/>
                <w:sz w:val="24"/>
              </w:rPr>
            </w:pPr>
            <w:r>
              <w:rPr>
                <w:rFonts w:ascii="宋体" w:hAnsi="宋体" w:cs="宋体" w:hint="eastAsia"/>
                <w:color w:val="000000"/>
                <w:kern w:val="0"/>
                <w:sz w:val="24"/>
              </w:rPr>
              <w:t>加强校风、学风、教风建设等情况</w:t>
            </w:r>
          </w:p>
        </w:tc>
        <w:tc>
          <w:tcPr>
            <w:tcW w:w="8352" w:type="dxa"/>
            <w:tcBorders>
              <w:top w:val="single" w:sz="4" w:space="0" w:color="000000"/>
              <w:left w:val="single" w:sz="4" w:space="0" w:color="000000"/>
              <w:bottom w:val="single" w:sz="4" w:space="0" w:color="000000"/>
              <w:right w:val="single" w:sz="4" w:space="0" w:color="000000"/>
            </w:tcBorders>
            <w:vAlign w:val="center"/>
          </w:tcPr>
          <w:p w:rsidR="00FC6207" w:rsidRDefault="00FC6207" w:rsidP="0021167F">
            <w:pPr>
              <w:widowControl/>
              <w:jc w:val="left"/>
              <w:textAlignment w:val="center"/>
              <w:rPr>
                <w:rFonts w:ascii="宋体" w:cs="宋体"/>
                <w:color w:val="000000"/>
                <w:kern w:val="0"/>
                <w:sz w:val="24"/>
              </w:rPr>
            </w:pPr>
            <w:r>
              <w:rPr>
                <w:rFonts w:ascii="宋体" w:hAnsi="宋体" w:cs="宋体"/>
                <w:color w:val="000000"/>
                <w:kern w:val="0"/>
                <w:sz w:val="24"/>
              </w:rPr>
              <w:t>2</w:t>
            </w:r>
            <w:r>
              <w:rPr>
                <w:rFonts w:ascii="宋体" w:hAnsi="宋体" w:cs="宋体" w:hint="eastAsia"/>
                <w:color w:val="000000"/>
                <w:kern w:val="0"/>
                <w:sz w:val="24"/>
              </w:rPr>
              <w:t>6</w:t>
            </w:r>
            <w:r>
              <w:rPr>
                <w:rFonts w:ascii="宋体" w:cs="宋体"/>
                <w:color w:val="000000"/>
                <w:kern w:val="0"/>
                <w:sz w:val="24"/>
              </w:rPr>
              <w:t>.</w:t>
            </w:r>
            <w:r>
              <w:rPr>
                <w:rFonts w:ascii="宋体" w:hAnsi="宋体" w:cs="宋体" w:hint="eastAsia"/>
                <w:color w:val="000000"/>
                <w:kern w:val="0"/>
                <w:sz w:val="24"/>
              </w:rPr>
              <w:t>加强校园文明建设，开展“抓学风、促教风、转校风”情况</w:t>
            </w:r>
          </w:p>
        </w:tc>
        <w:tc>
          <w:tcPr>
            <w:tcW w:w="1904" w:type="dxa"/>
            <w:vMerge/>
            <w:tcBorders>
              <w:left w:val="single" w:sz="4" w:space="0" w:color="000000"/>
              <w:right w:val="single" w:sz="4" w:space="0" w:color="000000"/>
            </w:tcBorders>
            <w:vAlign w:val="center"/>
          </w:tcPr>
          <w:p w:rsidR="00FC6207" w:rsidRDefault="00FC6207" w:rsidP="003F38DA">
            <w:pPr>
              <w:jc w:val="center"/>
              <w:rPr>
                <w:rFonts w:ascii="宋体" w:cs="宋体"/>
                <w:color w:val="000000"/>
                <w:sz w:val="24"/>
              </w:rPr>
            </w:pPr>
          </w:p>
        </w:tc>
      </w:tr>
      <w:tr w:rsidR="00FC6207" w:rsidRPr="00C25425" w:rsidTr="001E0552">
        <w:trPr>
          <w:trHeight w:val="583"/>
        </w:trPr>
        <w:tc>
          <w:tcPr>
            <w:tcW w:w="1485" w:type="dxa"/>
            <w:vMerge/>
            <w:tcBorders>
              <w:left w:val="single" w:sz="4" w:space="0" w:color="000000"/>
              <w:bottom w:val="single" w:sz="4" w:space="0" w:color="000000"/>
              <w:right w:val="single" w:sz="4" w:space="0" w:color="000000"/>
            </w:tcBorders>
            <w:vAlign w:val="center"/>
          </w:tcPr>
          <w:p w:rsidR="00FC6207" w:rsidRDefault="00FC6207" w:rsidP="003F38DA">
            <w:pPr>
              <w:jc w:val="center"/>
              <w:rPr>
                <w:rFonts w:ascii="黑体" w:eastAsia="黑体" w:hAnsi="宋体" w:cs="黑体"/>
                <w:color w:val="000000"/>
                <w:sz w:val="24"/>
              </w:rPr>
            </w:pPr>
          </w:p>
        </w:tc>
        <w:tc>
          <w:tcPr>
            <w:tcW w:w="2358" w:type="dxa"/>
            <w:vMerge/>
            <w:tcBorders>
              <w:left w:val="single" w:sz="4" w:space="0" w:color="000000"/>
              <w:bottom w:val="single" w:sz="4" w:space="0" w:color="000000"/>
              <w:right w:val="single" w:sz="4" w:space="0" w:color="000000"/>
            </w:tcBorders>
            <w:vAlign w:val="center"/>
          </w:tcPr>
          <w:p w:rsidR="00FC6207" w:rsidRDefault="00FC6207" w:rsidP="003F38DA">
            <w:pPr>
              <w:widowControl/>
              <w:jc w:val="left"/>
              <w:textAlignment w:val="center"/>
              <w:rPr>
                <w:rFonts w:ascii="宋体" w:cs="宋体"/>
                <w:color w:val="000000"/>
                <w:kern w:val="0"/>
                <w:sz w:val="24"/>
              </w:rPr>
            </w:pPr>
          </w:p>
        </w:tc>
        <w:tc>
          <w:tcPr>
            <w:tcW w:w="8352" w:type="dxa"/>
            <w:tcBorders>
              <w:top w:val="single" w:sz="4" w:space="0" w:color="000000"/>
              <w:left w:val="single" w:sz="4" w:space="0" w:color="000000"/>
              <w:bottom w:val="single" w:sz="4" w:space="0" w:color="000000"/>
              <w:right w:val="single" w:sz="4" w:space="0" w:color="000000"/>
            </w:tcBorders>
            <w:vAlign w:val="center"/>
          </w:tcPr>
          <w:p w:rsidR="00FC6207" w:rsidRDefault="00FC6207" w:rsidP="0021167F">
            <w:pPr>
              <w:widowControl/>
              <w:jc w:val="left"/>
              <w:textAlignment w:val="center"/>
              <w:rPr>
                <w:rFonts w:ascii="宋体" w:cs="宋体"/>
                <w:color w:val="000000"/>
                <w:kern w:val="0"/>
                <w:sz w:val="24"/>
              </w:rPr>
            </w:pPr>
            <w:r>
              <w:rPr>
                <w:rFonts w:ascii="宋体" w:hAnsi="宋体" w:cs="宋体"/>
                <w:color w:val="000000"/>
                <w:kern w:val="0"/>
                <w:sz w:val="24"/>
              </w:rPr>
              <w:t>2</w:t>
            </w:r>
            <w:r>
              <w:rPr>
                <w:rFonts w:ascii="宋体" w:hAnsi="宋体" w:cs="宋体" w:hint="eastAsia"/>
                <w:color w:val="000000"/>
                <w:kern w:val="0"/>
                <w:sz w:val="24"/>
              </w:rPr>
              <w:t>7</w:t>
            </w:r>
            <w:r>
              <w:rPr>
                <w:rFonts w:ascii="宋体" w:hAnsi="宋体" w:cs="宋体"/>
                <w:color w:val="000000"/>
                <w:kern w:val="0"/>
                <w:sz w:val="24"/>
              </w:rPr>
              <w:t>.</w:t>
            </w:r>
            <w:r>
              <w:rPr>
                <w:rFonts w:ascii="宋体" w:hAnsi="宋体" w:cs="宋体" w:hint="eastAsia"/>
                <w:color w:val="000000"/>
                <w:kern w:val="0"/>
                <w:sz w:val="24"/>
              </w:rPr>
              <w:t>开展廉政风险防控工作情况</w:t>
            </w:r>
          </w:p>
        </w:tc>
        <w:tc>
          <w:tcPr>
            <w:tcW w:w="1904" w:type="dxa"/>
            <w:vMerge/>
            <w:tcBorders>
              <w:left w:val="single" w:sz="4" w:space="0" w:color="000000"/>
              <w:bottom w:val="single" w:sz="4" w:space="0" w:color="auto"/>
              <w:right w:val="single" w:sz="4" w:space="0" w:color="000000"/>
            </w:tcBorders>
            <w:vAlign w:val="center"/>
          </w:tcPr>
          <w:p w:rsidR="00FC6207" w:rsidRDefault="00FC6207" w:rsidP="003F38DA">
            <w:pPr>
              <w:jc w:val="center"/>
              <w:rPr>
                <w:rFonts w:ascii="宋体" w:cs="宋体"/>
                <w:color w:val="000000"/>
                <w:sz w:val="24"/>
              </w:rPr>
            </w:pPr>
          </w:p>
        </w:tc>
      </w:tr>
      <w:tr w:rsidR="0021167F" w:rsidRPr="00C25425" w:rsidTr="00EF5702">
        <w:trPr>
          <w:trHeight w:val="1181"/>
        </w:trPr>
        <w:tc>
          <w:tcPr>
            <w:tcW w:w="1485" w:type="dxa"/>
            <w:vMerge w:val="restart"/>
            <w:tcBorders>
              <w:top w:val="single" w:sz="4" w:space="0" w:color="000000"/>
              <w:left w:val="single" w:sz="4" w:space="0" w:color="000000"/>
              <w:right w:val="single" w:sz="4" w:space="0" w:color="000000"/>
            </w:tcBorders>
            <w:vAlign w:val="center"/>
          </w:tcPr>
          <w:p w:rsidR="0021167F" w:rsidRDefault="0021167F" w:rsidP="00D431B0">
            <w:pPr>
              <w:jc w:val="center"/>
              <w:rPr>
                <w:rFonts w:ascii="黑体" w:eastAsia="黑体" w:hAnsi="宋体" w:cs="黑体"/>
                <w:color w:val="000000"/>
                <w:kern w:val="0"/>
                <w:sz w:val="24"/>
              </w:rPr>
            </w:pPr>
          </w:p>
          <w:p w:rsidR="0021167F" w:rsidRDefault="0021167F" w:rsidP="00D431B0">
            <w:pPr>
              <w:jc w:val="center"/>
              <w:rPr>
                <w:rFonts w:ascii="黑体" w:eastAsia="黑体" w:hAnsi="宋体" w:cs="黑体"/>
                <w:color w:val="000000"/>
                <w:kern w:val="0"/>
                <w:sz w:val="24"/>
              </w:rPr>
            </w:pPr>
          </w:p>
          <w:p w:rsidR="0021167F" w:rsidRDefault="0021167F" w:rsidP="00D431B0">
            <w:pPr>
              <w:jc w:val="center"/>
              <w:rPr>
                <w:rFonts w:ascii="黑体" w:eastAsia="黑体" w:hAnsi="宋体" w:cs="黑体"/>
                <w:color w:val="000000"/>
                <w:kern w:val="0"/>
                <w:sz w:val="24"/>
              </w:rPr>
            </w:pPr>
          </w:p>
          <w:p w:rsidR="0021167F" w:rsidRDefault="0021167F" w:rsidP="00D431B0">
            <w:pPr>
              <w:jc w:val="center"/>
              <w:rPr>
                <w:rFonts w:ascii="黑体" w:eastAsia="黑体" w:hAnsi="宋体" w:cs="黑体"/>
                <w:color w:val="000000"/>
                <w:kern w:val="0"/>
                <w:sz w:val="24"/>
              </w:rPr>
            </w:pPr>
          </w:p>
          <w:p w:rsidR="0021167F" w:rsidRDefault="0021167F" w:rsidP="00D431B0">
            <w:pPr>
              <w:jc w:val="center"/>
              <w:rPr>
                <w:rFonts w:ascii="黑体" w:eastAsia="黑体" w:hAnsi="宋体" w:cs="黑体"/>
                <w:color w:val="000000"/>
                <w:kern w:val="0"/>
                <w:sz w:val="24"/>
              </w:rPr>
            </w:pPr>
          </w:p>
          <w:p w:rsidR="0021167F" w:rsidRDefault="0021167F" w:rsidP="00D431B0">
            <w:pPr>
              <w:jc w:val="center"/>
              <w:rPr>
                <w:rFonts w:ascii="黑体" w:eastAsia="黑体" w:hAnsi="宋体" w:cs="黑体"/>
                <w:color w:val="000000"/>
                <w:kern w:val="0"/>
                <w:sz w:val="24"/>
              </w:rPr>
            </w:pPr>
          </w:p>
          <w:p w:rsidR="0021167F" w:rsidRDefault="0021167F" w:rsidP="00D431B0">
            <w:pPr>
              <w:jc w:val="center"/>
              <w:rPr>
                <w:rFonts w:ascii="黑体" w:eastAsia="黑体" w:hAnsi="宋体" w:cs="黑体"/>
                <w:color w:val="000000"/>
                <w:kern w:val="0"/>
                <w:sz w:val="24"/>
              </w:rPr>
            </w:pPr>
          </w:p>
          <w:p w:rsidR="0021167F" w:rsidRDefault="0021167F" w:rsidP="00D431B0">
            <w:pPr>
              <w:jc w:val="center"/>
              <w:rPr>
                <w:rFonts w:ascii="黑体" w:eastAsia="黑体" w:hAnsi="宋体" w:cs="黑体"/>
                <w:color w:val="000000"/>
                <w:kern w:val="0"/>
                <w:sz w:val="24"/>
              </w:rPr>
            </w:pPr>
          </w:p>
          <w:p w:rsidR="0021167F" w:rsidRDefault="0021167F" w:rsidP="00D431B0">
            <w:pPr>
              <w:jc w:val="center"/>
              <w:rPr>
                <w:rFonts w:ascii="黑体" w:eastAsia="黑体" w:hAnsi="宋体" w:cs="黑体"/>
                <w:color w:val="000000"/>
                <w:kern w:val="0"/>
                <w:sz w:val="24"/>
              </w:rPr>
            </w:pPr>
          </w:p>
          <w:p w:rsidR="0021167F" w:rsidRDefault="0021167F" w:rsidP="00D431B0">
            <w:pPr>
              <w:jc w:val="center"/>
              <w:rPr>
                <w:rFonts w:ascii="黑体" w:eastAsia="黑体" w:hAnsi="宋体" w:cs="黑体"/>
                <w:color w:val="000000"/>
                <w:kern w:val="0"/>
                <w:sz w:val="24"/>
              </w:rPr>
            </w:pPr>
          </w:p>
          <w:p w:rsidR="0021167F" w:rsidRDefault="0021167F" w:rsidP="00D431B0">
            <w:pPr>
              <w:jc w:val="center"/>
              <w:rPr>
                <w:rFonts w:ascii="黑体" w:eastAsia="黑体" w:hAnsi="宋体" w:cs="黑体"/>
                <w:color w:val="000000"/>
                <w:kern w:val="0"/>
                <w:sz w:val="24"/>
              </w:rPr>
            </w:pPr>
          </w:p>
          <w:p w:rsidR="0021167F" w:rsidRDefault="0021167F" w:rsidP="00D431B0">
            <w:pPr>
              <w:jc w:val="center"/>
              <w:rPr>
                <w:rFonts w:ascii="黑体" w:eastAsia="黑体" w:hAnsi="宋体" w:cs="黑体"/>
                <w:color w:val="000000"/>
                <w:kern w:val="0"/>
                <w:sz w:val="24"/>
              </w:rPr>
            </w:pPr>
          </w:p>
          <w:p w:rsidR="0021167F" w:rsidRDefault="0021167F" w:rsidP="00D431B0">
            <w:pPr>
              <w:jc w:val="center"/>
              <w:rPr>
                <w:rFonts w:ascii="黑体" w:eastAsia="黑体" w:hAnsi="宋体" w:cs="黑体"/>
                <w:color w:val="000000"/>
                <w:kern w:val="0"/>
                <w:sz w:val="24"/>
              </w:rPr>
            </w:pPr>
          </w:p>
          <w:p w:rsidR="0021167F" w:rsidRDefault="0021167F" w:rsidP="00D431B0">
            <w:pPr>
              <w:jc w:val="center"/>
              <w:rPr>
                <w:rFonts w:ascii="黑体" w:eastAsia="黑体" w:hAnsi="宋体" w:cs="黑体"/>
                <w:color w:val="000000"/>
                <w:sz w:val="24"/>
              </w:rPr>
            </w:pPr>
            <w:r>
              <w:rPr>
                <w:rFonts w:ascii="黑体" w:eastAsia="黑体" w:hAnsi="宋体" w:cs="黑体" w:hint="eastAsia"/>
                <w:color w:val="000000"/>
                <w:kern w:val="0"/>
                <w:sz w:val="24"/>
              </w:rPr>
              <w:t>四、意识形态工作主体责任落实情况</w:t>
            </w:r>
          </w:p>
        </w:tc>
        <w:tc>
          <w:tcPr>
            <w:tcW w:w="2358" w:type="dxa"/>
            <w:vMerge w:val="restart"/>
            <w:tcBorders>
              <w:top w:val="single" w:sz="4" w:space="0" w:color="000000"/>
              <w:left w:val="single" w:sz="4" w:space="0" w:color="000000"/>
              <w:right w:val="single" w:sz="4" w:space="0" w:color="000000"/>
            </w:tcBorders>
            <w:vAlign w:val="center"/>
          </w:tcPr>
          <w:p w:rsidR="0021167F" w:rsidRDefault="0021167F" w:rsidP="00D431B0">
            <w:pPr>
              <w:widowControl/>
              <w:textAlignment w:val="center"/>
              <w:rPr>
                <w:rFonts w:ascii="宋体" w:cs="宋体"/>
                <w:color w:val="000000"/>
                <w:kern w:val="0"/>
                <w:sz w:val="24"/>
              </w:rPr>
            </w:pPr>
            <w:r>
              <w:rPr>
                <w:rFonts w:ascii="宋体" w:hAnsi="宋体" w:cs="宋体" w:hint="eastAsia"/>
                <w:color w:val="000000"/>
                <w:kern w:val="0"/>
                <w:sz w:val="24"/>
              </w:rPr>
              <w:lastRenderedPageBreak/>
              <w:t>全国全省高校思想政治工作会议精神贯彻落实情况</w:t>
            </w:r>
          </w:p>
          <w:p w:rsidR="0021167F" w:rsidRDefault="0021167F" w:rsidP="00D431B0">
            <w:pPr>
              <w:widowControl/>
              <w:textAlignment w:val="center"/>
              <w:rPr>
                <w:rFonts w:ascii="宋体" w:cs="宋体"/>
                <w:color w:val="000000"/>
                <w:kern w:val="0"/>
                <w:sz w:val="24"/>
              </w:rPr>
            </w:pPr>
          </w:p>
          <w:p w:rsidR="0021167F" w:rsidRDefault="0021167F" w:rsidP="00D431B0">
            <w:pPr>
              <w:widowControl/>
              <w:textAlignment w:val="center"/>
              <w:rPr>
                <w:rFonts w:ascii="宋体" w:cs="宋体"/>
                <w:color w:val="000000"/>
                <w:kern w:val="0"/>
                <w:sz w:val="24"/>
              </w:rPr>
            </w:pPr>
          </w:p>
          <w:p w:rsidR="0021167F" w:rsidRDefault="0021167F" w:rsidP="00D431B0">
            <w:pPr>
              <w:widowControl/>
              <w:textAlignment w:val="center"/>
              <w:rPr>
                <w:rFonts w:ascii="宋体" w:cs="宋体"/>
                <w:color w:val="000000"/>
                <w:kern w:val="0"/>
                <w:sz w:val="24"/>
              </w:rPr>
            </w:pPr>
          </w:p>
        </w:tc>
        <w:tc>
          <w:tcPr>
            <w:tcW w:w="8352" w:type="dxa"/>
            <w:tcBorders>
              <w:top w:val="single" w:sz="4" w:space="0" w:color="000000"/>
              <w:left w:val="single" w:sz="4" w:space="0" w:color="000000"/>
              <w:bottom w:val="single" w:sz="4" w:space="0" w:color="auto"/>
              <w:right w:val="single" w:sz="4" w:space="0" w:color="000000"/>
            </w:tcBorders>
            <w:vAlign w:val="center"/>
          </w:tcPr>
          <w:p w:rsidR="0021167F" w:rsidRDefault="0021167F" w:rsidP="0021167F">
            <w:pPr>
              <w:widowControl/>
              <w:jc w:val="left"/>
              <w:textAlignment w:val="center"/>
              <w:rPr>
                <w:rFonts w:ascii="宋体" w:cs="宋体"/>
                <w:color w:val="000000"/>
                <w:kern w:val="0"/>
                <w:sz w:val="24"/>
              </w:rPr>
            </w:pPr>
            <w:r>
              <w:rPr>
                <w:rFonts w:ascii="宋体" w:hAnsi="宋体" w:cs="宋体"/>
                <w:color w:val="000000"/>
                <w:kern w:val="0"/>
                <w:sz w:val="24"/>
              </w:rPr>
              <w:lastRenderedPageBreak/>
              <w:t>2</w:t>
            </w:r>
            <w:r>
              <w:rPr>
                <w:rFonts w:ascii="宋体" w:hAnsi="宋体" w:cs="宋体" w:hint="eastAsia"/>
                <w:color w:val="000000"/>
                <w:kern w:val="0"/>
                <w:sz w:val="24"/>
              </w:rPr>
              <w:t>8</w:t>
            </w:r>
            <w:r>
              <w:rPr>
                <w:rFonts w:ascii="宋体" w:hAnsi="宋体" w:cs="宋体"/>
                <w:color w:val="000000"/>
                <w:kern w:val="0"/>
                <w:sz w:val="24"/>
              </w:rPr>
              <w:t>.</w:t>
            </w:r>
            <w:r>
              <w:rPr>
                <w:rFonts w:ascii="宋体" w:hAnsi="宋体" w:cs="宋体" w:hint="eastAsia"/>
                <w:color w:val="000000"/>
                <w:kern w:val="0"/>
                <w:sz w:val="24"/>
              </w:rPr>
              <w:t>贯彻落实《</w:t>
            </w:r>
            <w:r w:rsidRPr="004D1EDF">
              <w:rPr>
                <w:rFonts w:ascii="宋体" w:hAnsi="宋体" w:cs="宋体" w:hint="eastAsia"/>
                <w:color w:val="000000"/>
                <w:kern w:val="0"/>
                <w:sz w:val="24"/>
              </w:rPr>
              <w:t>泉州师范学院</w:t>
            </w:r>
            <w:r w:rsidR="00FC6207">
              <w:rPr>
                <w:rFonts w:ascii="宋体" w:hAnsi="宋体" w:cs="宋体" w:hint="eastAsia"/>
                <w:color w:val="000000"/>
                <w:kern w:val="0"/>
                <w:sz w:val="24"/>
              </w:rPr>
              <w:t>全面贯彻落实全省高校思想政治工作会议精神</w:t>
            </w:r>
            <w:r w:rsidRPr="004D1EDF">
              <w:rPr>
                <w:rFonts w:ascii="宋体" w:hAnsi="宋体" w:cs="宋体" w:hint="eastAsia"/>
                <w:color w:val="000000"/>
                <w:kern w:val="0"/>
                <w:sz w:val="24"/>
              </w:rPr>
              <w:t>实施方案》</w:t>
            </w:r>
            <w:r w:rsidR="00FC6207">
              <w:rPr>
                <w:rFonts w:ascii="宋体" w:hAnsi="宋体" w:cs="宋体" w:hint="eastAsia"/>
                <w:color w:val="000000"/>
                <w:kern w:val="0"/>
                <w:sz w:val="24"/>
              </w:rPr>
              <w:t>的</w:t>
            </w:r>
            <w:r>
              <w:rPr>
                <w:rFonts w:ascii="宋体" w:hAnsi="宋体" w:cs="宋体" w:hint="eastAsia"/>
                <w:color w:val="000000"/>
                <w:kern w:val="0"/>
                <w:sz w:val="24"/>
              </w:rPr>
              <w:t>具体实施方案及相关配套文件，建立健全任务清单、责任清单情况</w:t>
            </w:r>
          </w:p>
        </w:tc>
        <w:tc>
          <w:tcPr>
            <w:tcW w:w="1904" w:type="dxa"/>
            <w:tcBorders>
              <w:top w:val="single" w:sz="4" w:space="0" w:color="auto"/>
              <w:left w:val="single" w:sz="4" w:space="0" w:color="000000"/>
              <w:bottom w:val="single" w:sz="4" w:space="0" w:color="auto"/>
              <w:right w:val="single" w:sz="4" w:space="0" w:color="000000"/>
            </w:tcBorders>
            <w:vAlign w:val="center"/>
          </w:tcPr>
          <w:p w:rsidR="0021167F" w:rsidRDefault="0021167F" w:rsidP="00D431B0">
            <w:pPr>
              <w:jc w:val="center"/>
              <w:rPr>
                <w:rFonts w:ascii="宋体" w:cs="宋体"/>
                <w:color w:val="000000"/>
                <w:sz w:val="24"/>
              </w:rPr>
            </w:pPr>
            <w:r>
              <w:rPr>
                <w:rFonts w:ascii="宋体" w:hAnsi="宋体" w:cs="宋体" w:hint="eastAsia"/>
                <w:color w:val="000000"/>
                <w:sz w:val="24"/>
              </w:rPr>
              <w:t>查看相关文件</w:t>
            </w:r>
          </w:p>
        </w:tc>
      </w:tr>
      <w:tr w:rsidR="0021167F" w:rsidRPr="00C25425" w:rsidTr="00EF5702">
        <w:trPr>
          <w:trHeight w:val="660"/>
        </w:trPr>
        <w:tc>
          <w:tcPr>
            <w:tcW w:w="1485" w:type="dxa"/>
            <w:vMerge/>
            <w:tcBorders>
              <w:left w:val="single" w:sz="4" w:space="0" w:color="000000"/>
              <w:right w:val="single" w:sz="4" w:space="0" w:color="000000"/>
            </w:tcBorders>
            <w:vAlign w:val="center"/>
          </w:tcPr>
          <w:p w:rsidR="0021167F" w:rsidRDefault="0021167F" w:rsidP="00D431B0">
            <w:pPr>
              <w:jc w:val="center"/>
              <w:rPr>
                <w:rFonts w:ascii="黑体" w:eastAsia="黑体" w:hAnsi="宋体" w:cs="黑体"/>
                <w:color w:val="000000"/>
                <w:kern w:val="0"/>
                <w:sz w:val="24"/>
              </w:rPr>
            </w:pPr>
          </w:p>
        </w:tc>
        <w:tc>
          <w:tcPr>
            <w:tcW w:w="2358" w:type="dxa"/>
            <w:vMerge/>
            <w:tcBorders>
              <w:left w:val="single" w:sz="4" w:space="0" w:color="000000"/>
              <w:bottom w:val="single" w:sz="4" w:space="0" w:color="auto"/>
              <w:right w:val="single" w:sz="4" w:space="0" w:color="000000"/>
            </w:tcBorders>
            <w:vAlign w:val="center"/>
          </w:tcPr>
          <w:p w:rsidR="0021167F" w:rsidRDefault="0021167F" w:rsidP="00D431B0">
            <w:pPr>
              <w:widowControl/>
              <w:textAlignment w:val="center"/>
              <w:rPr>
                <w:rFonts w:ascii="宋体" w:cs="宋体"/>
                <w:color w:val="000000"/>
                <w:kern w:val="0"/>
                <w:sz w:val="24"/>
              </w:rPr>
            </w:pPr>
          </w:p>
        </w:tc>
        <w:tc>
          <w:tcPr>
            <w:tcW w:w="8352" w:type="dxa"/>
            <w:tcBorders>
              <w:top w:val="single" w:sz="4" w:space="0" w:color="auto"/>
              <w:left w:val="single" w:sz="4" w:space="0" w:color="000000"/>
              <w:bottom w:val="single" w:sz="4" w:space="0" w:color="auto"/>
              <w:right w:val="single" w:sz="4" w:space="0" w:color="000000"/>
            </w:tcBorders>
            <w:vAlign w:val="center"/>
          </w:tcPr>
          <w:p w:rsidR="0021167F" w:rsidRDefault="0021167F" w:rsidP="0021167F">
            <w:pPr>
              <w:jc w:val="left"/>
              <w:textAlignment w:val="center"/>
              <w:rPr>
                <w:rFonts w:ascii="宋体" w:cs="宋体"/>
                <w:color w:val="000000"/>
                <w:kern w:val="0"/>
                <w:sz w:val="24"/>
              </w:rPr>
            </w:pPr>
            <w:r>
              <w:rPr>
                <w:rFonts w:ascii="宋体" w:hAnsi="宋体" w:cs="宋体"/>
                <w:color w:val="000000"/>
                <w:kern w:val="0"/>
                <w:sz w:val="24"/>
              </w:rPr>
              <w:t>2</w:t>
            </w:r>
            <w:r>
              <w:rPr>
                <w:rFonts w:ascii="宋体" w:hAnsi="宋体" w:cs="宋体" w:hint="eastAsia"/>
                <w:color w:val="000000"/>
                <w:kern w:val="0"/>
                <w:sz w:val="24"/>
              </w:rPr>
              <w:t>9</w:t>
            </w:r>
            <w:r>
              <w:rPr>
                <w:rFonts w:ascii="宋体" w:hAnsi="宋体" w:cs="宋体"/>
                <w:color w:val="000000"/>
                <w:kern w:val="0"/>
                <w:sz w:val="24"/>
              </w:rPr>
              <w:t>.</w:t>
            </w:r>
            <w:r>
              <w:rPr>
                <w:rFonts w:ascii="宋体" w:hAnsi="宋体" w:cs="宋体" w:hint="eastAsia"/>
                <w:color w:val="000000"/>
                <w:kern w:val="0"/>
                <w:sz w:val="24"/>
              </w:rPr>
              <w:t>闽台合作项目和中外合作办学专业中党的建设和思想政治工作情况（包括基层党支部建设，政治学习，社会主义核心价值观教育等内容）</w:t>
            </w:r>
          </w:p>
        </w:tc>
        <w:tc>
          <w:tcPr>
            <w:tcW w:w="1904" w:type="dxa"/>
            <w:tcBorders>
              <w:top w:val="single" w:sz="4" w:space="0" w:color="auto"/>
              <w:left w:val="single" w:sz="4" w:space="0" w:color="000000"/>
              <w:bottom w:val="single" w:sz="4" w:space="0" w:color="auto"/>
              <w:right w:val="single" w:sz="4" w:space="0" w:color="000000"/>
            </w:tcBorders>
            <w:vAlign w:val="center"/>
          </w:tcPr>
          <w:p w:rsidR="0021167F" w:rsidRDefault="0021167F" w:rsidP="00C25425">
            <w:pPr>
              <w:jc w:val="center"/>
              <w:rPr>
                <w:rFonts w:ascii="宋体" w:cs="宋体"/>
                <w:color w:val="000000"/>
                <w:sz w:val="24"/>
              </w:rPr>
            </w:pPr>
            <w:r>
              <w:rPr>
                <w:rFonts w:ascii="宋体" w:hAnsi="宋体" w:cs="宋体" w:hint="eastAsia"/>
                <w:color w:val="000000"/>
                <w:sz w:val="24"/>
              </w:rPr>
              <w:t>查看相关资料</w:t>
            </w:r>
          </w:p>
        </w:tc>
      </w:tr>
      <w:tr w:rsidR="0021167F" w:rsidRPr="00C25425" w:rsidTr="00EF5702">
        <w:trPr>
          <w:trHeight w:val="690"/>
        </w:trPr>
        <w:tc>
          <w:tcPr>
            <w:tcW w:w="1485" w:type="dxa"/>
            <w:vMerge/>
            <w:tcBorders>
              <w:left w:val="single" w:sz="4" w:space="0" w:color="000000"/>
              <w:right w:val="single" w:sz="4" w:space="0" w:color="000000"/>
            </w:tcBorders>
            <w:vAlign w:val="center"/>
          </w:tcPr>
          <w:p w:rsidR="0021167F" w:rsidRDefault="0021167F" w:rsidP="00D431B0">
            <w:pPr>
              <w:jc w:val="center"/>
              <w:rPr>
                <w:rFonts w:ascii="黑体" w:eastAsia="黑体" w:hAnsi="宋体" w:cs="黑体"/>
                <w:color w:val="000000"/>
                <w:kern w:val="0"/>
                <w:sz w:val="24"/>
              </w:rPr>
            </w:pPr>
          </w:p>
        </w:tc>
        <w:tc>
          <w:tcPr>
            <w:tcW w:w="2358" w:type="dxa"/>
            <w:vMerge w:val="restart"/>
            <w:tcBorders>
              <w:top w:val="single" w:sz="4" w:space="0" w:color="auto"/>
              <w:left w:val="single" w:sz="4" w:space="0" w:color="000000"/>
              <w:right w:val="single" w:sz="4" w:space="0" w:color="000000"/>
            </w:tcBorders>
            <w:vAlign w:val="center"/>
          </w:tcPr>
          <w:p w:rsidR="0021167F" w:rsidRDefault="0021167F" w:rsidP="00D431B0">
            <w:pPr>
              <w:widowControl/>
              <w:textAlignment w:val="center"/>
              <w:rPr>
                <w:rFonts w:ascii="宋体" w:cs="宋体"/>
                <w:color w:val="000000"/>
                <w:kern w:val="0"/>
                <w:sz w:val="24"/>
              </w:rPr>
            </w:pPr>
          </w:p>
          <w:p w:rsidR="0021167F" w:rsidRDefault="0021167F" w:rsidP="00D431B0">
            <w:pPr>
              <w:widowControl/>
              <w:textAlignment w:val="center"/>
              <w:rPr>
                <w:rFonts w:ascii="宋体" w:cs="宋体"/>
                <w:color w:val="000000"/>
                <w:kern w:val="0"/>
                <w:sz w:val="24"/>
              </w:rPr>
            </w:pPr>
          </w:p>
          <w:p w:rsidR="0021167F" w:rsidRDefault="0021167F" w:rsidP="00D431B0">
            <w:pPr>
              <w:widowControl/>
              <w:textAlignment w:val="center"/>
              <w:rPr>
                <w:rFonts w:ascii="宋体" w:cs="宋体"/>
                <w:color w:val="000000"/>
                <w:kern w:val="0"/>
                <w:sz w:val="24"/>
              </w:rPr>
            </w:pPr>
          </w:p>
          <w:p w:rsidR="0021167F" w:rsidRDefault="0021167F" w:rsidP="00D431B0">
            <w:pPr>
              <w:widowControl/>
              <w:textAlignment w:val="center"/>
              <w:rPr>
                <w:rFonts w:ascii="宋体" w:cs="宋体"/>
                <w:color w:val="000000"/>
                <w:kern w:val="0"/>
                <w:sz w:val="24"/>
              </w:rPr>
            </w:pPr>
          </w:p>
          <w:p w:rsidR="0021167F" w:rsidRDefault="0021167F" w:rsidP="00D431B0">
            <w:pPr>
              <w:widowControl/>
              <w:textAlignment w:val="center"/>
              <w:rPr>
                <w:rFonts w:ascii="宋体" w:cs="宋体"/>
                <w:color w:val="000000"/>
                <w:kern w:val="0"/>
                <w:sz w:val="24"/>
              </w:rPr>
            </w:pPr>
          </w:p>
          <w:p w:rsidR="0021167F" w:rsidRDefault="0021167F" w:rsidP="00D431B0">
            <w:pPr>
              <w:jc w:val="left"/>
              <w:textAlignment w:val="center"/>
              <w:rPr>
                <w:rFonts w:ascii="宋体" w:cs="宋体"/>
                <w:color w:val="000000"/>
                <w:kern w:val="0"/>
                <w:sz w:val="24"/>
              </w:rPr>
            </w:pPr>
            <w:r>
              <w:rPr>
                <w:rFonts w:ascii="宋体" w:hAnsi="宋体" w:cs="宋体" w:hint="eastAsia"/>
                <w:color w:val="000000"/>
                <w:kern w:val="0"/>
                <w:sz w:val="24"/>
              </w:rPr>
              <w:t>《福建省高校党委意识形态工作责任制实施细则》和网络意识形态工作责任制贯彻落实情况</w:t>
            </w:r>
          </w:p>
        </w:tc>
        <w:tc>
          <w:tcPr>
            <w:tcW w:w="8352" w:type="dxa"/>
            <w:tcBorders>
              <w:top w:val="single" w:sz="4" w:space="0" w:color="auto"/>
              <w:left w:val="single" w:sz="4" w:space="0" w:color="000000"/>
              <w:bottom w:val="single" w:sz="4" w:space="0" w:color="auto"/>
              <w:right w:val="single" w:sz="4" w:space="0" w:color="000000"/>
            </w:tcBorders>
            <w:vAlign w:val="center"/>
          </w:tcPr>
          <w:p w:rsidR="0021167F" w:rsidRDefault="0021167F" w:rsidP="00C25425">
            <w:pPr>
              <w:jc w:val="left"/>
              <w:textAlignment w:val="center"/>
              <w:rPr>
                <w:rFonts w:ascii="宋体" w:cs="宋体"/>
                <w:color w:val="000000"/>
                <w:kern w:val="0"/>
                <w:sz w:val="24"/>
              </w:rPr>
            </w:pPr>
            <w:r>
              <w:rPr>
                <w:rFonts w:ascii="宋体" w:hAnsi="宋体" w:cs="宋体" w:hint="eastAsia"/>
                <w:color w:val="000000"/>
                <w:kern w:val="0"/>
                <w:sz w:val="24"/>
              </w:rPr>
              <w:t>30</w:t>
            </w:r>
            <w:r>
              <w:rPr>
                <w:rFonts w:ascii="宋体" w:hAnsi="宋体" w:cs="宋体"/>
                <w:color w:val="000000"/>
                <w:kern w:val="0"/>
                <w:sz w:val="24"/>
              </w:rPr>
              <w:t>. 2017</w:t>
            </w:r>
            <w:r>
              <w:rPr>
                <w:rFonts w:ascii="宋体" w:hAnsi="宋体" w:cs="宋体" w:hint="eastAsia"/>
                <w:color w:val="000000"/>
                <w:kern w:val="0"/>
                <w:sz w:val="24"/>
              </w:rPr>
              <w:t>年二级党委（党总支）（至少</w:t>
            </w:r>
            <w:r>
              <w:rPr>
                <w:rFonts w:ascii="宋体" w:hAnsi="宋体" w:cs="宋体"/>
                <w:color w:val="000000"/>
                <w:kern w:val="0"/>
                <w:sz w:val="24"/>
              </w:rPr>
              <w:t>2</w:t>
            </w:r>
            <w:r>
              <w:rPr>
                <w:rFonts w:ascii="宋体" w:hAnsi="宋体" w:cs="宋体" w:hint="eastAsia"/>
                <w:color w:val="000000"/>
                <w:kern w:val="0"/>
                <w:sz w:val="24"/>
              </w:rPr>
              <w:t>次）专题研究意识形态工作情况</w:t>
            </w:r>
          </w:p>
        </w:tc>
        <w:tc>
          <w:tcPr>
            <w:tcW w:w="1904" w:type="dxa"/>
            <w:tcBorders>
              <w:top w:val="single" w:sz="4" w:space="0" w:color="auto"/>
              <w:left w:val="single" w:sz="4" w:space="0" w:color="000000"/>
              <w:bottom w:val="single" w:sz="4" w:space="0" w:color="auto"/>
              <w:right w:val="single" w:sz="4" w:space="0" w:color="000000"/>
            </w:tcBorders>
            <w:vAlign w:val="center"/>
          </w:tcPr>
          <w:p w:rsidR="0021167F" w:rsidRDefault="0021167F" w:rsidP="00D431B0">
            <w:pPr>
              <w:jc w:val="center"/>
              <w:rPr>
                <w:rFonts w:ascii="宋体" w:cs="宋体"/>
                <w:color w:val="000000"/>
                <w:sz w:val="24"/>
              </w:rPr>
            </w:pPr>
            <w:r>
              <w:rPr>
                <w:rFonts w:ascii="宋体" w:hAnsi="宋体" w:cs="宋体" w:hint="eastAsia"/>
                <w:color w:val="000000"/>
                <w:sz w:val="24"/>
              </w:rPr>
              <w:t>查看会议记录、相关资料</w:t>
            </w:r>
          </w:p>
        </w:tc>
      </w:tr>
      <w:tr w:rsidR="0021167F" w:rsidRPr="00C25425" w:rsidTr="00EF5702">
        <w:trPr>
          <w:trHeight w:val="600"/>
        </w:trPr>
        <w:tc>
          <w:tcPr>
            <w:tcW w:w="1485" w:type="dxa"/>
            <w:vMerge/>
            <w:tcBorders>
              <w:left w:val="single" w:sz="4" w:space="0" w:color="000000"/>
              <w:right w:val="single" w:sz="4" w:space="0" w:color="000000"/>
            </w:tcBorders>
            <w:vAlign w:val="center"/>
          </w:tcPr>
          <w:p w:rsidR="0021167F" w:rsidRDefault="0021167F" w:rsidP="00D431B0">
            <w:pPr>
              <w:jc w:val="center"/>
              <w:rPr>
                <w:rFonts w:ascii="黑体" w:eastAsia="黑体" w:hAnsi="宋体" w:cs="黑体"/>
                <w:color w:val="000000"/>
                <w:kern w:val="0"/>
                <w:sz w:val="24"/>
              </w:rPr>
            </w:pPr>
          </w:p>
        </w:tc>
        <w:tc>
          <w:tcPr>
            <w:tcW w:w="2358" w:type="dxa"/>
            <w:vMerge/>
            <w:tcBorders>
              <w:left w:val="single" w:sz="4" w:space="0" w:color="000000"/>
              <w:right w:val="single" w:sz="4" w:space="0" w:color="000000"/>
            </w:tcBorders>
            <w:vAlign w:val="center"/>
          </w:tcPr>
          <w:p w:rsidR="0021167F" w:rsidRDefault="0021167F" w:rsidP="00D431B0">
            <w:pPr>
              <w:jc w:val="left"/>
              <w:textAlignment w:val="center"/>
              <w:rPr>
                <w:rFonts w:ascii="宋体" w:cs="宋体"/>
                <w:color w:val="000000"/>
                <w:kern w:val="0"/>
                <w:sz w:val="24"/>
              </w:rPr>
            </w:pPr>
          </w:p>
        </w:tc>
        <w:tc>
          <w:tcPr>
            <w:tcW w:w="8352" w:type="dxa"/>
            <w:tcBorders>
              <w:top w:val="single" w:sz="4" w:space="0" w:color="auto"/>
              <w:left w:val="single" w:sz="4" w:space="0" w:color="000000"/>
              <w:bottom w:val="single" w:sz="4" w:space="0" w:color="auto"/>
              <w:right w:val="single" w:sz="4" w:space="0" w:color="000000"/>
            </w:tcBorders>
            <w:vAlign w:val="center"/>
          </w:tcPr>
          <w:p w:rsidR="0021167F" w:rsidRDefault="0021167F" w:rsidP="0021167F">
            <w:pPr>
              <w:jc w:val="left"/>
              <w:textAlignment w:val="center"/>
              <w:rPr>
                <w:rFonts w:ascii="宋体" w:cs="宋体"/>
                <w:color w:val="000000"/>
                <w:kern w:val="0"/>
                <w:sz w:val="24"/>
              </w:rPr>
            </w:pPr>
            <w:r>
              <w:rPr>
                <w:rFonts w:ascii="宋体" w:hAnsi="宋体" w:cs="宋体"/>
                <w:color w:val="000000"/>
                <w:kern w:val="0"/>
                <w:sz w:val="24"/>
              </w:rPr>
              <w:t>3</w:t>
            </w:r>
            <w:r>
              <w:rPr>
                <w:rFonts w:ascii="宋体" w:hAnsi="宋体" w:cs="宋体" w:hint="eastAsia"/>
                <w:color w:val="000000"/>
                <w:kern w:val="0"/>
                <w:sz w:val="24"/>
              </w:rPr>
              <w:t>1</w:t>
            </w:r>
            <w:r>
              <w:rPr>
                <w:rFonts w:ascii="宋体" w:hAnsi="宋体" w:cs="宋体"/>
                <w:color w:val="000000"/>
                <w:kern w:val="0"/>
                <w:sz w:val="24"/>
              </w:rPr>
              <w:t>. 2017</w:t>
            </w:r>
            <w:r>
              <w:rPr>
                <w:rFonts w:ascii="宋体" w:hAnsi="宋体" w:cs="宋体" w:hint="eastAsia"/>
                <w:color w:val="000000"/>
                <w:kern w:val="0"/>
                <w:sz w:val="24"/>
              </w:rPr>
              <w:t>年二级党委（党总支）</w:t>
            </w:r>
            <w:r w:rsidR="00E1455F" w:rsidRPr="00E1455F">
              <w:rPr>
                <w:rFonts w:ascii="宋体" w:hAnsi="宋体" w:cs="宋体" w:hint="eastAsia"/>
                <w:color w:val="000000"/>
                <w:kern w:val="0"/>
                <w:sz w:val="24"/>
              </w:rPr>
              <w:t>理论学习中心组集体学习情况</w:t>
            </w:r>
            <w:r>
              <w:rPr>
                <w:rFonts w:ascii="宋体" w:hAnsi="宋体" w:cs="宋体" w:hint="eastAsia"/>
                <w:color w:val="000000"/>
                <w:kern w:val="0"/>
                <w:sz w:val="24"/>
              </w:rPr>
              <w:t>（至少</w:t>
            </w:r>
            <w:r>
              <w:rPr>
                <w:rFonts w:ascii="宋体" w:hAnsi="宋体" w:cs="宋体"/>
                <w:color w:val="000000"/>
                <w:kern w:val="0"/>
                <w:sz w:val="24"/>
              </w:rPr>
              <w:t>4</w:t>
            </w:r>
            <w:r>
              <w:rPr>
                <w:rFonts w:ascii="宋体" w:hAnsi="宋体" w:cs="宋体" w:hint="eastAsia"/>
                <w:color w:val="000000"/>
                <w:kern w:val="0"/>
                <w:sz w:val="24"/>
              </w:rPr>
              <w:t>次）</w:t>
            </w:r>
          </w:p>
        </w:tc>
        <w:tc>
          <w:tcPr>
            <w:tcW w:w="1904" w:type="dxa"/>
            <w:tcBorders>
              <w:top w:val="single" w:sz="4" w:space="0" w:color="auto"/>
              <w:left w:val="single" w:sz="4" w:space="0" w:color="000000"/>
              <w:bottom w:val="single" w:sz="4" w:space="0" w:color="auto"/>
              <w:right w:val="single" w:sz="4" w:space="0" w:color="000000"/>
            </w:tcBorders>
            <w:vAlign w:val="center"/>
          </w:tcPr>
          <w:p w:rsidR="0021167F" w:rsidRDefault="0021167F" w:rsidP="00D431B0">
            <w:pPr>
              <w:jc w:val="center"/>
              <w:rPr>
                <w:rFonts w:ascii="宋体" w:cs="宋体"/>
                <w:color w:val="000000"/>
                <w:sz w:val="24"/>
              </w:rPr>
            </w:pPr>
            <w:r>
              <w:rPr>
                <w:rFonts w:ascii="宋体" w:hAnsi="宋体" w:cs="宋体" w:hint="eastAsia"/>
                <w:color w:val="000000"/>
                <w:sz w:val="24"/>
              </w:rPr>
              <w:t>查看会议记录、相关资料</w:t>
            </w:r>
          </w:p>
        </w:tc>
      </w:tr>
      <w:tr w:rsidR="0021167F" w:rsidRPr="00C25425" w:rsidTr="00EF5702">
        <w:trPr>
          <w:trHeight w:val="825"/>
        </w:trPr>
        <w:tc>
          <w:tcPr>
            <w:tcW w:w="1485" w:type="dxa"/>
            <w:vMerge/>
            <w:tcBorders>
              <w:left w:val="single" w:sz="4" w:space="0" w:color="000000"/>
              <w:right w:val="single" w:sz="4" w:space="0" w:color="000000"/>
            </w:tcBorders>
            <w:vAlign w:val="center"/>
          </w:tcPr>
          <w:p w:rsidR="0021167F" w:rsidRDefault="0021167F" w:rsidP="00D431B0">
            <w:pPr>
              <w:jc w:val="center"/>
              <w:rPr>
                <w:rFonts w:ascii="黑体" w:eastAsia="黑体" w:hAnsi="宋体" w:cs="黑体"/>
                <w:color w:val="000000"/>
                <w:kern w:val="0"/>
                <w:sz w:val="24"/>
              </w:rPr>
            </w:pPr>
          </w:p>
        </w:tc>
        <w:tc>
          <w:tcPr>
            <w:tcW w:w="2358" w:type="dxa"/>
            <w:vMerge/>
            <w:tcBorders>
              <w:left w:val="single" w:sz="4" w:space="0" w:color="000000"/>
              <w:right w:val="single" w:sz="4" w:space="0" w:color="000000"/>
            </w:tcBorders>
            <w:vAlign w:val="center"/>
          </w:tcPr>
          <w:p w:rsidR="0021167F" w:rsidRDefault="0021167F" w:rsidP="00D431B0">
            <w:pPr>
              <w:jc w:val="left"/>
              <w:textAlignment w:val="center"/>
              <w:rPr>
                <w:rFonts w:ascii="宋体" w:cs="宋体"/>
                <w:color w:val="000000"/>
                <w:kern w:val="0"/>
                <w:sz w:val="24"/>
              </w:rPr>
            </w:pPr>
          </w:p>
        </w:tc>
        <w:tc>
          <w:tcPr>
            <w:tcW w:w="8352" w:type="dxa"/>
            <w:tcBorders>
              <w:top w:val="single" w:sz="4" w:space="0" w:color="auto"/>
              <w:left w:val="single" w:sz="4" w:space="0" w:color="000000"/>
              <w:bottom w:val="single" w:sz="4" w:space="0" w:color="auto"/>
              <w:right w:val="single" w:sz="4" w:space="0" w:color="000000"/>
            </w:tcBorders>
            <w:vAlign w:val="center"/>
          </w:tcPr>
          <w:p w:rsidR="0021167F" w:rsidRPr="00C25425" w:rsidRDefault="0021167F" w:rsidP="0021167F">
            <w:pPr>
              <w:jc w:val="left"/>
              <w:textAlignment w:val="center"/>
              <w:rPr>
                <w:rFonts w:ascii="宋体" w:cs="宋体"/>
                <w:color w:val="000000"/>
                <w:kern w:val="0"/>
                <w:sz w:val="24"/>
              </w:rPr>
            </w:pPr>
            <w:r>
              <w:rPr>
                <w:rFonts w:ascii="宋体" w:hAnsi="宋体" w:cs="宋体"/>
                <w:color w:val="000000"/>
                <w:kern w:val="0"/>
                <w:sz w:val="24"/>
              </w:rPr>
              <w:t>3</w:t>
            </w:r>
            <w:r>
              <w:rPr>
                <w:rFonts w:ascii="宋体" w:hAnsi="宋体" w:cs="宋体" w:hint="eastAsia"/>
                <w:color w:val="000000"/>
                <w:kern w:val="0"/>
                <w:sz w:val="24"/>
              </w:rPr>
              <w:t>2</w:t>
            </w:r>
            <w:r>
              <w:rPr>
                <w:rFonts w:ascii="宋体" w:hAnsi="宋体" w:cs="宋体"/>
                <w:color w:val="000000"/>
                <w:kern w:val="0"/>
                <w:sz w:val="24"/>
              </w:rPr>
              <w:t xml:space="preserve">. </w:t>
            </w:r>
            <w:r>
              <w:rPr>
                <w:rFonts w:ascii="宋体" w:hAnsi="宋体" w:cs="宋体" w:hint="eastAsia"/>
                <w:color w:val="000000"/>
                <w:kern w:val="0"/>
                <w:sz w:val="24"/>
              </w:rPr>
              <w:t>领导班子成员是否把意识形态工作作为民主生活会和述廉述职报告的重要内容，接受监督和评议。</w:t>
            </w:r>
          </w:p>
        </w:tc>
        <w:tc>
          <w:tcPr>
            <w:tcW w:w="1904" w:type="dxa"/>
            <w:tcBorders>
              <w:top w:val="single" w:sz="4" w:space="0" w:color="auto"/>
              <w:left w:val="single" w:sz="4" w:space="0" w:color="000000"/>
              <w:bottom w:val="single" w:sz="4" w:space="0" w:color="auto"/>
              <w:right w:val="single" w:sz="4" w:space="0" w:color="000000"/>
            </w:tcBorders>
            <w:vAlign w:val="center"/>
          </w:tcPr>
          <w:p w:rsidR="0021167F" w:rsidRDefault="0021167F" w:rsidP="00D431B0">
            <w:pPr>
              <w:jc w:val="center"/>
              <w:rPr>
                <w:rFonts w:ascii="宋体" w:cs="宋体"/>
                <w:color w:val="000000"/>
                <w:sz w:val="24"/>
              </w:rPr>
            </w:pPr>
            <w:r>
              <w:rPr>
                <w:rFonts w:ascii="宋体" w:hAnsi="宋体" w:cs="宋体" w:hint="eastAsia"/>
                <w:color w:val="000000"/>
                <w:sz w:val="24"/>
              </w:rPr>
              <w:t>查看相关资料</w:t>
            </w:r>
          </w:p>
        </w:tc>
      </w:tr>
      <w:tr w:rsidR="0021167F" w:rsidRPr="00C25425" w:rsidTr="00EF5702">
        <w:trPr>
          <w:trHeight w:val="583"/>
        </w:trPr>
        <w:tc>
          <w:tcPr>
            <w:tcW w:w="1485" w:type="dxa"/>
            <w:vMerge/>
            <w:tcBorders>
              <w:left w:val="single" w:sz="4" w:space="0" w:color="000000"/>
              <w:right w:val="single" w:sz="4" w:space="0" w:color="000000"/>
            </w:tcBorders>
            <w:vAlign w:val="center"/>
          </w:tcPr>
          <w:p w:rsidR="0021167F" w:rsidRDefault="0021167F" w:rsidP="00D431B0">
            <w:pPr>
              <w:jc w:val="center"/>
              <w:rPr>
                <w:rFonts w:ascii="黑体" w:eastAsia="黑体" w:hAnsi="宋体" w:cs="黑体"/>
                <w:color w:val="000000"/>
                <w:kern w:val="0"/>
                <w:sz w:val="24"/>
              </w:rPr>
            </w:pPr>
          </w:p>
        </w:tc>
        <w:tc>
          <w:tcPr>
            <w:tcW w:w="2358" w:type="dxa"/>
            <w:vMerge/>
            <w:tcBorders>
              <w:left w:val="single" w:sz="4" w:space="0" w:color="000000"/>
              <w:right w:val="single" w:sz="4" w:space="0" w:color="000000"/>
            </w:tcBorders>
            <w:vAlign w:val="center"/>
          </w:tcPr>
          <w:p w:rsidR="0021167F" w:rsidRDefault="0021167F" w:rsidP="00D431B0">
            <w:pPr>
              <w:widowControl/>
              <w:jc w:val="left"/>
              <w:textAlignment w:val="center"/>
              <w:rPr>
                <w:rFonts w:ascii="宋体" w:cs="宋体"/>
                <w:color w:val="000000"/>
                <w:kern w:val="0"/>
                <w:sz w:val="24"/>
              </w:rPr>
            </w:pPr>
          </w:p>
        </w:tc>
        <w:tc>
          <w:tcPr>
            <w:tcW w:w="8352" w:type="dxa"/>
            <w:tcBorders>
              <w:top w:val="single" w:sz="4" w:space="0" w:color="000000"/>
              <w:left w:val="single" w:sz="4" w:space="0" w:color="000000"/>
              <w:bottom w:val="single" w:sz="4" w:space="0" w:color="auto"/>
              <w:right w:val="single" w:sz="4" w:space="0" w:color="000000"/>
            </w:tcBorders>
            <w:vAlign w:val="center"/>
          </w:tcPr>
          <w:p w:rsidR="0021167F" w:rsidRDefault="0021167F" w:rsidP="0021167F">
            <w:pPr>
              <w:widowControl/>
              <w:jc w:val="left"/>
              <w:textAlignment w:val="center"/>
              <w:rPr>
                <w:rFonts w:ascii="宋体" w:cs="宋体"/>
                <w:color w:val="000000"/>
                <w:kern w:val="0"/>
                <w:sz w:val="24"/>
              </w:rPr>
            </w:pPr>
            <w:r>
              <w:rPr>
                <w:rFonts w:ascii="宋体" w:hAnsi="宋体" w:cs="宋体"/>
                <w:color w:val="000000"/>
                <w:kern w:val="0"/>
                <w:sz w:val="24"/>
              </w:rPr>
              <w:t>3</w:t>
            </w:r>
            <w:r>
              <w:rPr>
                <w:rFonts w:ascii="宋体" w:hAnsi="宋体" w:cs="宋体" w:hint="eastAsia"/>
                <w:color w:val="000000"/>
                <w:kern w:val="0"/>
                <w:sz w:val="24"/>
              </w:rPr>
              <w:t>3</w:t>
            </w:r>
            <w:r>
              <w:rPr>
                <w:rFonts w:ascii="宋体" w:hAnsi="宋体" w:cs="宋体"/>
                <w:color w:val="000000"/>
                <w:kern w:val="0"/>
                <w:sz w:val="24"/>
              </w:rPr>
              <w:t xml:space="preserve">. </w:t>
            </w:r>
            <w:r w:rsidR="00E1455F" w:rsidRPr="00E1455F">
              <w:rPr>
                <w:rFonts w:ascii="宋体" w:hAnsi="宋体" w:cs="宋体" w:hint="eastAsia"/>
                <w:color w:val="000000"/>
                <w:kern w:val="0"/>
                <w:sz w:val="24"/>
              </w:rPr>
              <w:t>落实哲学社会科学类报告会、研讨会、讲座、论坛等 “一会一报”“一事一报”制度情况</w:t>
            </w:r>
          </w:p>
        </w:tc>
        <w:tc>
          <w:tcPr>
            <w:tcW w:w="1904" w:type="dxa"/>
            <w:tcBorders>
              <w:left w:val="single" w:sz="4" w:space="0" w:color="000000"/>
              <w:bottom w:val="single" w:sz="4" w:space="0" w:color="auto"/>
              <w:right w:val="single" w:sz="4" w:space="0" w:color="000000"/>
            </w:tcBorders>
            <w:vAlign w:val="center"/>
          </w:tcPr>
          <w:p w:rsidR="0021167F" w:rsidRDefault="0021167F" w:rsidP="00D431B0">
            <w:pPr>
              <w:jc w:val="center"/>
              <w:rPr>
                <w:rFonts w:ascii="宋体" w:cs="宋体"/>
                <w:color w:val="000000"/>
                <w:sz w:val="24"/>
              </w:rPr>
            </w:pPr>
            <w:r>
              <w:rPr>
                <w:rFonts w:ascii="宋体" w:hAnsi="宋体" w:cs="宋体" w:hint="eastAsia"/>
                <w:color w:val="000000"/>
                <w:kern w:val="0"/>
                <w:sz w:val="24"/>
              </w:rPr>
              <w:t>查看账台、相关资料</w:t>
            </w:r>
          </w:p>
        </w:tc>
      </w:tr>
      <w:tr w:rsidR="0021167F" w:rsidRPr="00C25425" w:rsidTr="00EF5702">
        <w:trPr>
          <w:trHeight w:val="583"/>
        </w:trPr>
        <w:tc>
          <w:tcPr>
            <w:tcW w:w="1485" w:type="dxa"/>
            <w:vMerge/>
            <w:tcBorders>
              <w:left w:val="single" w:sz="4" w:space="0" w:color="000000"/>
              <w:right w:val="single" w:sz="4" w:space="0" w:color="000000"/>
            </w:tcBorders>
            <w:vAlign w:val="center"/>
          </w:tcPr>
          <w:p w:rsidR="0021167F" w:rsidRDefault="0021167F" w:rsidP="00D431B0">
            <w:pPr>
              <w:jc w:val="center"/>
              <w:rPr>
                <w:rFonts w:ascii="黑体" w:eastAsia="黑体" w:hAnsi="宋体" w:cs="黑体"/>
                <w:color w:val="000000"/>
                <w:kern w:val="0"/>
                <w:sz w:val="24"/>
              </w:rPr>
            </w:pPr>
          </w:p>
        </w:tc>
        <w:tc>
          <w:tcPr>
            <w:tcW w:w="2358" w:type="dxa"/>
            <w:vMerge/>
            <w:tcBorders>
              <w:left w:val="single" w:sz="4" w:space="0" w:color="000000"/>
              <w:right w:val="single" w:sz="4" w:space="0" w:color="000000"/>
            </w:tcBorders>
            <w:vAlign w:val="center"/>
          </w:tcPr>
          <w:p w:rsidR="0021167F" w:rsidRDefault="0021167F" w:rsidP="00D431B0">
            <w:pPr>
              <w:widowControl/>
              <w:jc w:val="left"/>
              <w:textAlignment w:val="center"/>
              <w:rPr>
                <w:rFonts w:ascii="宋体" w:cs="宋体"/>
                <w:color w:val="000000"/>
                <w:kern w:val="0"/>
                <w:sz w:val="24"/>
              </w:rPr>
            </w:pPr>
          </w:p>
        </w:tc>
        <w:tc>
          <w:tcPr>
            <w:tcW w:w="8352" w:type="dxa"/>
            <w:tcBorders>
              <w:top w:val="single" w:sz="4" w:space="0" w:color="000000"/>
              <w:left w:val="single" w:sz="4" w:space="0" w:color="000000"/>
              <w:bottom w:val="single" w:sz="4" w:space="0" w:color="auto"/>
              <w:right w:val="single" w:sz="4" w:space="0" w:color="000000"/>
            </w:tcBorders>
            <w:vAlign w:val="center"/>
          </w:tcPr>
          <w:p w:rsidR="0021167F" w:rsidRDefault="0021167F" w:rsidP="0021167F">
            <w:pPr>
              <w:widowControl/>
              <w:jc w:val="left"/>
              <w:textAlignment w:val="center"/>
              <w:rPr>
                <w:rFonts w:ascii="宋体" w:cs="宋体"/>
                <w:color w:val="000000"/>
                <w:kern w:val="0"/>
                <w:sz w:val="24"/>
              </w:rPr>
            </w:pPr>
            <w:r>
              <w:rPr>
                <w:rFonts w:ascii="宋体" w:hAnsi="宋体" w:cs="宋体"/>
                <w:color w:val="000000"/>
                <w:kern w:val="0"/>
                <w:sz w:val="24"/>
              </w:rPr>
              <w:t>3</w:t>
            </w:r>
            <w:r>
              <w:rPr>
                <w:rFonts w:ascii="宋体" w:hAnsi="宋体" w:cs="宋体" w:hint="eastAsia"/>
                <w:color w:val="000000"/>
                <w:kern w:val="0"/>
                <w:sz w:val="24"/>
              </w:rPr>
              <w:t>4</w:t>
            </w:r>
            <w:r>
              <w:rPr>
                <w:rFonts w:ascii="宋体" w:hAnsi="宋体" w:cs="宋体"/>
                <w:color w:val="000000"/>
                <w:kern w:val="0"/>
                <w:sz w:val="24"/>
              </w:rPr>
              <w:t>.</w:t>
            </w:r>
            <w:r>
              <w:rPr>
                <w:rFonts w:ascii="宋体" w:hAnsi="宋体" w:cs="宋体" w:hint="eastAsia"/>
                <w:color w:val="000000"/>
                <w:kern w:val="0"/>
                <w:sz w:val="24"/>
              </w:rPr>
              <w:t>对宣传阵地（含宣传品、宣传栏、</w:t>
            </w:r>
            <w:r>
              <w:rPr>
                <w:rFonts w:ascii="宋体" w:hAnsi="宋体" w:cs="宋体"/>
                <w:color w:val="000000"/>
                <w:kern w:val="0"/>
                <w:sz w:val="24"/>
              </w:rPr>
              <w:t>LED</w:t>
            </w:r>
            <w:r>
              <w:rPr>
                <w:rFonts w:ascii="宋体" w:hAnsi="宋体" w:cs="宋体" w:hint="eastAsia"/>
                <w:color w:val="000000"/>
                <w:kern w:val="0"/>
                <w:sz w:val="24"/>
              </w:rPr>
              <w:t>显示屏）的建设和管理情况</w:t>
            </w:r>
          </w:p>
        </w:tc>
        <w:tc>
          <w:tcPr>
            <w:tcW w:w="1904" w:type="dxa"/>
            <w:tcBorders>
              <w:left w:val="single" w:sz="4" w:space="0" w:color="000000"/>
              <w:bottom w:val="single" w:sz="4" w:space="0" w:color="auto"/>
              <w:right w:val="single" w:sz="4" w:space="0" w:color="000000"/>
            </w:tcBorders>
            <w:vAlign w:val="center"/>
          </w:tcPr>
          <w:p w:rsidR="0021167F" w:rsidRDefault="0021167F" w:rsidP="00D431B0">
            <w:pPr>
              <w:jc w:val="center"/>
              <w:rPr>
                <w:rFonts w:ascii="宋体" w:cs="宋体"/>
                <w:color w:val="000000"/>
                <w:sz w:val="24"/>
              </w:rPr>
            </w:pPr>
            <w:r>
              <w:rPr>
                <w:rFonts w:ascii="宋体" w:hAnsi="宋体" w:cs="宋体" w:hint="eastAsia"/>
                <w:color w:val="000000"/>
                <w:sz w:val="24"/>
              </w:rPr>
              <w:t>查看台账、相关资料</w:t>
            </w:r>
          </w:p>
        </w:tc>
      </w:tr>
      <w:tr w:rsidR="0021167F" w:rsidRPr="00C25425" w:rsidTr="00EF5702">
        <w:trPr>
          <w:trHeight w:val="583"/>
        </w:trPr>
        <w:tc>
          <w:tcPr>
            <w:tcW w:w="1485" w:type="dxa"/>
            <w:vMerge/>
            <w:tcBorders>
              <w:left w:val="single" w:sz="4" w:space="0" w:color="000000"/>
              <w:right w:val="single" w:sz="4" w:space="0" w:color="000000"/>
            </w:tcBorders>
            <w:vAlign w:val="center"/>
          </w:tcPr>
          <w:p w:rsidR="0021167F" w:rsidRDefault="0021167F" w:rsidP="00D431B0">
            <w:pPr>
              <w:jc w:val="center"/>
              <w:rPr>
                <w:rFonts w:ascii="黑体" w:eastAsia="黑体" w:hAnsi="宋体" w:cs="黑体"/>
                <w:color w:val="000000"/>
                <w:kern w:val="0"/>
                <w:sz w:val="24"/>
              </w:rPr>
            </w:pPr>
          </w:p>
        </w:tc>
        <w:tc>
          <w:tcPr>
            <w:tcW w:w="2358" w:type="dxa"/>
            <w:vMerge/>
            <w:tcBorders>
              <w:left w:val="single" w:sz="4" w:space="0" w:color="000000"/>
              <w:right w:val="single" w:sz="4" w:space="0" w:color="000000"/>
            </w:tcBorders>
            <w:vAlign w:val="center"/>
          </w:tcPr>
          <w:p w:rsidR="0021167F" w:rsidRDefault="0021167F" w:rsidP="00D431B0">
            <w:pPr>
              <w:widowControl/>
              <w:jc w:val="left"/>
              <w:textAlignment w:val="center"/>
              <w:rPr>
                <w:rFonts w:ascii="宋体" w:cs="宋体"/>
                <w:color w:val="000000"/>
                <w:kern w:val="0"/>
                <w:sz w:val="24"/>
              </w:rPr>
            </w:pPr>
          </w:p>
        </w:tc>
        <w:tc>
          <w:tcPr>
            <w:tcW w:w="8352" w:type="dxa"/>
            <w:tcBorders>
              <w:top w:val="single" w:sz="4" w:space="0" w:color="000000"/>
              <w:left w:val="single" w:sz="4" w:space="0" w:color="000000"/>
              <w:bottom w:val="single" w:sz="4" w:space="0" w:color="auto"/>
              <w:right w:val="single" w:sz="4" w:space="0" w:color="000000"/>
            </w:tcBorders>
            <w:vAlign w:val="center"/>
          </w:tcPr>
          <w:p w:rsidR="0021167F" w:rsidRDefault="0021167F" w:rsidP="0021167F">
            <w:pPr>
              <w:widowControl/>
              <w:jc w:val="left"/>
              <w:textAlignment w:val="center"/>
              <w:rPr>
                <w:rFonts w:ascii="宋体" w:cs="宋体"/>
                <w:color w:val="000000"/>
                <w:kern w:val="0"/>
                <w:sz w:val="24"/>
              </w:rPr>
            </w:pPr>
            <w:r>
              <w:rPr>
                <w:rFonts w:ascii="宋体" w:hAnsi="宋体" w:cs="宋体"/>
                <w:color w:val="000000"/>
                <w:kern w:val="0"/>
                <w:sz w:val="24"/>
              </w:rPr>
              <w:t>3</w:t>
            </w:r>
            <w:r>
              <w:rPr>
                <w:rFonts w:ascii="宋体" w:hAnsi="宋体" w:cs="宋体" w:hint="eastAsia"/>
                <w:color w:val="000000"/>
                <w:kern w:val="0"/>
                <w:sz w:val="24"/>
              </w:rPr>
              <w:t>5</w:t>
            </w:r>
            <w:r>
              <w:rPr>
                <w:rFonts w:ascii="宋体" w:hAnsi="宋体" w:cs="宋体"/>
                <w:color w:val="000000"/>
                <w:kern w:val="0"/>
                <w:sz w:val="24"/>
              </w:rPr>
              <w:t>.</w:t>
            </w:r>
            <w:r>
              <w:rPr>
                <w:rFonts w:ascii="宋体" w:hAnsi="宋体" w:cs="宋体" w:hint="eastAsia"/>
                <w:color w:val="000000"/>
                <w:kern w:val="0"/>
                <w:sz w:val="24"/>
              </w:rPr>
              <w:t>对网络信息（含网络新闻、微信、微博）发布三审审核和管理情况</w:t>
            </w:r>
          </w:p>
        </w:tc>
        <w:tc>
          <w:tcPr>
            <w:tcW w:w="1904" w:type="dxa"/>
            <w:tcBorders>
              <w:left w:val="single" w:sz="4" w:space="0" w:color="000000"/>
              <w:bottom w:val="single" w:sz="4" w:space="0" w:color="auto"/>
              <w:right w:val="single" w:sz="4" w:space="0" w:color="000000"/>
            </w:tcBorders>
            <w:vAlign w:val="center"/>
          </w:tcPr>
          <w:p w:rsidR="0021167F" w:rsidRDefault="0021167F" w:rsidP="00D431B0">
            <w:pPr>
              <w:jc w:val="center"/>
              <w:rPr>
                <w:rFonts w:ascii="宋体" w:cs="宋体"/>
                <w:color w:val="000000"/>
                <w:sz w:val="24"/>
              </w:rPr>
            </w:pPr>
            <w:r>
              <w:rPr>
                <w:rFonts w:ascii="宋体" w:hAnsi="宋体" w:cs="宋体" w:hint="eastAsia"/>
                <w:color w:val="000000"/>
                <w:sz w:val="24"/>
              </w:rPr>
              <w:t>查看台账、相关资料</w:t>
            </w:r>
          </w:p>
        </w:tc>
      </w:tr>
      <w:tr w:rsidR="0021167F" w:rsidRPr="00C25425" w:rsidTr="00EF5702">
        <w:trPr>
          <w:trHeight w:val="583"/>
        </w:trPr>
        <w:tc>
          <w:tcPr>
            <w:tcW w:w="1485" w:type="dxa"/>
            <w:vMerge/>
            <w:tcBorders>
              <w:left w:val="single" w:sz="4" w:space="0" w:color="000000"/>
              <w:right w:val="single" w:sz="4" w:space="0" w:color="000000"/>
            </w:tcBorders>
            <w:vAlign w:val="center"/>
          </w:tcPr>
          <w:p w:rsidR="0021167F" w:rsidRDefault="0021167F" w:rsidP="00D431B0">
            <w:pPr>
              <w:jc w:val="center"/>
              <w:rPr>
                <w:rFonts w:ascii="黑体" w:eastAsia="黑体" w:hAnsi="宋体" w:cs="黑体"/>
                <w:color w:val="000000"/>
                <w:kern w:val="0"/>
                <w:sz w:val="24"/>
              </w:rPr>
            </w:pPr>
          </w:p>
        </w:tc>
        <w:tc>
          <w:tcPr>
            <w:tcW w:w="2358" w:type="dxa"/>
            <w:vMerge/>
            <w:tcBorders>
              <w:left w:val="single" w:sz="4" w:space="0" w:color="000000"/>
              <w:right w:val="single" w:sz="4" w:space="0" w:color="000000"/>
            </w:tcBorders>
            <w:vAlign w:val="center"/>
          </w:tcPr>
          <w:p w:rsidR="0021167F" w:rsidRDefault="0021167F" w:rsidP="00D431B0">
            <w:pPr>
              <w:widowControl/>
              <w:jc w:val="left"/>
              <w:textAlignment w:val="center"/>
              <w:rPr>
                <w:rFonts w:ascii="宋体" w:cs="宋体"/>
                <w:color w:val="000000"/>
                <w:kern w:val="0"/>
                <w:sz w:val="24"/>
              </w:rPr>
            </w:pPr>
          </w:p>
        </w:tc>
        <w:tc>
          <w:tcPr>
            <w:tcW w:w="8352" w:type="dxa"/>
            <w:tcBorders>
              <w:top w:val="single" w:sz="4" w:space="0" w:color="000000"/>
              <w:left w:val="single" w:sz="4" w:space="0" w:color="000000"/>
              <w:bottom w:val="single" w:sz="4" w:space="0" w:color="auto"/>
              <w:right w:val="single" w:sz="4" w:space="0" w:color="000000"/>
            </w:tcBorders>
            <w:vAlign w:val="center"/>
          </w:tcPr>
          <w:p w:rsidR="0021167F" w:rsidRDefault="0021167F" w:rsidP="0021167F">
            <w:pPr>
              <w:widowControl/>
              <w:jc w:val="left"/>
              <w:textAlignment w:val="center"/>
              <w:rPr>
                <w:rFonts w:ascii="宋体" w:cs="宋体"/>
                <w:color w:val="000000"/>
                <w:kern w:val="0"/>
                <w:sz w:val="24"/>
              </w:rPr>
            </w:pPr>
            <w:r>
              <w:rPr>
                <w:rFonts w:ascii="宋体" w:hAnsi="宋体" w:cs="宋体"/>
                <w:color w:val="000000"/>
                <w:kern w:val="0"/>
                <w:sz w:val="24"/>
              </w:rPr>
              <w:t>3</w:t>
            </w:r>
            <w:r>
              <w:rPr>
                <w:rFonts w:ascii="宋体" w:hAnsi="宋体" w:cs="宋体" w:hint="eastAsia"/>
                <w:color w:val="000000"/>
                <w:kern w:val="0"/>
                <w:sz w:val="24"/>
              </w:rPr>
              <w:t>6</w:t>
            </w:r>
            <w:r>
              <w:rPr>
                <w:rFonts w:ascii="宋体" w:hAnsi="宋体" w:cs="宋体"/>
                <w:color w:val="000000"/>
                <w:kern w:val="0"/>
                <w:sz w:val="24"/>
              </w:rPr>
              <w:t>.</w:t>
            </w:r>
            <w:r>
              <w:rPr>
                <w:rFonts w:ascii="宋体" w:hAnsi="宋体" w:cs="宋体" w:hint="eastAsia"/>
                <w:color w:val="000000"/>
                <w:kern w:val="0"/>
                <w:sz w:val="24"/>
              </w:rPr>
              <w:t>哲学社会科学学科课程使用“马工程”重点教材情况</w:t>
            </w:r>
          </w:p>
        </w:tc>
        <w:tc>
          <w:tcPr>
            <w:tcW w:w="1904" w:type="dxa"/>
            <w:tcBorders>
              <w:left w:val="single" w:sz="4" w:space="0" w:color="000000"/>
              <w:bottom w:val="single" w:sz="4" w:space="0" w:color="auto"/>
              <w:right w:val="single" w:sz="4" w:space="0" w:color="000000"/>
            </w:tcBorders>
            <w:vAlign w:val="center"/>
          </w:tcPr>
          <w:p w:rsidR="0021167F" w:rsidRDefault="0021167F" w:rsidP="00D431B0">
            <w:pPr>
              <w:jc w:val="center"/>
              <w:rPr>
                <w:rFonts w:ascii="宋体" w:cs="宋体"/>
                <w:color w:val="000000"/>
                <w:sz w:val="24"/>
              </w:rPr>
            </w:pPr>
            <w:r>
              <w:rPr>
                <w:rFonts w:ascii="宋体" w:hAnsi="宋体" w:cs="宋体" w:hint="eastAsia"/>
                <w:color w:val="000000"/>
                <w:sz w:val="24"/>
              </w:rPr>
              <w:t>查看相关资料</w:t>
            </w:r>
          </w:p>
        </w:tc>
      </w:tr>
      <w:tr w:rsidR="0021167F" w:rsidRPr="00C25425" w:rsidTr="00EF5702">
        <w:trPr>
          <w:trHeight w:val="583"/>
        </w:trPr>
        <w:tc>
          <w:tcPr>
            <w:tcW w:w="1485" w:type="dxa"/>
            <w:vMerge/>
            <w:tcBorders>
              <w:left w:val="single" w:sz="4" w:space="0" w:color="000000"/>
              <w:right w:val="single" w:sz="4" w:space="0" w:color="000000"/>
            </w:tcBorders>
            <w:vAlign w:val="center"/>
          </w:tcPr>
          <w:p w:rsidR="0021167F" w:rsidRDefault="0021167F" w:rsidP="00D431B0">
            <w:pPr>
              <w:jc w:val="center"/>
              <w:rPr>
                <w:rFonts w:ascii="黑体" w:eastAsia="黑体" w:hAnsi="宋体" w:cs="黑体"/>
                <w:color w:val="000000"/>
                <w:kern w:val="0"/>
                <w:sz w:val="24"/>
              </w:rPr>
            </w:pPr>
          </w:p>
        </w:tc>
        <w:tc>
          <w:tcPr>
            <w:tcW w:w="2358" w:type="dxa"/>
            <w:vMerge/>
            <w:tcBorders>
              <w:left w:val="single" w:sz="4" w:space="0" w:color="000000"/>
              <w:right w:val="single" w:sz="4" w:space="0" w:color="000000"/>
            </w:tcBorders>
            <w:vAlign w:val="center"/>
          </w:tcPr>
          <w:p w:rsidR="0021167F" w:rsidRDefault="0021167F" w:rsidP="00D431B0">
            <w:pPr>
              <w:widowControl/>
              <w:jc w:val="left"/>
              <w:textAlignment w:val="center"/>
              <w:rPr>
                <w:rFonts w:ascii="宋体" w:cs="宋体"/>
                <w:color w:val="000000"/>
                <w:kern w:val="0"/>
                <w:sz w:val="24"/>
              </w:rPr>
            </w:pPr>
          </w:p>
        </w:tc>
        <w:tc>
          <w:tcPr>
            <w:tcW w:w="8352" w:type="dxa"/>
            <w:tcBorders>
              <w:top w:val="single" w:sz="4" w:space="0" w:color="000000"/>
              <w:left w:val="single" w:sz="4" w:space="0" w:color="000000"/>
              <w:bottom w:val="single" w:sz="4" w:space="0" w:color="auto"/>
              <w:right w:val="single" w:sz="4" w:space="0" w:color="000000"/>
            </w:tcBorders>
            <w:vAlign w:val="center"/>
          </w:tcPr>
          <w:p w:rsidR="0021167F" w:rsidRDefault="0021167F" w:rsidP="0021167F">
            <w:pPr>
              <w:widowControl/>
              <w:jc w:val="left"/>
              <w:textAlignment w:val="center"/>
              <w:rPr>
                <w:rFonts w:ascii="宋体" w:cs="宋体"/>
                <w:color w:val="000000"/>
                <w:kern w:val="0"/>
                <w:sz w:val="24"/>
              </w:rPr>
            </w:pPr>
            <w:r>
              <w:rPr>
                <w:rFonts w:ascii="宋体" w:hAnsi="宋体" w:cs="宋体"/>
                <w:color w:val="000000"/>
                <w:kern w:val="0"/>
                <w:sz w:val="24"/>
              </w:rPr>
              <w:t>3</w:t>
            </w:r>
            <w:r>
              <w:rPr>
                <w:rFonts w:ascii="宋体" w:hAnsi="宋体" w:cs="宋体" w:hint="eastAsia"/>
                <w:color w:val="000000"/>
                <w:kern w:val="0"/>
                <w:sz w:val="24"/>
              </w:rPr>
              <w:t>7</w:t>
            </w:r>
            <w:r>
              <w:rPr>
                <w:rFonts w:ascii="宋体" w:hAnsi="宋体" w:cs="宋体"/>
                <w:color w:val="000000"/>
                <w:kern w:val="0"/>
                <w:sz w:val="24"/>
              </w:rPr>
              <w:t>.</w:t>
            </w:r>
            <w:r>
              <w:rPr>
                <w:rFonts w:ascii="宋体" w:hAnsi="宋体" w:cs="宋体" w:hint="eastAsia"/>
                <w:color w:val="000000"/>
                <w:kern w:val="0"/>
                <w:sz w:val="24"/>
              </w:rPr>
              <w:t>及时开展摸排，建立完善信教学生档案，抵御防范校园传教渗透的情况</w:t>
            </w:r>
          </w:p>
        </w:tc>
        <w:tc>
          <w:tcPr>
            <w:tcW w:w="1904" w:type="dxa"/>
            <w:tcBorders>
              <w:left w:val="single" w:sz="4" w:space="0" w:color="000000"/>
              <w:bottom w:val="single" w:sz="4" w:space="0" w:color="auto"/>
              <w:right w:val="single" w:sz="4" w:space="0" w:color="000000"/>
            </w:tcBorders>
            <w:vAlign w:val="center"/>
          </w:tcPr>
          <w:p w:rsidR="0021167F" w:rsidRDefault="0021167F" w:rsidP="00D431B0">
            <w:pPr>
              <w:jc w:val="center"/>
              <w:rPr>
                <w:rFonts w:ascii="宋体" w:cs="宋体"/>
                <w:color w:val="000000"/>
                <w:sz w:val="24"/>
              </w:rPr>
            </w:pPr>
            <w:r>
              <w:rPr>
                <w:rFonts w:ascii="宋体" w:hAnsi="宋体" w:cs="宋体" w:hint="eastAsia"/>
                <w:color w:val="000000"/>
                <w:sz w:val="24"/>
              </w:rPr>
              <w:t>查看台账及相关资料</w:t>
            </w:r>
          </w:p>
        </w:tc>
      </w:tr>
      <w:tr w:rsidR="0021167F" w:rsidRPr="00C25425" w:rsidTr="00EF5702">
        <w:trPr>
          <w:trHeight w:val="583"/>
        </w:trPr>
        <w:tc>
          <w:tcPr>
            <w:tcW w:w="1485" w:type="dxa"/>
            <w:vMerge/>
            <w:tcBorders>
              <w:left w:val="single" w:sz="4" w:space="0" w:color="000000"/>
              <w:right w:val="single" w:sz="4" w:space="0" w:color="000000"/>
            </w:tcBorders>
            <w:vAlign w:val="center"/>
          </w:tcPr>
          <w:p w:rsidR="0021167F" w:rsidRDefault="0021167F" w:rsidP="00D431B0">
            <w:pPr>
              <w:jc w:val="center"/>
              <w:rPr>
                <w:rFonts w:ascii="黑体" w:eastAsia="黑体" w:hAnsi="宋体" w:cs="黑体"/>
                <w:color w:val="000000"/>
                <w:kern w:val="0"/>
                <w:sz w:val="24"/>
              </w:rPr>
            </w:pPr>
          </w:p>
        </w:tc>
        <w:tc>
          <w:tcPr>
            <w:tcW w:w="2358" w:type="dxa"/>
            <w:vMerge/>
            <w:tcBorders>
              <w:left w:val="single" w:sz="4" w:space="0" w:color="000000"/>
              <w:right w:val="single" w:sz="4" w:space="0" w:color="000000"/>
            </w:tcBorders>
            <w:vAlign w:val="center"/>
          </w:tcPr>
          <w:p w:rsidR="0021167F" w:rsidRDefault="0021167F" w:rsidP="00D431B0">
            <w:pPr>
              <w:widowControl/>
              <w:jc w:val="left"/>
              <w:textAlignment w:val="center"/>
              <w:rPr>
                <w:rFonts w:ascii="宋体" w:cs="宋体"/>
                <w:color w:val="000000"/>
                <w:kern w:val="0"/>
                <w:sz w:val="24"/>
              </w:rPr>
            </w:pPr>
          </w:p>
        </w:tc>
        <w:tc>
          <w:tcPr>
            <w:tcW w:w="8352" w:type="dxa"/>
            <w:tcBorders>
              <w:top w:val="single" w:sz="4" w:space="0" w:color="000000"/>
              <w:left w:val="single" w:sz="4" w:space="0" w:color="000000"/>
              <w:bottom w:val="single" w:sz="4" w:space="0" w:color="auto"/>
              <w:right w:val="single" w:sz="4" w:space="0" w:color="000000"/>
            </w:tcBorders>
            <w:vAlign w:val="center"/>
          </w:tcPr>
          <w:p w:rsidR="0021167F" w:rsidRDefault="0021167F" w:rsidP="00D1767E">
            <w:pPr>
              <w:widowControl/>
              <w:jc w:val="left"/>
              <w:textAlignment w:val="center"/>
              <w:rPr>
                <w:rFonts w:ascii="宋体" w:cs="宋体"/>
                <w:color w:val="000000"/>
                <w:kern w:val="0"/>
                <w:sz w:val="24"/>
              </w:rPr>
            </w:pPr>
            <w:r>
              <w:rPr>
                <w:rFonts w:ascii="宋体" w:hAnsi="宋体" w:cs="宋体"/>
                <w:color w:val="000000"/>
                <w:kern w:val="0"/>
                <w:sz w:val="24"/>
              </w:rPr>
              <w:t>3</w:t>
            </w:r>
            <w:r>
              <w:rPr>
                <w:rFonts w:ascii="宋体" w:hAnsi="宋体" w:cs="宋体" w:hint="eastAsia"/>
                <w:color w:val="000000"/>
                <w:kern w:val="0"/>
                <w:sz w:val="24"/>
              </w:rPr>
              <w:t>8</w:t>
            </w:r>
            <w:r>
              <w:rPr>
                <w:rFonts w:ascii="宋体" w:hAnsi="宋体" w:cs="宋体"/>
                <w:color w:val="000000"/>
                <w:kern w:val="0"/>
                <w:sz w:val="24"/>
              </w:rPr>
              <w:t>.</w:t>
            </w:r>
            <w:r>
              <w:rPr>
                <w:rFonts w:ascii="宋体" w:hAnsi="宋体" w:cs="宋体" w:hint="eastAsia"/>
                <w:color w:val="000000"/>
                <w:kern w:val="0"/>
                <w:sz w:val="24"/>
              </w:rPr>
              <w:t>推进校园网络文化建设，网络文化</w:t>
            </w:r>
            <w:r w:rsidR="00D1767E">
              <w:rPr>
                <w:rFonts w:ascii="宋体" w:hAnsi="宋体" w:cs="宋体" w:hint="eastAsia"/>
                <w:color w:val="000000"/>
                <w:kern w:val="0"/>
                <w:sz w:val="24"/>
              </w:rPr>
              <w:t>工作室建设</w:t>
            </w:r>
            <w:r>
              <w:rPr>
                <w:rFonts w:ascii="宋体" w:hAnsi="宋体" w:cs="宋体" w:hint="eastAsia"/>
                <w:color w:val="000000"/>
                <w:kern w:val="0"/>
                <w:sz w:val="24"/>
              </w:rPr>
              <w:t>情况</w:t>
            </w:r>
            <w:r w:rsidR="00D1767E">
              <w:rPr>
                <w:rFonts w:ascii="宋体" w:hAnsi="宋体" w:cs="宋体" w:hint="eastAsia"/>
                <w:color w:val="000000"/>
                <w:kern w:val="0"/>
                <w:sz w:val="24"/>
              </w:rPr>
              <w:t>；</w:t>
            </w:r>
            <w:r>
              <w:rPr>
                <w:rFonts w:ascii="宋体" w:hAnsi="宋体" w:cs="宋体" w:hint="eastAsia"/>
                <w:color w:val="000000"/>
                <w:kern w:val="0"/>
                <w:sz w:val="24"/>
              </w:rPr>
              <w:t>建立健全网上舆情监测和预警机制、网络舆情联合应对处置机制；加强网络工作队伍建设，及时排查整改网站安全隐患的情况</w:t>
            </w:r>
          </w:p>
        </w:tc>
        <w:tc>
          <w:tcPr>
            <w:tcW w:w="1904" w:type="dxa"/>
            <w:tcBorders>
              <w:left w:val="single" w:sz="4" w:space="0" w:color="000000"/>
              <w:bottom w:val="single" w:sz="4" w:space="0" w:color="auto"/>
              <w:right w:val="single" w:sz="4" w:space="0" w:color="000000"/>
            </w:tcBorders>
            <w:vAlign w:val="center"/>
          </w:tcPr>
          <w:p w:rsidR="0021167F" w:rsidRDefault="00FC6207" w:rsidP="00D431B0">
            <w:pPr>
              <w:jc w:val="center"/>
              <w:rPr>
                <w:rFonts w:ascii="宋体" w:cs="宋体"/>
                <w:color w:val="000000"/>
                <w:sz w:val="24"/>
              </w:rPr>
            </w:pPr>
            <w:r>
              <w:rPr>
                <w:rFonts w:ascii="宋体" w:hAnsi="宋体" w:cs="宋体" w:hint="eastAsia"/>
                <w:color w:val="000000"/>
                <w:sz w:val="24"/>
              </w:rPr>
              <w:t>查看台账及相关资料</w:t>
            </w:r>
          </w:p>
        </w:tc>
      </w:tr>
      <w:tr w:rsidR="0021167F" w:rsidRPr="00C25425" w:rsidTr="00EF5702">
        <w:trPr>
          <w:trHeight w:val="583"/>
        </w:trPr>
        <w:tc>
          <w:tcPr>
            <w:tcW w:w="1485" w:type="dxa"/>
            <w:vMerge/>
            <w:tcBorders>
              <w:left w:val="single" w:sz="4" w:space="0" w:color="000000"/>
              <w:bottom w:val="single" w:sz="4" w:space="0" w:color="000000"/>
              <w:right w:val="single" w:sz="4" w:space="0" w:color="000000"/>
            </w:tcBorders>
            <w:vAlign w:val="center"/>
          </w:tcPr>
          <w:p w:rsidR="0021167F" w:rsidRDefault="0021167F" w:rsidP="00D431B0">
            <w:pPr>
              <w:jc w:val="center"/>
              <w:rPr>
                <w:rFonts w:ascii="黑体" w:eastAsia="黑体" w:hAnsi="宋体" w:cs="黑体"/>
                <w:color w:val="000000"/>
                <w:kern w:val="0"/>
                <w:sz w:val="24"/>
              </w:rPr>
            </w:pPr>
          </w:p>
        </w:tc>
        <w:tc>
          <w:tcPr>
            <w:tcW w:w="2358" w:type="dxa"/>
            <w:vMerge/>
            <w:tcBorders>
              <w:left w:val="single" w:sz="4" w:space="0" w:color="000000"/>
              <w:bottom w:val="single" w:sz="4" w:space="0" w:color="000000"/>
              <w:right w:val="single" w:sz="4" w:space="0" w:color="000000"/>
            </w:tcBorders>
            <w:vAlign w:val="center"/>
          </w:tcPr>
          <w:p w:rsidR="0021167F" w:rsidRDefault="0021167F" w:rsidP="00D431B0">
            <w:pPr>
              <w:widowControl/>
              <w:jc w:val="left"/>
              <w:textAlignment w:val="center"/>
              <w:rPr>
                <w:rFonts w:ascii="宋体" w:cs="宋体"/>
                <w:color w:val="000000"/>
                <w:kern w:val="0"/>
                <w:sz w:val="24"/>
              </w:rPr>
            </w:pPr>
          </w:p>
        </w:tc>
        <w:tc>
          <w:tcPr>
            <w:tcW w:w="8352" w:type="dxa"/>
            <w:tcBorders>
              <w:top w:val="single" w:sz="4" w:space="0" w:color="000000"/>
              <w:left w:val="single" w:sz="4" w:space="0" w:color="000000"/>
              <w:bottom w:val="single" w:sz="4" w:space="0" w:color="auto"/>
              <w:right w:val="single" w:sz="4" w:space="0" w:color="000000"/>
            </w:tcBorders>
            <w:vAlign w:val="center"/>
          </w:tcPr>
          <w:p w:rsidR="0021167F" w:rsidRDefault="0021167F" w:rsidP="0021167F">
            <w:pPr>
              <w:widowControl/>
              <w:jc w:val="left"/>
              <w:textAlignment w:val="center"/>
              <w:rPr>
                <w:rFonts w:ascii="宋体" w:cs="宋体"/>
                <w:color w:val="000000"/>
                <w:kern w:val="0"/>
                <w:sz w:val="24"/>
              </w:rPr>
            </w:pPr>
            <w:r>
              <w:rPr>
                <w:rFonts w:ascii="宋体" w:hAnsi="宋体" w:cs="宋体"/>
                <w:color w:val="000000"/>
                <w:kern w:val="0"/>
                <w:sz w:val="24"/>
              </w:rPr>
              <w:t>3</w:t>
            </w:r>
            <w:r>
              <w:rPr>
                <w:rFonts w:ascii="宋体" w:hAnsi="宋体" w:cs="宋体" w:hint="eastAsia"/>
                <w:color w:val="000000"/>
                <w:kern w:val="0"/>
                <w:sz w:val="24"/>
              </w:rPr>
              <w:t>9</w:t>
            </w:r>
            <w:r>
              <w:rPr>
                <w:rFonts w:ascii="宋体" w:hAnsi="宋体" w:cs="宋体"/>
                <w:color w:val="000000"/>
                <w:kern w:val="0"/>
                <w:sz w:val="24"/>
              </w:rPr>
              <w:t>.</w:t>
            </w:r>
            <w:r>
              <w:rPr>
                <w:rFonts w:ascii="宋体" w:hAnsi="宋体" w:cs="宋体" w:hint="eastAsia"/>
                <w:color w:val="000000"/>
                <w:kern w:val="0"/>
                <w:sz w:val="24"/>
              </w:rPr>
              <w:t>意识形态工作进行一次专题自查，并形成自查报告</w:t>
            </w:r>
          </w:p>
        </w:tc>
        <w:tc>
          <w:tcPr>
            <w:tcW w:w="1904" w:type="dxa"/>
            <w:tcBorders>
              <w:left w:val="single" w:sz="4" w:space="0" w:color="000000"/>
              <w:bottom w:val="single" w:sz="4" w:space="0" w:color="auto"/>
              <w:right w:val="single" w:sz="4" w:space="0" w:color="000000"/>
            </w:tcBorders>
            <w:vAlign w:val="center"/>
          </w:tcPr>
          <w:p w:rsidR="0021167F" w:rsidRDefault="0021167F" w:rsidP="00D431B0">
            <w:pPr>
              <w:jc w:val="center"/>
              <w:rPr>
                <w:rFonts w:ascii="宋体" w:cs="宋体"/>
                <w:color w:val="000000"/>
                <w:sz w:val="24"/>
              </w:rPr>
            </w:pPr>
            <w:r>
              <w:rPr>
                <w:rFonts w:ascii="宋体" w:hAnsi="宋体" w:cs="宋体" w:hint="eastAsia"/>
                <w:color w:val="000000"/>
                <w:sz w:val="24"/>
              </w:rPr>
              <w:t>查看相关资料</w:t>
            </w:r>
          </w:p>
        </w:tc>
      </w:tr>
    </w:tbl>
    <w:p w:rsidR="004F0F7C" w:rsidRDefault="004F0F7C"/>
    <w:sectPr w:rsidR="004F0F7C" w:rsidSect="00BB5806">
      <w:pgSz w:w="16838" w:h="11906" w:orient="landscape"/>
      <w:pgMar w:top="1134" w:right="1440" w:bottom="1134"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2CBD" w:rsidRDefault="008B2CBD" w:rsidP="00906B73">
      <w:r>
        <w:separator/>
      </w:r>
    </w:p>
  </w:endnote>
  <w:endnote w:type="continuationSeparator" w:id="1">
    <w:p w:rsidR="008B2CBD" w:rsidRDefault="008B2CBD" w:rsidP="00906B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2CBD" w:rsidRDefault="008B2CBD" w:rsidP="00906B73">
      <w:r>
        <w:separator/>
      </w:r>
    </w:p>
  </w:footnote>
  <w:footnote w:type="continuationSeparator" w:id="1">
    <w:p w:rsidR="008B2CBD" w:rsidRDefault="008B2CBD" w:rsidP="00906B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7979"/>
    <w:rsid w:val="0000400D"/>
    <w:rsid w:val="000129C2"/>
    <w:rsid w:val="000256AB"/>
    <w:rsid w:val="000327E6"/>
    <w:rsid w:val="00037BE6"/>
    <w:rsid w:val="000409FC"/>
    <w:rsid w:val="0006302B"/>
    <w:rsid w:val="000735B7"/>
    <w:rsid w:val="0007425A"/>
    <w:rsid w:val="00077416"/>
    <w:rsid w:val="000826AF"/>
    <w:rsid w:val="0008303C"/>
    <w:rsid w:val="000975BA"/>
    <w:rsid w:val="000B33F6"/>
    <w:rsid w:val="000C716A"/>
    <w:rsid w:val="000D08D1"/>
    <w:rsid w:val="000D7EEF"/>
    <w:rsid w:val="000E0ADB"/>
    <w:rsid w:val="000F753F"/>
    <w:rsid w:val="00121DE6"/>
    <w:rsid w:val="00126384"/>
    <w:rsid w:val="00136A99"/>
    <w:rsid w:val="00143DF6"/>
    <w:rsid w:val="0016122A"/>
    <w:rsid w:val="00171100"/>
    <w:rsid w:val="001909DA"/>
    <w:rsid w:val="00191408"/>
    <w:rsid w:val="00193CD2"/>
    <w:rsid w:val="001A08CD"/>
    <w:rsid w:val="001A3579"/>
    <w:rsid w:val="001A62C3"/>
    <w:rsid w:val="001B7D8E"/>
    <w:rsid w:val="001D363A"/>
    <w:rsid w:val="001E0552"/>
    <w:rsid w:val="001E0579"/>
    <w:rsid w:val="001F23A6"/>
    <w:rsid w:val="001F38AB"/>
    <w:rsid w:val="0021167F"/>
    <w:rsid w:val="00227713"/>
    <w:rsid w:val="00232535"/>
    <w:rsid w:val="002504ED"/>
    <w:rsid w:val="002632DA"/>
    <w:rsid w:val="002638BD"/>
    <w:rsid w:val="00267FDC"/>
    <w:rsid w:val="0028030E"/>
    <w:rsid w:val="00281CED"/>
    <w:rsid w:val="00285483"/>
    <w:rsid w:val="002904D9"/>
    <w:rsid w:val="00291FF8"/>
    <w:rsid w:val="00292607"/>
    <w:rsid w:val="002A6BC8"/>
    <w:rsid w:val="002B0063"/>
    <w:rsid w:val="002B5039"/>
    <w:rsid w:val="002C00EC"/>
    <w:rsid w:val="002D1358"/>
    <w:rsid w:val="002D3BB7"/>
    <w:rsid w:val="00303FAF"/>
    <w:rsid w:val="00306F3B"/>
    <w:rsid w:val="003172F4"/>
    <w:rsid w:val="00340227"/>
    <w:rsid w:val="0034589A"/>
    <w:rsid w:val="00345E87"/>
    <w:rsid w:val="00353E27"/>
    <w:rsid w:val="00366274"/>
    <w:rsid w:val="00372840"/>
    <w:rsid w:val="003872F6"/>
    <w:rsid w:val="003B1CB2"/>
    <w:rsid w:val="003D1EFD"/>
    <w:rsid w:val="003D2F1C"/>
    <w:rsid w:val="003D3506"/>
    <w:rsid w:val="003D354B"/>
    <w:rsid w:val="003F38DA"/>
    <w:rsid w:val="00406765"/>
    <w:rsid w:val="00406C70"/>
    <w:rsid w:val="0043094A"/>
    <w:rsid w:val="00440B79"/>
    <w:rsid w:val="004411C6"/>
    <w:rsid w:val="0047365F"/>
    <w:rsid w:val="004A2BF5"/>
    <w:rsid w:val="004B3FD8"/>
    <w:rsid w:val="004B62A5"/>
    <w:rsid w:val="004C2B81"/>
    <w:rsid w:val="004D1EDF"/>
    <w:rsid w:val="004F0F7C"/>
    <w:rsid w:val="0050309D"/>
    <w:rsid w:val="00505B04"/>
    <w:rsid w:val="00506008"/>
    <w:rsid w:val="005062E7"/>
    <w:rsid w:val="005334D6"/>
    <w:rsid w:val="00555869"/>
    <w:rsid w:val="0056553B"/>
    <w:rsid w:val="005659A4"/>
    <w:rsid w:val="00580DA4"/>
    <w:rsid w:val="005878EB"/>
    <w:rsid w:val="00590B86"/>
    <w:rsid w:val="0059737D"/>
    <w:rsid w:val="005B1ABA"/>
    <w:rsid w:val="005B3CC2"/>
    <w:rsid w:val="005E2D91"/>
    <w:rsid w:val="005E7979"/>
    <w:rsid w:val="00621B14"/>
    <w:rsid w:val="00622CAE"/>
    <w:rsid w:val="00626098"/>
    <w:rsid w:val="00661103"/>
    <w:rsid w:val="006612CF"/>
    <w:rsid w:val="00662E6E"/>
    <w:rsid w:val="006647B2"/>
    <w:rsid w:val="00670CC2"/>
    <w:rsid w:val="00673219"/>
    <w:rsid w:val="0069758D"/>
    <w:rsid w:val="006B03D9"/>
    <w:rsid w:val="006B0866"/>
    <w:rsid w:val="006B5DE0"/>
    <w:rsid w:val="006C19D7"/>
    <w:rsid w:val="006D679D"/>
    <w:rsid w:val="006E171D"/>
    <w:rsid w:val="006E6A8B"/>
    <w:rsid w:val="007005ED"/>
    <w:rsid w:val="00701CD5"/>
    <w:rsid w:val="007261E2"/>
    <w:rsid w:val="0073266D"/>
    <w:rsid w:val="00746F54"/>
    <w:rsid w:val="007508A3"/>
    <w:rsid w:val="00751FB3"/>
    <w:rsid w:val="00765F1D"/>
    <w:rsid w:val="007718FC"/>
    <w:rsid w:val="0079547A"/>
    <w:rsid w:val="007955EE"/>
    <w:rsid w:val="007B6C7A"/>
    <w:rsid w:val="007C4636"/>
    <w:rsid w:val="007C5F28"/>
    <w:rsid w:val="007D2F6C"/>
    <w:rsid w:val="007F45D8"/>
    <w:rsid w:val="007F4A7E"/>
    <w:rsid w:val="008002CA"/>
    <w:rsid w:val="00802655"/>
    <w:rsid w:val="0080399A"/>
    <w:rsid w:val="00803F6C"/>
    <w:rsid w:val="00812452"/>
    <w:rsid w:val="00826C6C"/>
    <w:rsid w:val="00831993"/>
    <w:rsid w:val="00834C48"/>
    <w:rsid w:val="00854747"/>
    <w:rsid w:val="00857456"/>
    <w:rsid w:val="00861197"/>
    <w:rsid w:val="00891917"/>
    <w:rsid w:val="008A6702"/>
    <w:rsid w:val="008B2CBD"/>
    <w:rsid w:val="008B4D20"/>
    <w:rsid w:val="008D227A"/>
    <w:rsid w:val="008F0E29"/>
    <w:rsid w:val="008F5F72"/>
    <w:rsid w:val="00900899"/>
    <w:rsid w:val="0090410A"/>
    <w:rsid w:val="00906B73"/>
    <w:rsid w:val="00925D03"/>
    <w:rsid w:val="009427F7"/>
    <w:rsid w:val="0094545F"/>
    <w:rsid w:val="00972105"/>
    <w:rsid w:val="009801F1"/>
    <w:rsid w:val="009804F6"/>
    <w:rsid w:val="00982285"/>
    <w:rsid w:val="00990C91"/>
    <w:rsid w:val="009934D9"/>
    <w:rsid w:val="009A3463"/>
    <w:rsid w:val="009A66D8"/>
    <w:rsid w:val="009B03B6"/>
    <w:rsid w:val="009E1428"/>
    <w:rsid w:val="009E6382"/>
    <w:rsid w:val="009E6C4E"/>
    <w:rsid w:val="009F4BB6"/>
    <w:rsid w:val="009F651D"/>
    <w:rsid w:val="00A033A0"/>
    <w:rsid w:val="00A14AC3"/>
    <w:rsid w:val="00A226BB"/>
    <w:rsid w:val="00A2641D"/>
    <w:rsid w:val="00A319E0"/>
    <w:rsid w:val="00A321B5"/>
    <w:rsid w:val="00A40C9D"/>
    <w:rsid w:val="00A47FAE"/>
    <w:rsid w:val="00A51228"/>
    <w:rsid w:val="00A5473E"/>
    <w:rsid w:val="00A71C1F"/>
    <w:rsid w:val="00A82543"/>
    <w:rsid w:val="00A83EF2"/>
    <w:rsid w:val="00A900AF"/>
    <w:rsid w:val="00AC6E92"/>
    <w:rsid w:val="00AD1C5C"/>
    <w:rsid w:val="00AD427D"/>
    <w:rsid w:val="00AF046A"/>
    <w:rsid w:val="00B3796D"/>
    <w:rsid w:val="00B7651F"/>
    <w:rsid w:val="00BB5806"/>
    <w:rsid w:val="00C116A9"/>
    <w:rsid w:val="00C1495B"/>
    <w:rsid w:val="00C25425"/>
    <w:rsid w:val="00C368EF"/>
    <w:rsid w:val="00C4048B"/>
    <w:rsid w:val="00C45088"/>
    <w:rsid w:val="00C451D0"/>
    <w:rsid w:val="00C651C9"/>
    <w:rsid w:val="00C70777"/>
    <w:rsid w:val="00C709F8"/>
    <w:rsid w:val="00C7233F"/>
    <w:rsid w:val="00C7276F"/>
    <w:rsid w:val="00C84F40"/>
    <w:rsid w:val="00C90FC9"/>
    <w:rsid w:val="00C92D95"/>
    <w:rsid w:val="00CA3C1F"/>
    <w:rsid w:val="00CB1C26"/>
    <w:rsid w:val="00CC3059"/>
    <w:rsid w:val="00CD535F"/>
    <w:rsid w:val="00CF3582"/>
    <w:rsid w:val="00D104BE"/>
    <w:rsid w:val="00D1767E"/>
    <w:rsid w:val="00D2228F"/>
    <w:rsid w:val="00D23A29"/>
    <w:rsid w:val="00D3744D"/>
    <w:rsid w:val="00D431B0"/>
    <w:rsid w:val="00D54625"/>
    <w:rsid w:val="00D56645"/>
    <w:rsid w:val="00D62A7B"/>
    <w:rsid w:val="00D64FF8"/>
    <w:rsid w:val="00D94057"/>
    <w:rsid w:val="00DB0F3F"/>
    <w:rsid w:val="00DD6284"/>
    <w:rsid w:val="00DE23BF"/>
    <w:rsid w:val="00DE2BAE"/>
    <w:rsid w:val="00DF3B64"/>
    <w:rsid w:val="00E05D14"/>
    <w:rsid w:val="00E1455F"/>
    <w:rsid w:val="00E2456E"/>
    <w:rsid w:val="00E2687E"/>
    <w:rsid w:val="00E36FA4"/>
    <w:rsid w:val="00E47E2F"/>
    <w:rsid w:val="00E63BCF"/>
    <w:rsid w:val="00E73D64"/>
    <w:rsid w:val="00E86671"/>
    <w:rsid w:val="00E91713"/>
    <w:rsid w:val="00E95BAF"/>
    <w:rsid w:val="00EA6214"/>
    <w:rsid w:val="00EA7BCB"/>
    <w:rsid w:val="00EC02F6"/>
    <w:rsid w:val="00ED7A60"/>
    <w:rsid w:val="00EE707B"/>
    <w:rsid w:val="00EF0B5C"/>
    <w:rsid w:val="00EF5702"/>
    <w:rsid w:val="00EF7828"/>
    <w:rsid w:val="00F00DBC"/>
    <w:rsid w:val="00F100F7"/>
    <w:rsid w:val="00F20018"/>
    <w:rsid w:val="00F224F4"/>
    <w:rsid w:val="00F25E10"/>
    <w:rsid w:val="00F30C21"/>
    <w:rsid w:val="00F56E53"/>
    <w:rsid w:val="00F92772"/>
    <w:rsid w:val="00FA0502"/>
    <w:rsid w:val="00FA4631"/>
    <w:rsid w:val="00FA60DB"/>
    <w:rsid w:val="00FC3F3A"/>
    <w:rsid w:val="00FC4AA9"/>
    <w:rsid w:val="00FC6207"/>
    <w:rsid w:val="00FD6D34"/>
    <w:rsid w:val="00FE32F2"/>
    <w:rsid w:val="00FF50F4"/>
    <w:rsid w:val="00FF583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97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906B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906B73"/>
    <w:rPr>
      <w:rFonts w:ascii="Calibri" w:eastAsia="宋体" w:hAnsi="Calibri" w:cs="Times New Roman"/>
      <w:sz w:val="18"/>
      <w:szCs w:val="18"/>
    </w:rPr>
  </w:style>
  <w:style w:type="paragraph" w:styleId="a4">
    <w:name w:val="footer"/>
    <w:basedOn w:val="a"/>
    <w:link w:val="Char0"/>
    <w:uiPriority w:val="99"/>
    <w:semiHidden/>
    <w:rsid w:val="00906B73"/>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906B73"/>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4</Pages>
  <Words>377</Words>
  <Characters>2152</Characters>
  <Application>Microsoft Office Word</Application>
  <DocSecurity>0</DocSecurity>
  <Lines>17</Lines>
  <Paragraphs>5</Paragraphs>
  <ScaleCrop>false</ScaleCrop>
  <Company/>
  <LinksUpToDate>false</LinksUpToDate>
  <CharactersWithSpaces>2524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69</cp:revision>
  <cp:lastPrinted>2018-05-23T03:44:00Z</cp:lastPrinted>
  <dcterms:created xsi:type="dcterms:W3CDTF">2018-05-02T08:34:00Z</dcterms:created>
  <dcterms:modified xsi:type="dcterms:W3CDTF">2018-05-24T04:07:00Z</dcterms:modified>
</cp:coreProperties>
</file>