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ascii="宋体" w:hAnsi="宋体"/>
          <w:b/>
          <w:w w:val="150"/>
          <w:sz w:val="52"/>
        </w:rPr>
      </w:pPr>
    </w:p>
    <w:p>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pPr>
        <w:rPr>
          <w:rFonts w:ascii="宋体" w:hAnsi="宋体"/>
          <w:b/>
          <w:bCs/>
          <w:sz w:val="48"/>
          <w:szCs w:val="48"/>
        </w:rPr>
      </w:pPr>
    </w:p>
    <w:p>
      <w:pPr>
        <w:rPr>
          <w:rFonts w:ascii="宋体" w:hAnsi="宋体"/>
          <w:sz w:val="24"/>
        </w:rPr>
      </w:pPr>
    </w:p>
    <w:p>
      <w:pPr>
        <w:tabs>
          <w:tab w:val="left" w:pos="1140"/>
        </w:tabs>
        <w:ind w:firstLine="1510" w:firstLineChars="472"/>
        <w:rPr>
          <w:rFonts w:ascii="宋体" w:hAnsi="宋体"/>
          <w:sz w:val="32"/>
        </w:rPr>
      </w:pPr>
    </w:p>
    <w:p>
      <w:pPr>
        <w:pStyle w:val="16"/>
      </w:pPr>
    </w:p>
    <w:p/>
    <w:p>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rPr>
        <w:t xml:space="preserve"> </w:t>
      </w:r>
      <w:r>
        <w:rPr>
          <w:rFonts w:hint="eastAsia" w:ascii="宋体" w:hAnsi="宋体" w:cs="Arial"/>
          <w:b/>
          <w:color w:val="FF0000"/>
          <w:sz w:val="36"/>
          <w:szCs w:val="36"/>
          <w:u w:val="single"/>
          <w:lang w:val="en-US" w:eastAsia="zh-CN"/>
        </w:rPr>
        <w:t xml:space="preserve">202301      </w:t>
      </w:r>
      <w:r>
        <w:rPr>
          <w:rFonts w:ascii="宋体" w:hAnsi="宋体" w:cs="Arial"/>
          <w:b/>
          <w:color w:val="FF0000"/>
          <w:sz w:val="36"/>
          <w:szCs w:val="36"/>
          <w:u w:val="single"/>
        </w:rPr>
        <w:t xml:space="preserve">                    </w:t>
      </w:r>
      <w:r>
        <w:rPr>
          <w:rFonts w:hint="eastAsia" w:ascii="宋体" w:hAnsi="宋体" w:cs="Arial"/>
          <w:b/>
          <w:sz w:val="36"/>
          <w:szCs w:val="36"/>
          <w:u w:val="single"/>
        </w:rPr>
        <w:t xml:space="preserve">  </w:t>
      </w:r>
    </w:p>
    <w:p>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空压机涡旋转子                                  </w:t>
      </w:r>
    </w:p>
    <w:p>
      <w:pPr>
        <w:rPr>
          <w:rFonts w:ascii="宋体" w:hAnsi="宋体"/>
          <w:sz w:val="24"/>
        </w:rPr>
      </w:pPr>
    </w:p>
    <w:p>
      <w:pPr>
        <w:rPr>
          <w:rFonts w:ascii="宋体" w:hAnsi="宋体"/>
        </w:rPr>
      </w:pPr>
    </w:p>
    <w:p>
      <w:pPr>
        <w:rPr>
          <w:rFonts w:ascii="宋体" w:hAnsi="宋体"/>
        </w:rPr>
      </w:pPr>
    </w:p>
    <w:p>
      <w:pPr>
        <w:rPr>
          <w:rFonts w:ascii="宋体" w:hAnsi="宋体"/>
        </w:rPr>
      </w:pPr>
    </w:p>
    <w:p>
      <w:pPr>
        <w:ind w:firstLine="1792" w:firstLineChars="498"/>
        <w:rPr>
          <w:rFonts w:ascii="宋体" w:hAnsi="宋体"/>
          <w:sz w:val="36"/>
        </w:rPr>
      </w:pPr>
    </w:p>
    <w:p>
      <w:pPr>
        <w:pStyle w:val="16"/>
      </w:pPr>
    </w:p>
    <w:p>
      <w:pPr>
        <w:rPr>
          <w:rFonts w:ascii="宋体" w:hAnsi="宋体"/>
          <w:sz w:val="36"/>
        </w:rPr>
      </w:pPr>
    </w:p>
    <w:p>
      <w:pPr>
        <w:ind w:firstLine="2530" w:firstLineChars="700"/>
        <w:rPr>
          <w:rFonts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（物理与信息工程学院）</w:t>
      </w:r>
    </w:p>
    <w:p>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w:t>
      </w:r>
      <w:r>
        <w:rPr>
          <w:rFonts w:ascii="宋体" w:hAnsi="宋体"/>
          <w:b/>
          <w:sz w:val="36"/>
          <w:szCs w:val="36"/>
        </w:rPr>
        <w:t>02</w:t>
      </w:r>
      <w:r>
        <w:rPr>
          <w:rFonts w:hint="eastAsia" w:ascii="宋体" w:hAnsi="宋体"/>
          <w:b/>
          <w:sz w:val="36"/>
          <w:szCs w:val="36"/>
        </w:rPr>
        <w:t>3年6月</w:t>
      </w:r>
    </w:p>
    <w:p>
      <w:pPr>
        <w:pStyle w:val="2"/>
      </w:pPr>
    </w:p>
    <w:p>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pPr>
            <w:jc w:val="center"/>
          </w:pPr>
        </w:p>
        <w:p>
          <w:pPr>
            <w:pStyle w:val="13"/>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pPr>
            <w:pStyle w:val="13"/>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pPr>
        <w:spacing w:line="440" w:lineRule="exact"/>
        <w:rPr>
          <w:rFonts w:ascii="宋体" w:hAnsi="宋体" w:cs="宋体"/>
          <w:sz w:val="28"/>
          <w:szCs w:val="28"/>
        </w:rPr>
      </w:pPr>
    </w:p>
    <w:p/>
    <w:p/>
    <w:p/>
    <w:p/>
    <w:p/>
    <w:p/>
    <w:p/>
    <w:p/>
    <w:p>
      <w:pPr>
        <w:pStyle w:val="16"/>
      </w:pPr>
    </w:p>
    <w:p/>
    <w:p>
      <w:pPr>
        <w:pStyle w:val="16"/>
      </w:pPr>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3"/>
        <w:spacing w:before="0" w:after="0" w:line="360" w:lineRule="auto"/>
        <w:jc w:val="center"/>
        <w:rPr>
          <w:rFonts w:ascii="宋体" w:hAnsi="宋体" w:eastAsia="宋体"/>
          <w:sz w:val="36"/>
          <w:szCs w:val="36"/>
        </w:rPr>
      </w:pPr>
      <w:bookmarkStart w:id="0" w:name="_Toc9763"/>
      <w:bookmarkStart w:id="1" w:name="_Toc26208"/>
      <w:bookmarkStart w:id="2" w:name="_Toc18223"/>
      <w:bookmarkStart w:id="3" w:name="_Toc10914"/>
      <w:bookmarkStart w:id="4" w:name="_Toc134733479"/>
      <w:r>
        <w:rPr>
          <w:rFonts w:hint="eastAsia" w:ascii="宋体" w:hAnsi="宋体" w:eastAsia="宋体"/>
          <w:sz w:val="36"/>
          <w:szCs w:val="36"/>
        </w:rPr>
        <w:t>第一部分    询价邀请</w:t>
      </w:r>
      <w:bookmarkEnd w:id="0"/>
      <w:bookmarkEnd w:id="1"/>
      <w:bookmarkEnd w:id="2"/>
      <w:bookmarkEnd w:id="3"/>
      <w:bookmarkEnd w:id="4"/>
    </w:p>
    <w:p>
      <w:pPr>
        <w:pStyle w:val="16"/>
        <w:spacing w:line="400" w:lineRule="exact"/>
        <w:ind w:firstLine="480" w:firstLineChars="200"/>
        <w:jc w:val="left"/>
        <w:rPr>
          <w:i w:val="0"/>
          <w:iCs w:val="0"/>
          <w:sz w:val="24"/>
          <w:szCs w:val="24"/>
        </w:rPr>
      </w:pPr>
      <w:bookmarkStart w:id="5" w:name="_Toc35068743"/>
      <w:bookmarkStart w:id="6" w:name="_Toc35107772"/>
      <w:bookmarkStart w:id="7" w:name="_Toc105389203"/>
      <w:bookmarkStart w:id="8" w:name="_Toc108257466"/>
      <w:bookmarkStart w:id="9" w:name="_Toc108257590"/>
      <w:bookmarkStart w:id="10" w:name="_Toc3785675"/>
      <w:bookmarkStart w:id="11" w:name="_Toc40761347"/>
      <w:bookmarkStart w:id="12" w:name="_Toc98672988"/>
      <w:bookmarkStart w:id="13" w:name="_Toc3785513"/>
      <w:bookmarkStart w:id="14" w:name="_Toc53570175"/>
      <w:bookmarkStart w:id="15" w:name="_Toc53335577"/>
      <w:bookmarkStart w:id="16" w:name="_Toc35222536"/>
      <w:bookmarkStart w:id="17" w:name="_Toc108260365"/>
      <w:bookmarkStart w:id="18" w:name="_Toc34664278"/>
      <w:bookmarkStart w:id="19" w:name="_Toc108257397"/>
      <w:bookmarkStart w:id="20" w:name="_Toc35071897"/>
      <w:bookmarkStart w:id="21" w:name="_Toc35941127"/>
      <w:bookmarkStart w:id="22" w:name="_Toc3785637"/>
      <w:bookmarkStart w:id="23" w:name="_Toc35622007"/>
      <w:bookmarkStart w:id="24" w:name="_Toc35599967"/>
      <w:bookmarkStart w:id="25" w:name="_Toc60130052"/>
      <w:bookmarkStart w:id="26" w:name="_Toc98731630"/>
      <w:bookmarkStart w:id="27" w:name="_Toc33953164"/>
      <w:bookmarkStart w:id="28" w:name="_Toc93397984"/>
      <w:bookmarkStart w:id="29" w:name="_Toc54513051"/>
      <w:bookmarkStart w:id="30" w:name="_Toc34789935"/>
      <w:bookmarkStart w:id="31" w:name="_Toc34703823"/>
      <w:bookmarkStart w:id="32" w:name="_Toc108257116"/>
      <w:bookmarkStart w:id="33" w:name="_Toc93397582"/>
      <w:bookmarkStart w:id="34" w:name="_Toc33775520"/>
      <w:bookmarkStart w:id="35" w:name="_Toc36123671"/>
      <w:bookmarkStart w:id="36" w:name="_Toc34745149"/>
      <w:bookmarkStart w:id="37" w:name="_Toc425276503"/>
      <w:bookmarkStart w:id="38" w:name="_Toc35742634"/>
      <w:bookmarkStart w:id="39" w:name="_Toc3785461"/>
      <w:bookmarkStart w:id="40" w:name="_Toc36146204"/>
      <w:bookmarkStart w:id="41" w:name="_Toc87857945"/>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（物理与信息工程学院）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询价</w:t>
      </w:r>
      <w:r>
        <w:rPr>
          <w:rFonts w:hint="eastAsia" w:ascii="宋体" w:hAnsi="宋体"/>
          <w:b/>
          <w:bCs/>
          <w:i w:val="0"/>
          <w:iCs w:val="0"/>
          <w:spacing w:val="-6"/>
          <w:sz w:val="24"/>
          <w:szCs w:val="24"/>
          <w:u w:val="single"/>
          <w:lang w:val="en-US" w:eastAsia="zh-CN"/>
        </w:rPr>
        <w:t>采购</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pPr>
        <w:spacing w:line="400" w:lineRule="exact"/>
        <w:ind w:firstLine="480" w:firstLineChars="200"/>
        <w:rPr>
          <w:rFonts w:ascii="宋体" w:hAnsi="宋体"/>
          <w:sz w:val="24"/>
        </w:rPr>
      </w:pPr>
      <w:r>
        <w:rPr>
          <w:rFonts w:hint="eastAsia" w:ascii="宋体" w:hAnsi="宋体"/>
          <w:sz w:val="24"/>
        </w:rPr>
        <w:t>一、项目基本情况</w:t>
      </w:r>
    </w:p>
    <w:p>
      <w:pPr>
        <w:spacing w:line="400" w:lineRule="exact"/>
        <w:ind w:firstLine="480" w:firstLineChars="200"/>
        <w:rPr>
          <w:rFonts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 xml:space="preserve">202301             </w:t>
      </w:r>
      <w:r>
        <w:rPr>
          <w:rFonts w:ascii="宋体" w:hAnsi="宋体"/>
          <w:bCs/>
          <w:color w:val="FF0000"/>
          <w:sz w:val="24"/>
          <w:u w:val="single"/>
        </w:rPr>
        <w:t xml:space="preserve">      </w:t>
      </w:r>
      <w:r>
        <w:rPr>
          <w:rFonts w:hint="eastAsia" w:ascii="宋体" w:hAnsi="宋体"/>
          <w:bCs/>
          <w:color w:val="FF0000"/>
          <w:sz w:val="24"/>
          <w:u w:val="single"/>
        </w:rPr>
        <w:t xml:space="preserve">  </w:t>
      </w:r>
    </w:p>
    <w:p>
      <w:pPr>
        <w:spacing w:line="400" w:lineRule="exact"/>
        <w:ind w:firstLine="480" w:firstLineChars="200"/>
        <w:rPr>
          <w:rFonts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空压机涡旋转子              </w:t>
      </w:r>
    </w:p>
    <w:p>
      <w:pPr>
        <w:pStyle w:val="2"/>
        <w:ind w:firstLine="480" w:firstLineChars="200"/>
        <w:rPr>
          <w:rFonts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44200元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pPr>
        <w:spacing w:after="156" w:afterLines="50" w:line="440" w:lineRule="exact"/>
        <w:ind w:firstLine="480" w:firstLineChars="200"/>
        <w:outlineLvl w:val="0"/>
        <w:rPr>
          <w:rFonts w:ascii="宋体" w:hAnsi="宋体"/>
          <w:color w:val="FF0000"/>
          <w:sz w:val="24"/>
        </w:rPr>
      </w:pPr>
      <w:bookmarkStart w:id="42" w:name="_Toc26626"/>
      <w:bookmarkStart w:id="43" w:name="_Toc13469"/>
      <w:bookmarkStart w:id="44" w:name="_Toc491700004"/>
      <w:r>
        <w:rPr>
          <w:rFonts w:hint="eastAsia" w:ascii="宋体" w:hAnsi="宋体"/>
          <w:color w:val="FF0000"/>
          <w:sz w:val="24"/>
        </w:rPr>
        <w:t>采购需求</w:t>
      </w:r>
      <w:bookmarkEnd w:id="42"/>
      <w:bookmarkEnd w:id="43"/>
      <w:bookmarkEnd w:id="44"/>
      <w:r>
        <w:rPr>
          <w:rFonts w:hint="eastAsia" w:ascii="宋体" w:hAnsi="宋体"/>
          <w:color w:val="FF0000"/>
          <w:sz w:val="24"/>
        </w:rPr>
        <w:t>：</w:t>
      </w:r>
      <w:r>
        <w:rPr>
          <w:rFonts w:ascii="宋体" w:hAnsi="宋体" w:cs="宋体"/>
          <w:color w:val="000000"/>
          <w:kern w:val="0"/>
          <w:sz w:val="24"/>
        </w:rPr>
        <w:t>阿特拉斯SF11+</w:t>
      </w:r>
      <w:r>
        <w:rPr>
          <w:rFonts w:hint="eastAsia" w:ascii="宋体" w:hAnsi="宋体" w:cs="宋体"/>
          <w:color w:val="000000"/>
          <w:kern w:val="0"/>
          <w:sz w:val="24"/>
        </w:rPr>
        <w:t>空压机涡旋转子，</w:t>
      </w:r>
      <w:r>
        <w:rPr>
          <w:rFonts w:ascii="宋体" w:hAnsi="宋体" w:cs="宋体"/>
          <w:color w:val="000000"/>
          <w:kern w:val="0"/>
          <w:sz w:val="24"/>
        </w:rPr>
        <w:t>排气量</w:t>
      </w:r>
      <w:r>
        <w:rPr>
          <w:rFonts w:hint="eastAsia" w:ascii="宋体" w:hAnsi="宋体" w:cs="宋体"/>
          <w:color w:val="000000"/>
          <w:kern w:val="0"/>
          <w:sz w:val="24"/>
        </w:rPr>
        <w:t>1.22m3/min;排气压力：0.8MPA</w:t>
      </w:r>
    </w:p>
    <w:tbl>
      <w:tblPr>
        <w:tblStyle w:val="20"/>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b/>
                <w:bCs/>
              </w:rPr>
            </w:pPr>
            <w:r>
              <w:rPr>
                <w:rFonts w:hint="eastAsia" w:ascii="宋体" w:hAnsi="宋体"/>
                <w:b/>
                <w:bCs/>
              </w:rPr>
              <w:t>询价内容及要求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color w:val="FF0000"/>
              </w:rPr>
            </w:pPr>
            <w:r>
              <w:rPr>
                <w:rFonts w:hint="eastAsia" w:ascii="宋体" w:hAnsi="宋体"/>
                <w:bCs/>
              </w:rPr>
              <w:t>空压机涡旋转子</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color w:val="FF0000"/>
              </w:rPr>
            </w:pPr>
            <w:r>
              <w:rPr>
                <w:rFonts w:hint="eastAsia" w:ascii="宋体" w:hAnsi="宋体"/>
                <w:color w:val="FF0000"/>
              </w:rPr>
              <w:t>1批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color w:val="FF0000"/>
              </w:rPr>
            </w:pPr>
            <w:r>
              <w:rPr>
                <w:rFonts w:hint="eastAsia" w:ascii="宋体" w:hAnsi="宋体"/>
                <w:color w:val="FF0000"/>
              </w:rPr>
              <w:t>4420</w:t>
            </w:r>
            <w:r>
              <w:rPr>
                <w:rFonts w:ascii="宋体" w:hAnsi="宋体"/>
                <w:color w:val="FF0000"/>
              </w:rPr>
              <w:t>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5"/>
              <w:widowControl/>
              <w:jc w:val="center"/>
              <w:rPr>
                <w:rFonts w:ascii="宋体" w:hAnsi="宋体"/>
                <w:color w:val="FF0000"/>
              </w:rPr>
            </w:pPr>
            <w:r>
              <w:rPr>
                <w:rFonts w:hint="eastAsia" w:ascii="宋体" w:hAnsi="宋体"/>
              </w:rPr>
              <w:t>详见询价文件第三部分要求</w:t>
            </w:r>
          </w:p>
        </w:tc>
      </w:tr>
    </w:tbl>
    <w:p>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ascii="宋体" w:hAnsi="宋体"/>
          <w:color w:val="FF0000"/>
          <w:sz w:val="24"/>
          <w:u w:val="single"/>
        </w:rPr>
        <w:t>202</w:t>
      </w:r>
      <w:r>
        <w:rPr>
          <w:rFonts w:hint="eastAsia" w:ascii="宋体" w:hAnsi="宋体"/>
          <w:color w:val="FF0000"/>
          <w:sz w:val="24"/>
          <w:u w:val="single"/>
        </w:rPr>
        <w:t xml:space="preserve">3 </w:t>
      </w:r>
      <w:r>
        <w:rPr>
          <w:rFonts w:hint="eastAsia" w:ascii="宋体" w:hAnsi="宋体"/>
          <w:color w:val="FF0000"/>
          <w:sz w:val="24"/>
        </w:rPr>
        <w:t>年</w:t>
      </w:r>
      <w:r>
        <w:rPr>
          <w:rFonts w:hint="eastAsia" w:ascii="宋体" w:hAnsi="宋体"/>
          <w:color w:val="FF0000"/>
          <w:sz w:val="24"/>
          <w:u w:val="single"/>
        </w:rPr>
        <w:t xml:space="preserve"> 7</w:t>
      </w:r>
      <w:r>
        <w:rPr>
          <w:rFonts w:hint="eastAsia" w:ascii="宋体" w:hAnsi="宋体"/>
          <w:color w:val="FF0000"/>
          <w:sz w:val="24"/>
        </w:rPr>
        <w:t>月</w:t>
      </w:r>
      <w:r>
        <w:rPr>
          <w:rFonts w:hint="eastAsia" w:ascii="宋体" w:hAnsi="宋体"/>
          <w:color w:val="FF0000"/>
          <w:sz w:val="24"/>
          <w:u w:val="single"/>
        </w:rPr>
        <w:t xml:space="preserve"> 4 </w:t>
      </w:r>
      <w:r>
        <w:rPr>
          <w:rFonts w:hint="eastAsia" w:ascii="宋体" w:hAnsi="宋体"/>
          <w:color w:val="FF0000"/>
          <w:sz w:val="24"/>
        </w:rPr>
        <w:t>日</w:t>
      </w:r>
      <w:r>
        <w:rPr>
          <w:rFonts w:hint="eastAsia" w:ascii="宋体" w:hAnsi="宋体"/>
          <w:color w:val="FF0000"/>
          <w:sz w:val="24"/>
          <w:u w:val="single"/>
        </w:rPr>
        <w:t xml:space="preserve"> </w:t>
      </w:r>
      <w:r>
        <w:rPr>
          <w:rFonts w:ascii="宋体" w:hAnsi="宋体"/>
          <w:color w:val="FF0000"/>
          <w:sz w:val="24"/>
          <w:u w:val="single"/>
        </w:rPr>
        <w:t>2</w:t>
      </w:r>
      <w:r>
        <w:rPr>
          <w:rFonts w:hint="eastAsia" w:ascii="宋体" w:hAnsi="宋体"/>
          <w:color w:val="FF0000"/>
          <w:sz w:val="24"/>
          <w:u w:val="single"/>
          <w:lang w:val="en-US" w:eastAsia="zh-CN"/>
        </w:rPr>
        <w:t>4</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pPr>
        <w:spacing w:line="400" w:lineRule="exact"/>
        <w:ind w:firstLine="480" w:firstLineChars="200"/>
        <w:rPr>
          <w:rFonts w:ascii="宋体" w:hAnsi="宋体"/>
          <w:sz w:val="24"/>
        </w:rPr>
      </w:pPr>
      <w:r>
        <w:rPr>
          <w:rFonts w:hint="eastAsia" w:ascii="宋体" w:hAnsi="宋体"/>
          <w:sz w:val="24"/>
        </w:rPr>
        <w:t>四、询价时间：</w:t>
      </w:r>
      <w:bookmarkStart w:id="45" w:name="_Hlk122620595"/>
      <w:r>
        <w:rPr>
          <w:rFonts w:ascii="宋体" w:hAnsi="宋体"/>
          <w:color w:val="FF0000"/>
          <w:sz w:val="24"/>
          <w:u w:val="single"/>
        </w:rPr>
        <w:t>202</w:t>
      </w:r>
      <w:r>
        <w:rPr>
          <w:rFonts w:hint="eastAsia" w:ascii="宋体" w:hAnsi="宋体"/>
          <w:color w:val="FF0000"/>
          <w:sz w:val="24"/>
          <w:u w:val="single"/>
        </w:rPr>
        <w:t xml:space="preserve">3 年 6 月 28 日 </w:t>
      </w:r>
      <w:r>
        <w:rPr>
          <w:rFonts w:ascii="宋体" w:hAnsi="宋体"/>
          <w:color w:val="FF0000"/>
          <w:sz w:val="24"/>
          <w:u w:val="single"/>
        </w:rPr>
        <w:t>08</w:t>
      </w:r>
      <w:r>
        <w:rPr>
          <w:rFonts w:hint="eastAsia" w:ascii="宋体" w:hAnsi="宋体"/>
          <w:color w:val="FF0000"/>
          <w:sz w:val="24"/>
          <w:u w:val="single"/>
        </w:rPr>
        <w:t xml:space="preserve"> 时</w:t>
      </w:r>
      <w:bookmarkEnd w:id="45"/>
      <w:r>
        <w:rPr>
          <w:rFonts w:ascii="宋体" w:hAnsi="宋体"/>
          <w:sz w:val="24"/>
        </w:rPr>
        <w:t>(</w:t>
      </w:r>
      <w:r>
        <w:rPr>
          <w:rFonts w:hint="eastAsia" w:ascii="宋体" w:hAnsi="宋体"/>
          <w:sz w:val="24"/>
        </w:rPr>
        <w:t>北京时间)</w:t>
      </w:r>
    </w:p>
    <w:p>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bookmarkStart w:id="46" w:name="_Hlk122620605"/>
      <w:r>
        <w:rPr>
          <w:rFonts w:hint="eastAsia" w:ascii="宋体" w:hAnsi="宋体"/>
          <w:color w:val="FF0000"/>
          <w:sz w:val="24"/>
          <w:u w:val="single"/>
        </w:rPr>
        <w:t>千墅教学楼</w:t>
      </w:r>
      <w:bookmarkEnd w:id="46"/>
      <w:r>
        <w:rPr>
          <w:rFonts w:hint="eastAsia" w:ascii="宋体" w:hAnsi="宋体"/>
          <w:color w:val="FF0000"/>
          <w:sz w:val="24"/>
          <w:u w:val="single"/>
        </w:rPr>
        <w:t>1楼空压机房</w:t>
      </w:r>
      <w:r>
        <w:rPr>
          <w:rFonts w:hint="eastAsia" w:ascii="宋体" w:hAnsi="宋体"/>
          <w:color w:val="FF0000"/>
          <w:sz w:val="24"/>
        </w:rPr>
        <w:t>。</w:t>
      </w:r>
    </w:p>
    <w:p>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黄启禄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r>
        <w:rPr>
          <w:rFonts w:hint="eastAsia" w:ascii="宋体" w:hAnsi="宋体"/>
          <w:color w:val="FF0000"/>
          <w:sz w:val="24"/>
          <w:u w:val="single"/>
        </w:rPr>
        <w:t xml:space="preserve">15659050768 </w:t>
      </w:r>
      <w:r>
        <w:rPr>
          <w:rFonts w:hint="eastAsia" w:ascii="宋体" w:hAnsi="宋体" w:cs="宋体"/>
          <w:color w:val="FF0000"/>
          <w:sz w:val="24"/>
          <w:u w:val="single"/>
        </w:rPr>
        <w:t xml:space="preserve">     </w:t>
      </w:r>
      <w:r>
        <w:rPr>
          <w:rFonts w:hint="eastAsia" w:ascii="宋体" w:hAnsi="宋体" w:cs="宋体"/>
          <w:color w:val="FF0000"/>
          <w:sz w:val="24"/>
          <w:lang w:val="zh-CN"/>
        </w:rPr>
        <w:t>。</w:t>
      </w:r>
    </w:p>
    <w:p>
      <w:pPr>
        <w:pStyle w:val="18"/>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2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条款号</w:t>
            </w:r>
          </w:p>
        </w:tc>
        <w:tc>
          <w:tcPr>
            <w:tcW w:w="8951" w:type="dxa"/>
            <w:vAlign w:val="center"/>
          </w:tcPr>
          <w:p>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1</w:t>
            </w:r>
          </w:p>
        </w:tc>
        <w:tc>
          <w:tcPr>
            <w:tcW w:w="8951" w:type="dxa"/>
            <w:vAlign w:val="center"/>
          </w:tcPr>
          <w:p>
            <w:pPr>
              <w:pStyle w:val="18"/>
              <w:spacing w:after="0" w:line="440" w:lineRule="exact"/>
              <w:ind w:firstLine="0" w:firstLineChars="0"/>
              <w:rPr>
                <w:rFonts w:ascii="宋体" w:hAnsi="宋体"/>
                <w:color w:val="FF0000"/>
                <w:sz w:val="24"/>
                <w:u w:val="single"/>
              </w:rPr>
            </w:pPr>
            <w:r>
              <w:rPr>
                <w:rFonts w:hint="eastAsia" w:ascii="宋体" w:hAnsi="宋体"/>
                <w:color w:val="FF0000"/>
                <w:sz w:val="24"/>
                <w:u w:val="single"/>
              </w:rPr>
              <w:t>泉州师范学院 （物理与信息工程学院）</w:t>
            </w:r>
          </w:p>
          <w:p>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2</w:t>
            </w:r>
          </w:p>
        </w:tc>
        <w:tc>
          <w:tcPr>
            <w:tcW w:w="8951" w:type="dxa"/>
            <w:vAlign w:val="center"/>
          </w:tcPr>
          <w:p>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pPr>
              <w:pStyle w:val="18"/>
              <w:spacing w:after="0" w:line="360" w:lineRule="auto"/>
              <w:ind w:firstLine="0" w:firstLineChars="0"/>
              <w:rPr>
                <w:rFonts w:ascii="宋体" w:hAnsi="宋体"/>
                <w:sz w:val="24"/>
              </w:rPr>
            </w:pPr>
            <w:r>
              <w:rPr>
                <w:rFonts w:hint="eastAsia" w:ascii="宋体" w:hAnsi="宋体"/>
                <w:sz w:val="24"/>
              </w:rPr>
              <w:t>1、合格有效的营业执照副本复印件；</w:t>
            </w:r>
          </w:p>
          <w:p>
            <w:pPr>
              <w:pStyle w:val="18"/>
              <w:spacing w:after="0" w:line="360" w:lineRule="auto"/>
              <w:ind w:firstLine="0" w:firstLineChars="0"/>
              <w:rPr>
                <w:rFonts w:ascii="宋体" w:hAnsi="宋体"/>
                <w:sz w:val="24"/>
              </w:rPr>
            </w:pPr>
            <w:r>
              <w:rPr>
                <w:rFonts w:hint="eastAsia" w:ascii="宋体" w:hAnsi="宋体"/>
                <w:sz w:val="24"/>
              </w:rPr>
              <w:t>2、法定代表人对谈判代表的授权委托书（原件）；</w:t>
            </w:r>
          </w:p>
          <w:p>
            <w:pPr>
              <w:pStyle w:val="18"/>
              <w:spacing w:after="0" w:line="360" w:lineRule="auto"/>
              <w:ind w:firstLine="0" w:firstLineChars="0"/>
              <w:rPr>
                <w:rFonts w:ascii="宋体" w:hAnsi="宋体"/>
                <w:sz w:val="24"/>
              </w:rPr>
            </w:pPr>
            <w:r>
              <w:rPr>
                <w:rFonts w:hint="eastAsia" w:ascii="宋体" w:hAnsi="宋体"/>
                <w:sz w:val="24"/>
              </w:rPr>
              <w:t>3、法定代表人身份证正反面有效复印件；</w:t>
            </w:r>
          </w:p>
          <w:p>
            <w:pPr>
              <w:pStyle w:val="18"/>
              <w:spacing w:after="0" w:line="360" w:lineRule="auto"/>
              <w:ind w:firstLine="0" w:firstLineChars="0"/>
              <w:rPr>
                <w:rFonts w:ascii="宋体" w:hAnsi="宋体"/>
                <w:sz w:val="24"/>
              </w:rPr>
            </w:pPr>
            <w:r>
              <w:rPr>
                <w:rFonts w:hint="eastAsia" w:ascii="宋体" w:hAnsi="宋体"/>
                <w:sz w:val="24"/>
              </w:rPr>
              <w:t>4、谈判代表身份证正反面有效复印件；</w:t>
            </w:r>
          </w:p>
          <w:p>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3</w:t>
            </w:r>
          </w:p>
        </w:tc>
        <w:tc>
          <w:tcPr>
            <w:tcW w:w="8951" w:type="dxa"/>
            <w:vAlign w:val="center"/>
          </w:tcPr>
          <w:p>
            <w:pPr>
              <w:spacing w:line="440" w:lineRule="exact"/>
              <w:rPr>
                <w:rFonts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4</w:t>
            </w:r>
          </w:p>
        </w:tc>
        <w:tc>
          <w:tcPr>
            <w:tcW w:w="8951" w:type="dxa"/>
            <w:vAlign w:val="center"/>
          </w:tcPr>
          <w:p>
            <w:pPr>
              <w:spacing w:line="440" w:lineRule="exact"/>
              <w:rPr>
                <w:rFonts w:ascii="宋体" w:hAnsi="宋体"/>
                <w:sz w:val="24"/>
              </w:rPr>
            </w:pPr>
            <w:r>
              <w:rPr>
                <w:rFonts w:hint="eastAsia" w:ascii="宋体" w:hAnsi="宋体"/>
                <w:b/>
                <w:bCs/>
                <w:color w:val="FF0000"/>
                <w:sz w:val="24"/>
              </w:rPr>
              <w:t>履约保证金：否。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5</w:t>
            </w:r>
          </w:p>
        </w:tc>
        <w:tc>
          <w:tcPr>
            <w:tcW w:w="8951" w:type="dxa"/>
            <w:vAlign w:val="center"/>
          </w:tcPr>
          <w:p>
            <w:pPr>
              <w:spacing w:line="440" w:lineRule="exact"/>
              <w:rPr>
                <w:rFonts w:ascii="宋体" w:hAnsi="宋体"/>
                <w:sz w:val="24"/>
              </w:rPr>
            </w:pPr>
            <w:r>
              <w:rPr>
                <w:rFonts w:hint="eastAsia" w:ascii="宋体" w:hAnsi="宋体"/>
                <w:sz w:val="24"/>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6</w:t>
            </w:r>
          </w:p>
        </w:tc>
        <w:tc>
          <w:tcPr>
            <w:tcW w:w="8951" w:type="dxa"/>
            <w:vAlign w:val="center"/>
          </w:tcPr>
          <w:p>
            <w:pPr>
              <w:spacing w:line="440" w:lineRule="exact"/>
              <w:rPr>
                <w:rFonts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7</w:t>
            </w:r>
          </w:p>
        </w:tc>
        <w:tc>
          <w:tcPr>
            <w:tcW w:w="8951" w:type="dxa"/>
            <w:vAlign w:val="center"/>
          </w:tcPr>
          <w:p>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pPr>
              <w:spacing w:line="440" w:lineRule="exact"/>
              <w:jc w:val="center"/>
              <w:rPr>
                <w:rFonts w:ascii="宋体" w:hAnsi="宋体"/>
                <w:b/>
                <w:sz w:val="24"/>
              </w:rPr>
            </w:pPr>
            <w:r>
              <w:rPr>
                <w:rFonts w:hint="eastAsia" w:ascii="宋体" w:hAnsi="宋体"/>
                <w:b/>
                <w:sz w:val="24"/>
              </w:rPr>
              <w:t>8</w:t>
            </w:r>
          </w:p>
        </w:tc>
        <w:tc>
          <w:tcPr>
            <w:tcW w:w="8951" w:type="dxa"/>
            <w:vAlign w:val="center"/>
          </w:tcPr>
          <w:p>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9</w:t>
            </w:r>
          </w:p>
        </w:tc>
        <w:tc>
          <w:tcPr>
            <w:tcW w:w="8951" w:type="dxa"/>
            <w:vAlign w:val="center"/>
          </w:tcPr>
          <w:p>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10</w:t>
            </w:r>
          </w:p>
        </w:tc>
        <w:tc>
          <w:tcPr>
            <w:tcW w:w="8951" w:type="dxa"/>
            <w:vAlign w:val="center"/>
          </w:tcPr>
          <w:p>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11</w:t>
            </w:r>
          </w:p>
        </w:tc>
        <w:tc>
          <w:tcPr>
            <w:tcW w:w="8951" w:type="dxa"/>
            <w:vAlign w:val="center"/>
          </w:tcPr>
          <w:p>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rFonts w:ascii="宋体" w:hAnsi="宋体"/>
                <w:b/>
                <w:sz w:val="24"/>
              </w:rPr>
            </w:pPr>
            <w:r>
              <w:rPr>
                <w:rFonts w:hint="eastAsia" w:ascii="宋体" w:hAnsi="宋体"/>
                <w:b/>
                <w:sz w:val="24"/>
              </w:rPr>
              <w:t>12</w:t>
            </w:r>
          </w:p>
        </w:tc>
        <w:tc>
          <w:tcPr>
            <w:tcW w:w="8951" w:type="dxa"/>
            <w:vAlign w:val="center"/>
          </w:tcPr>
          <w:p>
            <w:pPr>
              <w:spacing w:line="440" w:lineRule="exact"/>
              <w:rPr>
                <w:rFonts w:ascii="宋体" w:hAnsi="宋体"/>
                <w:b/>
                <w:sz w:val="24"/>
              </w:rPr>
            </w:pPr>
            <w:r>
              <w:rPr>
                <w:rFonts w:hint="eastAsia" w:ascii="宋体" w:hAnsi="宋体"/>
                <w:b/>
                <w:bCs/>
                <w:sz w:val="24"/>
              </w:rPr>
              <w:t>出现下列情形之一的，本次询价采购应予废标：</w:t>
            </w:r>
          </w:p>
          <w:p>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pPr>
              <w:spacing w:line="440" w:lineRule="exact"/>
              <w:rPr>
                <w:rFonts w:ascii="宋体" w:hAnsi="宋体"/>
                <w:sz w:val="24"/>
              </w:rPr>
            </w:pPr>
            <w:r>
              <w:rPr>
                <w:rFonts w:hint="eastAsia" w:ascii="宋体" w:hAnsi="宋体"/>
                <w:bCs/>
                <w:sz w:val="24"/>
              </w:rPr>
              <w:t>2.出现影响采购公正的违法、违规行为的；</w:t>
            </w:r>
          </w:p>
          <w:p>
            <w:pPr>
              <w:spacing w:line="440" w:lineRule="exact"/>
              <w:rPr>
                <w:rFonts w:ascii="宋体" w:hAnsi="宋体"/>
                <w:sz w:val="24"/>
              </w:rPr>
            </w:pPr>
            <w:r>
              <w:rPr>
                <w:rFonts w:hint="eastAsia" w:ascii="宋体" w:hAnsi="宋体"/>
                <w:bCs/>
                <w:sz w:val="24"/>
              </w:rPr>
              <w:t>3.报价供应商的报价均超过了采购预算，采购人不能支付的；</w:t>
            </w:r>
          </w:p>
          <w:p>
            <w:pPr>
              <w:spacing w:line="440" w:lineRule="exact"/>
              <w:rPr>
                <w:rFonts w:ascii="宋体" w:hAnsi="宋体"/>
                <w:bCs/>
                <w:sz w:val="24"/>
              </w:rPr>
            </w:pPr>
            <w:r>
              <w:rPr>
                <w:rFonts w:hint="eastAsia" w:ascii="宋体" w:hAnsi="宋体"/>
                <w:bCs/>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pPr>
              <w:spacing w:line="440" w:lineRule="exact"/>
              <w:jc w:val="center"/>
              <w:rPr>
                <w:b/>
                <w:sz w:val="24"/>
              </w:rPr>
            </w:pPr>
            <w:r>
              <w:rPr>
                <w:rFonts w:hint="eastAsia"/>
                <w:b/>
                <w:sz w:val="24"/>
              </w:rPr>
              <w:t>13</w:t>
            </w:r>
          </w:p>
        </w:tc>
        <w:tc>
          <w:tcPr>
            <w:tcW w:w="8951" w:type="dxa"/>
            <w:vAlign w:val="center"/>
          </w:tcPr>
          <w:p>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pPr>
              <w:spacing w:line="440" w:lineRule="exact"/>
              <w:rPr>
                <w:rFonts w:ascii="宋体" w:hAnsi="宋体"/>
                <w:bCs/>
                <w:sz w:val="24"/>
              </w:rPr>
            </w:pPr>
            <w:r>
              <w:rPr>
                <w:rFonts w:hint="eastAsia" w:ascii="宋体" w:hAnsi="宋体"/>
                <w:bCs/>
                <w:sz w:val="24"/>
              </w:rPr>
              <w:t>3.报价超过最高限价的；</w:t>
            </w:r>
          </w:p>
          <w:p>
            <w:pPr>
              <w:spacing w:line="440" w:lineRule="exact"/>
              <w:rPr>
                <w:rFonts w:ascii="宋体" w:hAnsi="宋体"/>
                <w:bCs/>
                <w:sz w:val="24"/>
              </w:rPr>
            </w:pPr>
            <w:r>
              <w:rPr>
                <w:rFonts w:hint="eastAsia" w:ascii="宋体" w:hAnsi="宋体"/>
                <w:bCs/>
                <w:sz w:val="24"/>
              </w:rPr>
              <w:t>4.提交的是可选择性报价的；</w:t>
            </w:r>
          </w:p>
          <w:p>
            <w:pPr>
              <w:spacing w:line="440" w:lineRule="exact"/>
              <w:rPr>
                <w:rFonts w:ascii="宋体" w:hAnsi="宋体"/>
                <w:bCs/>
                <w:sz w:val="24"/>
              </w:rPr>
            </w:pPr>
            <w:r>
              <w:rPr>
                <w:rFonts w:hint="eastAsia" w:ascii="宋体" w:hAnsi="宋体"/>
                <w:bCs/>
                <w:sz w:val="24"/>
              </w:rPr>
              <w:t>5.报价内容与询价内容及技术要求有不满足的；</w:t>
            </w:r>
          </w:p>
          <w:p>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pPr>
              <w:spacing w:line="440" w:lineRule="exact"/>
              <w:rPr>
                <w:rFonts w:ascii="宋体" w:hAnsi="宋体"/>
                <w:bCs/>
                <w:sz w:val="24"/>
              </w:rPr>
            </w:pPr>
            <w:r>
              <w:rPr>
                <w:rFonts w:hint="eastAsia" w:ascii="宋体" w:hAnsi="宋体"/>
                <w:bCs/>
                <w:sz w:val="24"/>
              </w:rPr>
              <w:t>7.报价有严重缺漏项目的；</w:t>
            </w:r>
          </w:p>
          <w:p>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pPr>
        <w:pStyle w:val="3"/>
        <w:spacing w:before="120" w:after="120" w:line="440" w:lineRule="exact"/>
        <w:rPr>
          <w:rFonts w:ascii="宋体" w:hAnsi="宋体" w:eastAsia="宋体"/>
          <w:sz w:val="36"/>
          <w:szCs w:val="36"/>
        </w:rPr>
      </w:pPr>
      <w:bookmarkStart w:id="49" w:name="_Toc12454"/>
      <w:bookmarkStart w:id="50" w:name="_Toc5918"/>
      <w:bookmarkStart w:id="51" w:name="_Toc4338"/>
    </w:p>
    <w:p/>
    <w:bookmarkEnd w:id="49"/>
    <w:bookmarkEnd w:id="50"/>
    <w:bookmarkEnd w:id="51"/>
    <w:p>
      <w:pPr>
        <w:pStyle w:val="4"/>
        <w:spacing w:before="0" w:after="0" w:line="440" w:lineRule="exact"/>
        <w:jc w:val="left"/>
        <w:rPr>
          <w:rFonts w:ascii="宋体" w:hAnsi="宋体" w:eastAsia="宋体"/>
          <w:sz w:val="24"/>
        </w:rPr>
      </w:pPr>
      <w:bookmarkStart w:id="52" w:name="_Toc34"/>
      <w:bookmarkStart w:id="53" w:name="_Toc1931"/>
    </w:p>
    <w:p>
      <w:pPr>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pPr>
        <w:spacing w:line="440" w:lineRule="exact"/>
        <w:rPr>
          <w:rFonts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tbl>
      <w:tblPr>
        <w:tblStyle w:val="20"/>
        <w:tblW w:w="93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910"/>
        <w:gridCol w:w="3162"/>
        <w:gridCol w:w="3060"/>
        <w:gridCol w:w="48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493" w:type="dxa"/>
            <w:tcMar>
              <w:top w:w="15" w:type="dxa"/>
              <w:left w:w="15" w:type="dxa"/>
              <w:bottom w:w="0" w:type="dxa"/>
              <w:right w:w="15" w:type="dxa"/>
            </w:tcMar>
            <w:vAlign w:val="center"/>
          </w:tcPr>
          <w:p>
            <w:pPr>
              <w:snapToGrid w:val="0"/>
              <w:jc w:val="center"/>
              <w:rPr>
                <w:rFonts w:ascii="宋体" w:hAnsi="宋体"/>
                <w:szCs w:val="21"/>
              </w:rPr>
            </w:pPr>
            <w:bookmarkStart w:id="54" w:name="OLE_LINK3" w:colFirst="1" w:colLast="2"/>
          </w:p>
        </w:tc>
        <w:tc>
          <w:tcPr>
            <w:tcW w:w="910" w:type="dxa"/>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名称</w:t>
            </w:r>
          </w:p>
        </w:tc>
        <w:tc>
          <w:tcPr>
            <w:tcW w:w="3162" w:type="dxa"/>
            <w:tcMar>
              <w:top w:w="15" w:type="dxa"/>
              <w:left w:w="15" w:type="dxa"/>
              <w:bottom w:w="0" w:type="dxa"/>
              <w:right w:w="15" w:type="dxa"/>
            </w:tcMar>
            <w:vAlign w:val="center"/>
          </w:tcPr>
          <w:p>
            <w:pPr>
              <w:widowControl/>
              <w:jc w:val="center"/>
              <w:rPr>
                <w:rFonts w:ascii="宋体" w:hAnsi="宋体"/>
                <w:szCs w:val="21"/>
              </w:rPr>
            </w:pPr>
            <w:r>
              <w:rPr>
                <w:rFonts w:hint="eastAsia" w:ascii="宋体" w:hAnsi="宋体"/>
                <w:szCs w:val="21"/>
              </w:rPr>
              <w:t>主要技术参数及规格</w:t>
            </w:r>
          </w:p>
        </w:tc>
        <w:tc>
          <w:tcPr>
            <w:tcW w:w="3060" w:type="dxa"/>
            <w:tcMar>
              <w:top w:w="15" w:type="dxa"/>
              <w:left w:w="15" w:type="dxa"/>
              <w:bottom w:w="0" w:type="dxa"/>
              <w:right w:w="15" w:type="dxa"/>
            </w:tcMar>
            <w:vAlign w:val="center"/>
          </w:tcPr>
          <w:p>
            <w:pPr>
              <w:widowControl/>
              <w:jc w:val="center"/>
              <w:rPr>
                <w:rFonts w:ascii="宋体" w:hAnsi="宋体"/>
                <w:szCs w:val="21"/>
              </w:rPr>
            </w:pPr>
            <w:r>
              <w:rPr>
                <w:rFonts w:hint="eastAsia" w:ascii="宋体" w:hAnsi="宋体"/>
                <w:szCs w:val="21"/>
              </w:rPr>
              <w:t>实验要求</w:t>
            </w:r>
          </w:p>
        </w:tc>
        <w:tc>
          <w:tcPr>
            <w:tcW w:w="480" w:type="dxa"/>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数量</w:t>
            </w:r>
          </w:p>
        </w:tc>
        <w:tc>
          <w:tcPr>
            <w:tcW w:w="1245" w:type="dxa"/>
            <w:tcMar>
              <w:top w:w="15" w:type="dxa"/>
              <w:left w:w="15" w:type="dxa"/>
              <w:bottom w:w="0" w:type="dxa"/>
              <w:right w:w="15" w:type="dxa"/>
            </w:tcMar>
            <w:vAlign w:val="center"/>
          </w:tcPr>
          <w:p>
            <w:pPr>
              <w:widowControl/>
              <w:jc w:val="center"/>
              <w:rPr>
                <w:rFonts w:ascii="宋体" w:hAnsi="宋体"/>
                <w:szCs w:val="21"/>
              </w:rPr>
            </w:pPr>
            <w:r>
              <w:rPr>
                <w:rFonts w:hint="eastAsia" w:ascii="宋体" w:hAnsi="宋体"/>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6" w:hRule="atLeast"/>
        </w:trPr>
        <w:tc>
          <w:tcPr>
            <w:tcW w:w="493" w:type="dxa"/>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p>
        </w:tc>
        <w:tc>
          <w:tcPr>
            <w:tcW w:w="910" w:type="dxa"/>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rPr>
              <w:t>空压机涡旋转子</w:t>
            </w:r>
          </w:p>
        </w:tc>
        <w:tc>
          <w:tcPr>
            <w:tcW w:w="3162" w:type="dxa"/>
            <w:tcMar>
              <w:top w:w="15" w:type="dxa"/>
              <w:left w:w="15" w:type="dxa"/>
              <w:bottom w:w="0" w:type="dxa"/>
              <w:right w:w="15" w:type="dxa"/>
            </w:tcMar>
            <w:vAlign w:val="center"/>
          </w:tcPr>
          <w:p>
            <w:pPr>
              <w:widowControl/>
              <w:jc w:val="center"/>
              <w:rPr>
                <w:rFonts w:ascii="宋体" w:hAnsi="宋体"/>
                <w:szCs w:val="21"/>
              </w:rPr>
            </w:pPr>
            <w:r>
              <w:rPr>
                <w:rFonts w:ascii="宋体" w:hAnsi="宋体" w:cs="宋体"/>
                <w:color w:val="000000"/>
                <w:kern w:val="0"/>
                <w:sz w:val="24"/>
              </w:rPr>
              <w:t>阿特拉斯SF11+</w:t>
            </w:r>
            <w:r>
              <w:rPr>
                <w:rFonts w:hint="eastAsia" w:ascii="宋体" w:hAnsi="宋体" w:cs="宋体"/>
                <w:color w:val="000000"/>
                <w:kern w:val="0"/>
                <w:sz w:val="24"/>
              </w:rPr>
              <w:t>空压机涡旋转子，</w:t>
            </w:r>
            <w:r>
              <w:rPr>
                <w:rFonts w:ascii="宋体" w:hAnsi="宋体" w:cs="宋体"/>
                <w:color w:val="000000"/>
                <w:kern w:val="0"/>
                <w:sz w:val="24"/>
              </w:rPr>
              <w:t>排气量</w:t>
            </w:r>
            <w:r>
              <w:rPr>
                <w:rFonts w:hint="eastAsia" w:ascii="宋体" w:hAnsi="宋体" w:cs="宋体"/>
                <w:color w:val="000000"/>
                <w:kern w:val="0"/>
                <w:sz w:val="24"/>
              </w:rPr>
              <w:t>1.22m</w:t>
            </w:r>
            <w:r>
              <w:rPr>
                <w:rFonts w:hint="eastAsia" w:ascii="宋体" w:hAnsi="宋体" w:cs="宋体"/>
                <w:color w:val="000000"/>
                <w:kern w:val="0"/>
                <w:sz w:val="24"/>
                <w:vertAlign w:val="superscript"/>
              </w:rPr>
              <w:t>3</w:t>
            </w:r>
            <w:r>
              <w:rPr>
                <w:rFonts w:hint="eastAsia" w:ascii="宋体" w:hAnsi="宋体" w:cs="宋体"/>
                <w:color w:val="000000"/>
                <w:kern w:val="0"/>
                <w:sz w:val="24"/>
              </w:rPr>
              <w:t>/min;排气压力：0.8MPA</w:t>
            </w:r>
          </w:p>
        </w:tc>
        <w:tc>
          <w:tcPr>
            <w:tcW w:w="3060" w:type="dxa"/>
            <w:tcMar>
              <w:top w:w="15" w:type="dxa"/>
              <w:left w:w="15" w:type="dxa"/>
              <w:bottom w:w="0" w:type="dxa"/>
              <w:right w:w="15" w:type="dxa"/>
            </w:tcMar>
            <w:vAlign w:val="center"/>
          </w:tcPr>
          <w:p>
            <w:pPr>
              <w:widowControl/>
              <w:jc w:val="center"/>
              <w:rPr>
                <w:rFonts w:ascii="宋体" w:hAnsi="宋体"/>
                <w:szCs w:val="21"/>
              </w:rPr>
            </w:pPr>
            <w:r>
              <w:rPr>
                <w:rFonts w:ascii="宋体" w:hAnsi="宋体"/>
                <w:szCs w:val="21"/>
              </w:rPr>
              <w:t>安装后可正常运行</w:t>
            </w:r>
          </w:p>
        </w:tc>
        <w:tc>
          <w:tcPr>
            <w:tcW w:w="480" w:type="dxa"/>
            <w:tcMar>
              <w:top w:w="15" w:type="dxa"/>
              <w:left w:w="15" w:type="dxa"/>
              <w:bottom w:w="0" w:type="dxa"/>
              <w:right w:w="15" w:type="dxa"/>
            </w:tcMar>
            <w:vAlign w:val="center"/>
          </w:tcPr>
          <w:p>
            <w:pPr>
              <w:snapToGrid w:val="0"/>
              <w:jc w:val="center"/>
              <w:rPr>
                <w:rFonts w:ascii="宋体" w:hAnsi="宋体"/>
                <w:szCs w:val="21"/>
              </w:rPr>
            </w:pPr>
            <w:r>
              <w:rPr>
                <w:rFonts w:hint="eastAsia" w:ascii="宋体" w:hAnsi="宋体"/>
                <w:szCs w:val="21"/>
              </w:rPr>
              <w:t>1</w:t>
            </w:r>
          </w:p>
        </w:tc>
        <w:tc>
          <w:tcPr>
            <w:tcW w:w="1245" w:type="dxa"/>
            <w:tcMar>
              <w:top w:w="15" w:type="dxa"/>
              <w:left w:w="15" w:type="dxa"/>
              <w:bottom w:w="0" w:type="dxa"/>
              <w:right w:w="15" w:type="dxa"/>
            </w:tcMar>
            <w:vAlign w:val="center"/>
          </w:tcPr>
          <w:p>
            <w:pPr>
              <w:widowControl/>
              <w:jc w:val="center"/>
              <w:rPr>
                <w:rFonts w:ascii="宋体" w:hAnsi="宋体"/>
                <w:szCs w:val="21"/>
              </w:rPr>
            </w:pPr>
            <w:r>
              <w:rPr>
                <w:rFonts w:hint="eastAsia" w:ascii="宋体" w:hAnsi="宋体"/>
                <w:szCs w:val="21"/>
              </w:rPr>
              <w:t>44200元</w:t>
            </w:r>
          </w:p>
        </w:tc>
      </w:tr>
      <w:bookmarkEnd w:id="54"/>
    </w:tbl>
    <w:p>
      <w:pPr>
        <w:pStyle w:val="2"/>
        <w:rPr>
          <w:rFonts w:ascii="宋体" w:hAnsi="宋体"/>
          <w:b/>
          <w:color w:val="FF0000"/>
        </w:rPr>
      </w:pPr>
    </w:p>
    <w:p>
      <w:pPr>
        <w:pStyle w:val="2"/>
        <w:rPr>
          <w:rFonts w:ascii="宋体" w:hAnsi="宋体"/>
          <w:b/>
          <w:color w:val="FF0000"/>
        </w:rPr>
      </w:pPr>
    </w:p>
    <w:p>
      <w:pPr>
        <w:pStyle w:val="2"/>
        <w:rPr>
          <w:rFonts w:ascii="宋体" w:hAnsi="宋体"/>
          <w:b/>
          <w:color w:val="FF0000"/>
        </w:rPr>
      </w:pPr>
      <w:r>
        <w:rPr>
          <w:rFonts w:hint="eastAsia" w:ascii="宋体" w:hAnsi="宋体" w:eastAsia="宋体" w:cs="Times New Roman"/>
          <w:b/>
          <w:color w:val="FF0000"/>
        </w:rPr>
        <w:t>二、售后服务要求（可根据项目实际调整）</w:t>
      </w:r>
    </w:p>
    <w:p>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Ansi="宋体"/>
          <w:sz w:val="24"/>
        </w:rPr>
      </w:pPr>
      <w:r>
        <w:rPr>
          <w:rFonts w:hint="eastAsia" w:hAnsi="宋体"/>
          <w:sz w:val="24"/>
        </w:rPr>
        <w:t>（六）履行所承诺的其他服务条款。</w:t>
      </w:r>
    </w:p>
    <w:p>
      <w:pPr>
        <w:spacing w:line="440" w:lineRule="exact"/>
        <w:rPr>
          <w:rFonts w:ascii="宋体" w:hAnsi="宋体"/>
          <w:b/>
          <w:bCs/>
          <w:color w:val="FF0000"/>
          <w:sz w:val="24"/>
        </w:rPr>
      </w:pPr>
      <w:bookmarkStart w:id="55" w:name="_Toc394319916"/>
      <w:bookmarkStart w:id="56" w:name="_Toc358109805"/>
      <w:bookmarkStart w:id="57" w:name="_Toc57451666"/>
      <w:bookmarkStart w:id="58" w:name="_Toc478753855"/>
      <w:bookmarkStart w:id="59" w:name="_Toc416379639"/>
      <w:bookmarkStart w:id="60" w:name="_Toc425276504"/>
      <w:r>
        <w:rPr>
          <w:rFonts w:hint="eastAsia" w:ascii="宋体" w:hAnsi="宋体"/>
          <w:b/>
          <w:bCs/>
          <w:color w:val="FF0000"/>
          <w:sz w:val="24"/>
        </w:rPr>
        <w:t>三、项目验收（可根据项目实际调整）</w:t>
      </w:r>
    </w:p>
    <w:bookmarkEnd w:id="55"/>
    <w:bookmarkEnd w:id="56"/>
    <w:p>
      <w:pPr>
        <w:spacing w:line="440" w:lineRule="exact"/>
        <w:ind w:firstLine="480" w:firstLineChars="200"/>
        <w:rPr>
          <w:rFonts w:hAnsi="宋体"/>
          <w:sz w:val="24"/>
        </w:rPr>
      </w:pPr>
      <w:bookmarkStart w:id="61" w:name="_Toc430269118"/>
      <w:bookmarkStart w:id="62" w:name="_Toc358109807"/>
      <w:bookmarkStart w:id="63" w:name="_Toc394319918"/>
      <w:bookmarkStart w:id="64" w:name="_Toc285393068"/>
      <w:bookmarkStart w:id="65" w:name="_Toc491700052"/>
      <w:bookmarkStart w:id="66" w:name="_Toc430269287"/>
      <w:bookmarkStart w:id="67" w:name="_Toc358109806"/>
      <w:bookmarkStart w:id="68" w:name="_Toc394319917"/>
      <w:r>
        <w:rPr>
          <w:rFonts w:hint="eastAsia" w:hAnsi="宋体"/>
          <w:sz w:val="24"/>
        </w:rPr>
        <w:t>（一）验收标准</w:t>
      </w:r>
    </w:p>
    <w:p>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pPr>
        <w:spacing w:line="440" w:lineRule="exact"/>
        <w:ind w:firstLine="480" w:firstLineChars="200"/>
        <w:rPr>
          <w:rFonts w:hAnsi="宋体"/>
          <w:sz w:val="24"/>
        </w:rPr>
      </w:pPr>
      <w:r>
        <w:rPr>
          <w:rFonts w:hint="eastAsia" w:hAnsi="宋体"/>
          <w:sz w:val="24"/>
        </w:rPr>
        <w:t>（二）验收程序</w:t>
      </w:r>
    </w:p>
    <w:p>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1"/>
    <w:bookmarkEnd w:id="62"/>
    <w:bookmarkEnd w:id="63"/>
    <w:bookmarkEnd w:id="64"/>
    <w:bookmarkEnd w:id="65"/>
    <w:bookmarkEnd w:id="66"/>
    <w:p>
      <w:pPr>
        <w:spacing w:line="440" w:lineRule="exact"/>
        <w:ind w:firstLine="480" w:firstLineChars="200"/>
        <w:rPr>
          <w:rFonts w:hAnsi="宋体"/>
          <w:b/>
          <w:bCs/>
          <w:sz w:val="24"/>
        </w:rPr>
      </w:pPr>
      <w:bookmarkStart w:id="69"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val="en-US" w:eastAsia="zh-CN"/>
        </w:rPr>
        <w:t>中华人民共和国</w:t>
      </w:r>
      <w:r>
        <w:rPr>
          <w:rFonts w:hint="eastAsia" w:ascii="宋体" w:hAnsi="宋体" w:cs="宋体"/>
          <w:sz w:val="24"/>
        </w:rPr>
        <w:t>劳动法》的规定用工，签订用工劳务合同，并按规定为工人购买人身意外保险及相关的劳动保险，承</w:t>
      </w:r>
      <w:bookmarkStart w:id="105" w:name="_GoBack"/>
      <w:bookmarkEnd w:id="105"/>
      <w:r>
        <w:rPr>
          <w:rFonts w:hint="eastAsia" w:ascii="宋体" w:hAnsi="宋体" w:cs="宋体"/>
          <w:sz w:val="24"/>
        </w:rPr>
        <w:t>包期间发生的一切安全责任事故及造成第三者伤害责任的，均由成交供应商承担。</w:t>
      </w:r>
    </w:p>
    <w:p>
      <w:pPr>
        <w:spacing w:line="440" w:lineRule="exact"/>
        <w:rPr>
          <w:rFonts w:ascii="宋体" w:hAnsi="宋体"/>
          <w:b/>
          <w:color w:val="FF0000"/>
          <w:kern w:val="0"/>
          <w:sz w:val="24"/>
        </w:rPr>
      </w:pPr>
      <w:r>
        <w:rPr>
          <w:rFonts w:hint="eastAsia" w:ascii="宋体" w:hAnsi="宋体"/>
          <w:b/>
          <w:color w:val="FF0000"/>
          <w:kern w:val="0"/>
          <w:sz w:val="24"/>
        </w:rPr>
        <w:t>五、交货地点及时间</w:t>
      </w:r>
    </w:p>
    <w:p>
      <w:pPr>
        <w:spacing w:line="440" w:lineRule="exact"/>
        <w:ind w:firstLine="482" w:firstLineChars="200"/>
        <w:rPr>
          <w:rFonts w:ascii="宋体" w:hAnsi="宋体"/>
          <w:b/>
          <w:color w:val="FF0000"/>
          <w:kern w:val="0"/>
          <w:sz w:val="24"/>
        </w:rPr>
      </w:pPr>
      <w:r>
        <w:rPr>
          <w:rFonts w:hint="eastAsia" w:ascii="宋体" w:hAnsi="宋体"/>
          <w:b/>
          <w:color w:val="FF0000"/>
          <w:kern w:val="0"/>
          <w:sz w:val="24"/>
        </w:rPr>
        <w:t>合同签订后 (15) 天内交货。</w:t>
      </w:r>
    </w:p>
    <w:p>
      <w:pPr>
        <w:spacing w:line="440" w:lineRule="exact"/>
        <w:rPr>
          <w:rFonts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7"/>
    <w:bookmarkEnd w:id="58"/>
    <w:bookmarkEnd w:id="59"/>
    <w:bookmarkEnd w:id="60"/>
    <w:bookmarkEnd w:id="67"/>
    <w:bookmarkEnd w:id="68"/>
    <w:bookmarkEnd w:id="69"/>
    <w:p>
      <w:pPr>
        <w:spacing w:line="440" w:lineRule="exact"/>
        <w:ind w:firstLine="482" w:firstLineChars="200"/>
        <w:rPr>
          <w:rFonts w:ascii="宋体" w:hAnsi="宋体"/>
          <w:b/>
          <w:color w:val="FF0000"/>
          <w:kern w:val="0"/>
          <w:sz w:val="24"/>
        </w:rPr>
      </w:pPr>
      <w:r>
        <w:rPr>
          <w:rFonts w:hint="eastAsia" w:ascii="宋体" w:hAnsi="宋体"/>
          <w:b/>
          <w:color w:val="FF0000"/>
          <w:kern w:val="0"/>
          <w:sz w:val="24"/>
        </w:rPr>
        <w:t>合同签订后预付60%，全部货物交付并验收合格后，成交供应商提供相应资料，采购人收到后支付合同金额40%货款。</w:t>
      </w:r>
    </w:p>
    <w:p>
      <w:pPr>
        <w:spacing w:line="440" w:lineRule="exact"/>
        <w:rPr>
          <w:rFonts w:ascii="宋体" w:hAnsi="宋体"/>
          <w:b/>
          <w:kern w:val="0"/>
          <w:sz w:val="24"/>
        </w:rPr>
      </w:pPr>
      <w:r>
        <w:rPr>
          <w:rFonts w:hint="eastAsia" w:ascii="宋体" w:hAnsi="宋体"/>
          <w:b/>
          <w:kern w:val="0"/>
          <w:sz w:val="24"/>
        </w:rPr>
        <w:t>七、知识产权</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ascii="宋体" w:hAnsi="宋体"/>
          <w:b/>
          <w:sz w:val="24"/>
        </w:rPr>
      </w:pPr>
      <w:r>
        <w:rPr>
          <w:rFonts w:hint="eastAsia" w:ascii="宋体" w:hAnsi="宋体"/>
          <w:b/>
          <w:sz w:val="24"/>
        </w:rPr>
        <w:t>八、违约责任</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pPr>
        <w:pStyle w:val="15"/>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p>
      <w:pPr>
        <w:pStyle w:val="4"/>
        <w:spacing w:before="0" w:after="0" w:line="440" w:lineRule="exact"/>
        <w:jc w:val="left"/>
        <w:rPr>
          <w:rFonts w:ascii="宋体" w:hAnsi="宋体" w:eastAsia="宋体"/>
          <w:sz w:val="24"/>
        </w:rPr>
      </w:pPr>
    </w:p>
    <w:bookmarkEnd w:id="52"/>
    <w:bookmarkEnd w:id="53"/>
    <w:p>
      <w:pPr>
        <w:pStyle w:val="18"/>
        <w:ind w:firstLine="210"/>
      </w:pPr>
    </w:p>
    <w:p>
      <w:pPr>
        <w:pStyle w:val="3"/>
        <w:spacing w:before="120" w:after="120" w:line="400" w:lineRule="exact"/>
        <w:jc w:val="center"/>
        <w:rPr>
          <w:rFonts w:ascii="宋体" w:hAnsi="宋体" w:eastAsia="宋体"/>
          <w:szCs w:val="32"/>
        </w:rPr>
      </w:pPr>
      <w:bookmarkStart w:id="70" w:name="_Toc1683"/>
      <w:r>
        <w:rPr>
          <w:rFonts w:hint="eastAsia" w:ascii="宋体" w:hAnsi="宋体" w:eastAsia="宋体"/>
          <w:szCs w:val="32"/>
        </w:rPr>
        <w:br w:type="page"/>
      </w:r>
      <w:bookmarkStart w:id="71" w:name="_Toc25197"/>
      <w:bookmarkStart w:id="72" w:name="_Toc29063"/>
      <w:r>
        <w:rPr>
          <w:rFonts w:hint="eastAsia" w:ascii="宋体" w:hAnsi="宋体" w:eastAsia="宋体"/>
          <w:szCs w:val="32"/>
        </w:rPr>
        <w:t>第四部分    报价文件格式</w:t>
      </w:r>
      <w:bookmarkEnd w:id="70"/>
      <w:bookmarkEnd w:id="71"/>
      <w:bookmarkEnd w:id="72"/>
    </w:p>
    <w:p>
      <w:pPr>
        <w:spacing w:line="360" w:lineRule="auto"/>
        <w:rPr>
          <w:rFonts w:ascii="宋体" w:hAnsi="宋体"/>
          <w:b/>
          <w:sz w:val="28"/>
          <w:szCs w:val="28"/>
        </w:rPr>
      </w:pPr>
    </w:p>
    <w:p>
      <w:pPr>
        <w:spacing w:line="360" w:lineRule="auto"/>
        <w:jc w:val="center"/>
        <w:rPr>
          <w:rFonts w:ascii="宋体" w:hAnsi="宋体"/>
          <w:b/>
          <w:sz w:val="72"/>
        </w:rPr>
      </w:pPr>
    </w:p>
    <w:p>
      <w:pPr>
        <w:spacing w:line="360" w:lineRule="auto"/>
        <w:jc w:val="center"/>
        <w:rPr>
          <w:rFonts w:ascii="宋体" w:hAnsi="宋体"/>
          <w:b/>
          <w:sz w:val="84"/>
          <w:szCs w:val="84"/>
        </w:rPr>
      </w:pPr>
      <w:r>
        <w:rPr>
          <w:rFonts w:hint="eastAsia" w:ascii="宋体" w:hAnsi="宋体"/>
          <w:b/>
          <w:sz w:val="84"/>
          <w:szCs w:val="84"/>
        </w:rPr>
        <w:t>报价响应文件</w:t>
      </w: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jc w:val="center"/>
        <w:rPr>
          <w:rFonts w:ascii="宋体" w:hAnsi="宋体"/>
          <w:b/>
          <w:sz w:val="36"/>
        </w:rPr>
      </w:pPr>
    </w:p>
    <w:p>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pPr>
        <w:spacing w:line="360" w:lineRule="auto"/>
        <w:rPr>
          <w:rFonts w:ascii="宋体" w:hAnsi="宋体"/>
          <w:sz w:val="28"/>
          <w:szCs w:val="28"/>
        </w:rPr>
      </w:pPr>
    </w:p>
    <w:p>
      <w:pPr>
        <w:pStyle w:val="16"/>
      </w:pPr>
    </w:p>
    <w:p>
      <w:pPr>
        <w:spacing w:line="360" w:lineRule="auto"/>
        <w:rPr>
          <w:rFonts w:ascii="宋体" w:hAnsi="宋体"/>
          <w:b/>
          <w:sz w:val="36"/>
        </w:rPr>
      </w:pPr>
    </w:p>
    <w:p>
      <w:pPr>
        <w:pStyle w:val="16"/>
      </w:pPr>
    </w:p>
    <w:p>
      <w:pPr>
        <w:spacing w:line="360" w:lineRule="auto"/>
        <w:rPr>
          <w:rFonts w:ascii="宋体" w:hAnsi="宋体"/>
          <w:b/>
          <w:sz w:val="36"/>
        </w:rPr>
      </w:pPr>
    </w:p>
    <w:p>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widowControl/>
        <w:spacing w:line="400" w:lineRule="exact"/>
        <w:ind w:firstLine="5600" w:firstLineChars="2000"/>
        <w:rPr>
          <w:rFonts w:ascii="宋体" w:hAnsi="宋体" w:cs="宋体"/>
          <w:kern w:val="0"/>
          <w:sz w:val="28"/>
          <w:szCs w:val="28"/>
          <w:shd w:val="clear" w:color="auto" w:fill="FFFFFF"/>
        </w:rPr>
      </w:pPr>
    </w:p>
    <w:p>
      <w:pPr>
        <w:pStyle w:val="16"/>
      </w:pPr>
    </w:p>
    <w:p/>
    <w:p>
      <w:pPr>
        <w:widowControl/>
        <w:spacing w:line="400" w:lineRule="exact"/>
        <w:ind w:firstLine="5600" w:firstLineChars="2000"/>
        <w:rPr>
          <w:rFonts w:ascii="宋体" w:hAnsi="宋体" w:cs="宋体"/>
          <w:kern w:val="0"/>
          <w:sz w:val="28"/>
          <w:szCs w:val="28"/>
          <w:shd w:val="clear" w:color="auto" w:fill="FFFFFF"/>
        </w:rPr>
      </w:pPr>
    </w:p>
    <w:p>
      <w:pPr>
        <w:spacing w:line="440" w:lineRule="exact"/>
        <w:outlineLvl w:val="0"/>
        <w:rPr>
          <w:rFonts w:ascii="宋体" w:hAnsi="宋体" w:cs="宋体"/>
          <w:sz w:val="28"/>
          <w:szCs w:val="28"/>
        </w:rPr>
      </w:pPr>
      <w:bookmarkStart w:id="73" w:name="_Toc1376"/>
      <w:bookmarkStart w:id="74" w:name="_Toc29646"/>
      <w:bookmarkStart w:id="75" w:name="_Toc14215"/>
      <w:bookmarkStart w:id="76" w:name="_Toc12112"/>
      <w:bookmarkStart w:id="77" w:name="_Toc393727156"/>
      <w:bookmarkStart w:id="78" w:name="_Toc372013039"/>
      <w:bookmarkStart w:id="79" w:name="_Toc1606"/>
      <w:bookmarkStart w:id="80" w:name="_Toc373141305"/>
      <w:bookmarkStart w:id="81" w:name="_Toc432513145"/>
      <w:bookmarkStart w:id="82" w:name="_Toc502907889"/>
      <w:r>
        <w:rPr>
          <w:rFonts w:hint="eastAsia" w:ascii="宋体" w:hAnsi="宋体" w:cs="宋体"/>
          <w:b/>
          <w:sz w:val="28"/>
          <w:szCs w:val="28"/>
        </w:rPr>
        <w:t>格式1                       报   价  书</w:t>
      </w:r>
      <w:bookmarkEnd w:id="73"/>
      <w:bookmarkEnd w:id="74"/>
      <w:bookmarkEnd w:id="75"/>
      <w:bookmarkEnd w:id="76"/>
    </w:p>
    <w:p>
      <w:pPr>
        <w:pStyle w:val="9"/>
        <w:spacing w:line="440" w:lineRule="exact"/>
        <w:rPr>
          <w:rFonts w:ascii="宋体" w:hAnsi="宋体" w:cs="宋体"/>
          <w:szCs w:val="28"/>
        </w:rPr>
      </w:pPr>
    </w:p>
    <w:p>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pPr>
        <w:spacing w:line="360" w:lineRule="auto"/>
        <w:ind w:firstLine="480" w:firstLineChars="200"/>
        <w:rPr>
          <w:rFonts w:ascii="宋体" w:hAnsi="宋体" w:cs="宋体"/>
          <w:sz w:val="24"/>
        </w:rPr>
      </w:pPr>
      <w:r>
        <w:rPr>
          <w:rFonts w:hint="eastAsia" w:ascii="宋体" w:hAnsi="宋体" w:cs="宋体"/>
          <w:sz w:val="24"/>
        </w:rPr>
        <w:t>(1) 报价书、报价一览表等；</w:t>
      </w:r>
    </w:p>
    <w:p>
      <w:pPr>
        <w:spacing w:line="360" w:lineRule="auto"/>
        <w:ind w:firstLine="480" w:firstLineChars="200"/>
        <w:rPr>
          <w:rFonts w:ascii="宋体" w:hAnsi="宋体" w:cs="宋体"/>
          <w:sz w:val="24"/>
        </w:rPr>
      </w:pPr>
      <w:r>
        <w:rPr>
          <w:rFonts w:hint="eastAsia" w:ascii="宋体" w:hAnsi="宋体" w:cs="宋体"/>
          <w:sz w:val="24"/>
        </w:rPr>
        <w:t>(2) 资格证明文件；</w:t>
      </w:r>
    </w:p>
    <w:p>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pPr>
        <w:spacing w:line="360" w:lineRule="auto"/>
        <w:rPr>
          <w:rFonts w:ascii="宋体" w:hAnsi="宋体" w:cs="宋体"/>
          <w:sz w:val="24"/>
        </w:rPr>
      </w:pPr>
      <w:r>
        <w:rPr>
          <w:rFonts w:hint="eastAsia" w:ascii="宋体" w:hAnsi="宋体" w:cs="宋体"/>
          <w:sz w:val="24"/>
        </w:rPr>
        <w:t xml:space="preserve">    据此函，报价供应商同意遵守如下条款：</w:t>
      </w:r>
    </w:p>
    <w:p>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pPr>
        <w:pStyle w:val="18"/>
        <w:ind w:firstLine="210"/>
      </w:pPr>
    </w:p>
    <w:p>
      <w:pPr>
        <w:spacing w:line="440" w:lineRule="exact"/>
        <w:rPr>
          <w:rFonts w:ascii="宋体" w:hAnsi="宋体" w:cs="宋体"/>
          <w:b/>
          <w:sz w:val="28"/>
          <w:szCs w:val="28"/>
        </w:rPr>
      </w:pPr>
    </w:p>
    <w:p>
      <w:pPr>
        <w:pStyle w:val="2"/>
      </w:pPr>
    </w:p>
    <w:p>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13976"/>
      <w:bookmarkStart w:id="84" w:name="_Toc20566"/>
      <w:bookmarkStart w:id="85" w:name="_Toc26916"/>
      <w:bookmarkStart w:id="86" w:name="_Toc4358"/>
      <w:r>
        <w:rPr>
          <w:rFonts w:hint="eastAsia" w:ascii="宋体" w:hAnsi="宋体" w:cs="宋体"/>
          <w:b/>
          <w:sz w:val="28"/>
          <w:szCs w:val="28"/>
        </w:rPr>
        <w:t>格式2                       报价一览表</w:t>
      </w:r>
      <w:bookmarkEnd w:id="83"/>
      <w:bookmarkEnd w:id="84"/>
      <w:bookmarkEnd w:id="85"/>
      <w:bookmarkEnd w:id="86"/>
    </w:p>
    <w:p>
      <w:pPr>
        <w:spacing w:line="440" w:lineRule="exact"/>
        <w:rPr>
          <w:rFonts w:ascii="宋体" w:hAnsi="宋体" w:cs="宋体"/>
          <w:sz w:val="28"/>
          <w:szCs w:val="28"/>
        </w:rPr>
      </w:pPr>
    </w:p>
    <w:p>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20"/>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7"/>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7"/>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7"/>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7"/>
              <w:tabs>
                <w:tab w:val="left" w:pos="8360"/>
              </w:tabs>
              <w:spacing w:line="360" w:lineRule="exact"/>
              <w:jc w:val="center"/>
              <w:rPr>
                <w:rFonts w:hAnsi="宋体" w:cs="宋体"/>
                <w:b/>
                <w:sz w:val="24"/>
                <w:szCs w:val="24"/>
              </w:rPr>
            </w:pPr>
            <w:r>
              <w:rPr>
                <w:rFonts w:hint="eastAsia" w:hAnsi="宋体" w:cs="宋体"/>
                <w:b/>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5"/>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1"/>
              <w:tabs>
                <w:tab w:val="left" w:pos="8360"/>
              </w:tabs>
              <w:spacing w:line="360" w:lineRule="exact"/>
              <w:jc w:val="center"/>
              <w:rPr>
                <w:rFonts w:ascii="宋体" w:hAnsi="宋体" w:cs="宋体"/>
                <w:sz w:val="24"/>
                <w:szCs w:val="24"/>
                <w:u w:val="single"/>
              </w:rPr>
            </w:pPr>
          </w:p>
        </w:tc>
      </w:tr>
    </w:tbl>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pStyle w:val="2"/>
        <w:rPr>
          <w:rFonts w:ascii="宋体" w:hAnsi="宋体" w:eastAsia="宋体" w:cs="宋体"/>
          <w:color w:val="auto"/>
          <w:u w:val="single"/>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18"/>
        <w:ind w:firstLine="280"/>
        <w:rPr>
          <w:rFonts w:ascii="宋体" w:hAnsi="宋体" w:cs="宋体"/>
          <w:sz w:val="28"/>
          <w:szCs w:val="28"/>
        </w:rPr>
      </w:pPr>
    </w:p>
    <w:p>
      <w:pPr>
        <w:pStyle w:val="18"/>
        <w:ind w:firstLine="280"/>
        <w:rPr>
          <w:rFonts w:ascii="宋体" w:hAnsi="宋体" w:cs="宋体"/>
          <w:sz w:val="28"/>
          <w:szCs w:val="28"/>
        </w:rPr>
      </w:pPr>
    </w:p>
    <w:p>
      <w:pPr>
        <w:pStyle w:val="18"/>
        <w:ind w:firstLine="280"/>
        <w:rPr>
          <w:rFonts w:ascii="宋体" w:hAnsi="宋体" w:cs="宋体"/>
          <w:sz w:val="28"/>
          <w:szCs w:val="28"/>
        </w:rPr>
      </w:pPr>
    </w:p>
    <w:p>
      <w:pPr>
        <w:pStyle w:val="18"/>
        <w:ind w:firstLine="280"/>
        <w:rPr>
          <w:rFonts w:ascii="宋体" w:hAnsi="宋体" w:cs="宋体"/>
          <w:sz w:val="28"/>
          <w:szCs w:val="28"/>
        </w:rPr>
      </w:pPr>
    </w:p>
    <w:p>
      <w:pPr>
        <w:spacing w:line="400" w:lineRule="exact"/>
        <w:rPr>
          <w:rFonts w:hAnsi="宋体"/>
          <w:b/>
          <w:sz w:val="24"/>
        </w:rPr>
      </w:pPr>
      <w:bookmarkStart w:id="87" w:name="_Toc477899480"/>
    </w:p>
    <w:p>
      <w:pPr>
        <w:spacing w:line="400" w:lineRule="exact"/>
        <w:outlineLvl w:val="0"/>
        <w:rPr>
          <w:rFonts w:ascii="宋体" w:hAnsi="宋体"/>
          <w:b/>
          <w:sz w:val="24"/>
        </w:rPr>
      </w:pPr>
      <w:bookmarkStart w:id="88" w:name="_Toc7138"/>
      <w:bookmarkStart w:id="89" w:name="_Toc12436"/>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pPr>
        <w:spacing w:line="400" w:lineRule="exact"/>
        <w:rPr>
          <w:rFonts w:ascii="黑体" w:hAnsi="Arial" w:eastAsia="黑体"/>
          <w:b/>
          <w:sz w:val="24"/>
        </w:rPr>
      </w:pPr>
    </w:p>
    <w:p>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spacing w:line="400" w:lineRule="exact"/>
        <w:jc w:val="center"/>
        <w:rPr>
          <w:rFonts w:ascii="Arial" w:hAnsi="Arial"/>
          <w:sz w:val="32"/>
          <w:szCs w:val="32"/>
        </w:rPr>
      </w:pPr>
      <w:r>
        <w:rPr>
          <w:rFonts w:hint="eastAsia" w:ascii="Arial" w:hAnsi="Arial"/>
          <w:sz w:val="32"/>
          <w:szCs w:val="32"/>
        </w:rPr>
        <w:t>格式自拟定</w:t>
      </w:r>
    </w:p>
    <w:p>
      <w:pPr>
        <w:spacing w:line="400" w:lineRule="exact"/>
        <w:rPr>
          <w:rFonts w:ascii="Arial" w:hAnsi="Arial"/>
          <w:szCs w:val="21"/>
        </w:rPr>
      </w:pPr>
    </w:p>
    <w:p>
      <w:pPr>
        <w:pStyle w:val="2"/>
        <w:rPr>
          <w:rFonts w:ascii="Arial" w:hAnsi="Arial"/>
          <w:color w:val="auto"/>
          <w:szCs w:val="21"/>
        </w:rPr>
      </w:pPr>
    </w:p>
    <w:p>
      <w:pPr>
        <w:pStyle w:val="2"/>
        <w:rPr>
          <w:rFonts w:ascii="Arial" w:hAnsi="Arial"/>
          <w:color w:val="auto"/>
          <w:szCs w:val="21"/>
        </w:rPr>
      </w:pPr>
    </w:p>
    <w:p>
      <w:pPr>
        <w:pStyle w:val="2"/>
        <w:rPr>
          <w:rFonts w:ascii="Arial" w:hAnsi="Arial"/>
          <w:color w:val="auto"/>
          <w:szCs w:val="21"/>
        </w:rPr>
      </w:pPr>
    </w:p>
    <w:p>
      <w:pPr>
        <w:spacing w:line="400" w:lineRule="exact"/>
        <w:rPr>
          <w:rFonts w:ascii="宋体" w:hAnsi="宋体"/>
          <w:b/>
          <w:szCs w:val="21"/>
        </w:rPr>
      </w:pPr>
    </w:p>
    <w:p>
      <w:pPr>
        <w:spacing w:line="400" w:lineRule="exact"/>
        <w:rPr>
          <w:rFonts w:ascii="宋体" w:hAnsi="宋体"/>
          <w:szCs w:val="21"/>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pStyle w:val="18"/>
        <w:ind w:firstLine="0" w:firstLineChars="0"/>
        <w:rPr>
          <w:rFonts w:ascii="宋体" w:hAnsi="宋体" w:cs="宋体"/>
          <w:sz w:val="28"/>
          <w:szCs w:val="28"/>
        </w:rPr>
      </w:pPr>
    </w:p>
    <w:p>
      <w:pPr>
        <w:spacing w:line="440" w:lineRule="exact"/>
        <w:outlineLvl w:val="0"/>
        <w:rPr>
          <w:rFonts w:ascii="宋体" w:hAnsi="宋体" w:cs="宋体"/>
          <w:b/>
          <w:sz w:val="28"/>
          <w:szCs w:val="28"/>
        </w:rPr>
      </w:pPr>
      <w:bookmarkStart w:id="90" w:name="_Toc29026"/>
      <w:bookmarkStart w:id="91" w:name="_Toc24037"/>
      <w:bookmarkStart w:id="92" w:name="_Toc102"/>
      <w:bookmarkStart w:id="93" w:name="_Toc24019"/>
      <w:bookmarkStart w:id="94" w:name="_Toc373141312"/>
      <w:bookmarkStart w:id="95" w:name="_Toc23010"/>
      <w:bookmarkStart w:id="96" w:name="_Toc372013046"/>
      <w:bookmarkStart w:id="97" w:name="_Toc145132116"/>
      <w:bookmarkStart w:id="98" w:name="_Toc432513149"/>
      <w:bookmarkStart w:id="99" w:name="_Toc393727163"/>
      <w:bookmarkStart w:id="100" w:name="_Toc502907895"/>
    </w:p>
    <w:p>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pPr>
        <w:spacing w:line="440" w:lineRule="exact"/>
        <w:ind w:firstLine="2940" w:firstLineChars="1046"/>
        <w:jc w:val="left"/>
        <w:rPr>
          <w:rFonts w:ascii="宋体" w:hAnsi="宋体" w:cs="宋体"/>
          <w:b/>
          <w:sz w:val="28"/>
          <w:szCs w:val="28"/>
        </w:rPr>
      </w:pPr>
    </w:p>
    <w:p>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 </w:t>
      </w:r>
    </w:p>
    <w:p>
      <w:pPr>
        <w:pStyle w:val="16"/>
      </w:pPr>
    </w:p>
    <w:p>
      <w:pPr>
        <w:spacing w:line="360" w:lineRule="auto"/>
        <w:rPr>
          <w:rFonts w:ascii="宋体" w:hAnsi="宋体" w:cs="宋体"/>
          <w:sz w:val="24"/>
        </w:rPr>
      </w:pPr>
      <w:r>
        <w:rPr>
          <w:rFonts w:hint="eastAsia" w:ascii="宋体" w:hAnsi="宋体" w:cs="宋体"/>
          <w:sz w:val="24"/>
        </w:rPr>
        <w:t>附后：</w:t>
      </w:r>
    </w:p>
    <w:p>
      <w:pPr>
        <w:spacing w:line="360" w:lineRule="auto"/>
        <w:rPr>
          <w:rFonts w:ascii="宋体" w:hAnsi="宋体" w:cs="宋体"/>
          <w:sz w:val="24"/>
        </w:rPr>
      </w:pPr>
      <w:r>
        <w:rPr>
          <w:rFonts w:hint="eastAsia" w:ascii="宋体" w:hAnsi="宋体" w:cs="宋体"/>
          <w:sz w:val="24"/>
        </w:rPr>
        <w:t>1、公司简介</w:t>
      </w:r>
    </w:p>
    <w:p>
      <w:pPr>
        <w:spacing w:line="360" w:lineRule="auto"/>
        <w:rPr>
          <w:rFonts w:ascii="宋体" w:hAnsi="宋体" w:cs="宋体"/>
          <w:sz w:val="24"/>
        </w:rPr>
      </w:pPr>
      <w:r>
        <w:rPr>
          <w:rFonts w:hint="eastAsia" w:ascii="宋体" w:hAnsi="宋体" w:cs="宋体"/>
          <w:sz w:val="24"/>
        </w:rPr>
        <w:t>2、资格证明文件（均加盖报价供应商公章）</w:t>
      </w:r>
    </w:p>
    <w:p>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pPr>
        <w:spacing w:line="360" w:lineRule="auto"/>
        <w:ind w:firstLine="360" w:firstLineChars="150"/>
        <w:rPr>
          <w:rFonts w:ascii="宋体" w:hAnsi="宋体" w:cs="宋体"/>
          <w:sz w:val="24"/>
        </w:rPr>
      </w:pPr>
      <w:r>
        <w:rPr>
          <w:rFonts w:ascii="Arial" w:hAnsi="Arial" w:cs="Arial"/>
          <w:sz w:val="24"/>
        </w:rPr>
        <w:t>…………………………</w:t>
      </w: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p>
      <w:pPr>
        <w:spacing w:line="360" w:lineRule="auto"/>
        <w:ind w:firstLine="360" w:firstLineChars="150"/>
        <w:rPr>
          <w:rFonts w:ascii="宋体" w:hAnsi="宋体" w:cs="宋体"/>
          <w:sz w:val="24"/>
        </w:rPr>
      </w:pPr>
    </w:p>
    <w:bookmarkEnd w:id="94"/>
    <w:bookmarkEnd w:id="95"/>
    <w:bookmarkEnd w:id="96"/>
    <w:bookmarkEnd w:id="97"/>
    <w:bookmarkEnd w:id="98"/>
    <w:bookmarkEnd w:id="99"/>
    <w:bookmarkEnd w:id="100"/>
    <w:p>
      <w:pPr>
        <w:spacing w:line="440" w:lineRule="exact"/>
        <w:rPr>
          <w:rFonts w:ascii="宋体" w:hAnsi="宋体" w:cs="宋体"/>
          <w:b/>
          <w:sz w:val="28"/>
          <w:szCs w:val="28"/>
        </w:rPr>
      </w:pPr>
    </w:p>
    <w:p>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1" w:name="_Toc13141"/>
      <w:bookmarkStart w:id="102" w:name="_Toc4657"/>
      <w:bookmarkStart w:id="103" w:name="_Toc30609"/>
      <w:bookmarkStart w:id="104" w:name="_Toc15327"/>
      <w:r>
        <w:rPr>
          <w:rFonts w:hint="eastAsia" w:ascii="宋体" w:hAnsi="宋体" w:cs="宋体"/>
          <w:b/>
          <w:sz w:val="28"/>
          <w:szCs w:val="28"/>
        </w:rPr>
        <w:t>格式5                  法定代表人授权书(原件)</w:t>
      </w:r>
      <w:bookmarkEnd w:id="101"/>
      <w:bookmarkEnd w:id="102"/>
      <w:bookmarkEnd w:id="103"/>
      <w:bookmarkEnd w:id="104"/>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pPr>
        <w:spacing w:line="360" w:lineRule="auto"/>
        <w:rPr>
          <w:rFonts w:ascii="宋体" w:hAnsi="宋体" w:cs="宋体"/>
          <w:b/>
          <w:sz w:val="24"/>
        </w:rPr>
      </w:pPr>
    </w:p>
    <w:p>
      <w:pPr>
        <w:pStyle w:val="25"/>
        <w:spacing w:line="360" w:lineRule="auto"/>
        <w:ind w:right="560" w:firstLine="560"/>
        <w:jc w:val="center"/>
        <w:rPr>
          <w:rFonts w:ascii="宋体" w:hAnsi="宋体" w:cs="宋体"/>
          <w:szCs w:val="24"/>
        </w:rPr>
      </w:pPr>
    </w:p>
    <w:p>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40" w:lineRule="exact"/>
        <w:rPr>
          <w:rFonts w:ascii="宋体" w:hAnsi="宋体" w:cs="宋体"/>
          <w:b/>
          <w:sz w:val="28"/>
          <w:szCs w:val="28"/>
        </w:rPr>
      </w:pPr>
    </w:p>
    <w:p>
      <w:pPr>
        <w:spacing w:line="440" w:lineRule="exact"/>
        <w:rPr>
          <w:rFonts w:ascii="宋体" w:hAnsi="宋体" w:cs="宋体"/>
          <w:b/>
          <w:sz w:val="28"/>
          <w:szCs w:val="28"/>
        </w:rPr>
      </w:pPr>
    </w:p>
    <w:p>
      <w:pPr>
        <w:spacing w:line="400" w:lineRule="exact"/>
        <w:jc w:val="center"/>
        <w:rPr>
          <w:rFonts w:ascii="黑体" w:eastAsia="黑体"/>
          <w:b/>
          <w:sz w:val="24"/>
        </w:rPr>
      </w:pPr>
      <w:r>
        <w:rPr>
          <w:rFonts w:hint="eastAsia" w:ascii="黑体" w:eastAsia="黑体"/>
          <w:b/>
          <w:sz w:val="24"/>
        </w:rPr>
        <w:t>（请附上法人代表及报价代表身份证双面复印件）</w:t>
      </w:r>
    </w:p>
    <w:p>
      <w:pPr>
        <w:spacing w:line="440" w:lineRule="exact"/>
        <w:rPr>
          <w:rFonts w:ascii="宋体" w:hAnsi="宋体" w:cs="宋体"/>
          <w:b/>
          <w:sz w:val="28"/>
          <w:szCs w:val="28"/>
        </w:rPr>
      </w:pPr>
    </w:p>
    <w:p>
      <w:pPr>
        <w:spacing w:line="440" w:lineRule="exact"/>
        <w:rPr>
          <w:rFonts w:ascii="宋体" w:hAnsi="宋体" w:cs="宋体"/>
          <w:b/>
          <w:sz w:val="28"/>
          <w:szCs w:val="28"/>
        </w:rPr>
      </w:pPr>
    </w:p>
    <w:p>
      <w:pPr>
        <w:pStyle w:val="18"/>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40" w:lineRule="exact"/>
        <w:outlineLvl w:val="0"/>
        <w:rPr>
          <w:rFonts w:ascii="宋体" w:hAnsi="宋体" w:cs="宋体"/>
          <w:b/>
          <w:sz w:val="28"/>
          <w:szCs w:val="28"/>
        </w:rPr>
      </w:pPr>
      <w:r>
        <w:rPr>
          <w:rFonts w:hint="eastAsia" w:ascii="宋体" w:hAnsi="宋体" w:cs="宋体"/>
          <w:b/>
          <w:sz w:val="28"/>
          <w:szCs w:val="28"/>
        </w:rPr>
        <w:t>格式6                          资格声明函</w:t>
      </w:r>
    </w:p>
    <w:p>
      <w:pPr>
        <w:pStyle w:val="9"/>
        <w:spacing w:line="360" w:lineRule="auto"/>
        <w:rPr>
          <w:rFonts w:ascii="宋体" w:hAnsi="宋体" w:cs="宋体"/>
          <w:color w:val="FF0000"/>
          <w:sz w:val="24"/>
          <w:szCs w:val="24"/>
        </w:rPr>
      </w:pPr>
    </w:p>
    <w:p>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pPr>
        <w:pStyle w:val="2"/>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pPr>
        <w:pStyle w:val="15"/>
        <w:widowControl/>
        <w:spacing w:line="360" w:lineRule="auto"/>
        <w:ind w:firstLine="336"/>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pPr>
        <w:pStyle w:val="9"/>
        <w:spacing w:line="360" w:lineRule="auto"/>
        <w:rPr>
          <w:rFonts w:ascii="宋体" w:hAnsi="宋体" w:cs="宋体"/>
          <w:color w:val="FF0000"/>
          <w:sz w:val="24"/>
          <w:szCs w:val="24"/>
        </w:rPr>
      </w:pPr>
    </w:p>
    <w:p>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pStyle w:val="15"/>
        <w:widowControl/>
        <w:ind w:firstLine="336"/>
        <w:rPr>
          <w:rFonts w:asciiTheme="minorEastAsia" w:hAnsiTheme="minorEastAsia" w:eastAsiaTheme="minorEastAsia" w:cstheme="minorEastAsia"/>
          <w:color w:val="FF0000"/>
        </w:rPr>
      </w:pPr>
    </w:p>
    <w:p>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p>
      <w:pPr>
        <w:pStyle w:val="2"/>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1"/>
            <w:tabs>
              <w:tab w:val="clear" w:pos="4153"/>
              <w:tab w:val="clear" w:pos="8306"/>
            </w:tabs>
            <w:ind w:right="360"/>
            <w:jc w:val="both"/>
          </w:pPr>
          <w:r>
            <w:rPr>
              <w:rFonts w:hint="eastAsia"/>
            </w:rPr>
            <w:t xml:space="preserve">福建诚信招标有限公司                          联系电话：0595-22507198、22507298                     </w:t>
          </w:r>
        </w:p>
      </w:tc>
    </w:tr>
  </w:tbl>
  <w:p>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3"/>
      </w:rPr>
    </w:pPr>
    <w:r>
      <w:fldChar w:fldCharType="begin"/>
    </w:r>
    <w:r>
      <w:rPr>
        <w:rStyle w:val="23"/>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1"/>
                          </w:pPr>
                        </w:p>
                      </w:txbxContent>
                    </v:textbox>
                  </v:shape>
                </w:pict>
              </mc:Fallback>
            </mc:AlternateContent>
          </w:r>
        </w:p>
      </w:tc>
    </w:tr>
  </w:tbl>
  <w:p>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ZTJhYzM4OGI4YzQ3OWIyM2M3MzM0YzViYzI2MjQifQ=="/>
  </w:docVars>
  <w:rsids>
    <w:rsidRoot w:val="59835B2E"/>
    <w:rsid w:val="00545783"/>
    <w:rsid w:val="005A2F71"/>
    <w:rsid w:val="00685D53"/>
    <w:rsid w:val="007931EF"/>
    <w:rsid w:val="007E1DCF"/>
    <w:rsid w:val="008337D5"/>
    <w:rsid w:val="00862D06"/>
    <w:rsid w:val="008873C0"/>
    <w:rsid w:val="009E7E8F"/>
    <w:rsid w:val="00AB6F67"/>
    <w:rsid w:val="00F92936"/>
    <w:rsid w:val="034E4A21"/>
    <w:rsid w:val="083B0126"/>
    <w:rsid w:val="0A527D5D"/>
    <w:rsid w:val="0E8D13D6"/>
    <w:rsid w:val="0F44355D"/>
    <w:rsid w:val="115376E2"/>
    <w:rsid w:val="16F7028D"/>
    <w:rsid w:val="173A664E"/>
    <w:rsid w:val="18681A38"/>
    <w:rsid w:val="1C4B3D8B"/>
    <w:rsid w:val="1D974856"/>
    <w:rsid w:val="1DD464FF"/>
    <w:rsid w:val="21CE6CB6"/>
    <w:rsid w:val="22BF751F"/>
    <w:rsid w:val="238B203E"/>
    <w:rsid w:val="299802D6"/>
    <w:rsid w:val="29AD768A"/>
    <w:rsid w:val="2CEB06B4"/>
    <w:rsid w:val="30843362"/>
    <w:rsid w:val="30CF5860"/>
    <w:rsid w:val="30EC4E63"/>
    <w:rsid w:val="32FB2F01"/>
    <w:rsid w:val="33C33694"/>
    <w:rsid w:val="3643461A"/>
    <w:rsid w:val="38641F41"/>
    <w:rsid w:val="38F34AB5"/>
    <w:rsid w:val="3B1925BB"/>
    <w:rsid w:val="3B6C1D7D"/>
    <w:rsid w:val="3E002010"/>
    <w:rsid w:val="3F2E1764"/>
    <w:rsid w:val="451F1798"/>
    <w:rsid w:val="46D356CA"/>
    <w:rsid w:val="4B6F080A"/>
    <w:rsid w:val="4C1307C4"/>
    <w:rsid w:val="4C65575F"/>
    <w:rsid w:val="4C9808FB"/>
    <w:rsid w:val="4E487C6D"/>
    <w:rsid w:val="4F123E7A"/>
    <w:rsid w:val="55794C66"/>
    <w:rsid w:val="55CD64D1"/>
    <w:rsid w:val="55D751F9"/>
    <w:rsid w:val="59835B2E"/>
    <w:rsid w:val="5AE34496"/>
    <w:rsid w:val="5D654BBF"/>
    <w:rsid w:val="607C050A"/>
    <w:rsid w:val="63C34C1F"/>
    <w:rsid w:val="677F3E55"/>
    <w:rsid w:val="67F021FD"/>
    <w:rsid w:val="68735896"/>
    <w:rsid w:val="69107F36"/>
    <w:rsid w:val="69690D6B"/>
    <w:rsid w:val="6B641565"/>
    <w:rsid w:val="6B7D3D34"/>
    <w:rsid w:val="6D3F5C0C"/>
    <w:rsid w:val="6DE4118D"/>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6"/>
    <w:next w:val="6"/>
    <w:qFormat/>
    <w:uiPriority w:val="0"/>
    <w:rPr>
      <w:rFonts w:ascii="宋体" w:hAnsi="Courier New"/>
      <w:szCs w:val="20"/>
    </w:rPr>
  </w:style>
  <w:style w:type="paragraph" w:styleId="18">
    <w:name w:val="Body Text First Indent"/>
    <w:basedOn w:val="7"/>
    <w:unhideWhenUsed/>
    <w:qFormat/>
    <w:uiPriority w:val="0"/>
    <w:pPr>
      <w:ind w:firstLine="420" w:firstLineChars="100"/>
    </w:pPr>
  </w:style>
  <w:style w:type="paragraph" w:styleId="19">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批注框文本 Char"/>
    <w:basedOn w:val="21"/>
    <w:link w:val="10"/>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6257</Words>
  <Characters>6416</Characters>
  <Lines>64</Lines>
  <Paragraphs>18</Paragraphs>
  <TotalTime>13</TotalTime>
  <ScaleCrop>false</ScaleCrop>
  <LinksUpToDate>false</LinksUpToDate>
  <CharactersWithSpaces>8045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2023-06-27T03:14:00Z</dcterms:created>
  <dc:creator>搁浅</dc:creator>
  <cp:lastModifiedBy>Prophet1415716926</cp:lastModifiedBy>
  <cp:lastPrinted>2021-11-24T07:21:00Z</cp:lastPrinted>
  <dcterms:modified xsi:type="dcterms:W3CDTF">2023-11-15T10:56:46Z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EED3806D4BC14932B2476C363AB699B7_13</vt:lpwstr>
  </property>
</Properties>
</file>