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1000" w:lineRule="exact"/>
        <w:jc w:val="center"/>
        <w:rPr>
          <w:rFonts w:hint="eastAsia" w:ascii="黑体"/>
          <w:color w:val="000000"/>
          <w:szCs w:val="32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 w:eastAsia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hint="eastAsia" w:ascii="仿宋_GB2312"/>
          <w:sz w:val="28"/>
          <w:szCs w:val="28"/>
        </w:rPr>
      </w:pPr>
    </w:p>
    <w:p>
      <w:pPr>
        <w:spacing w:line="540" w:lineRule="exact"/>
        <w:ind w:firstLine="181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泉师人〔</w:t>
      </w:r>
      <w:bookmarkStart w:id="0" w:name="年份"/>
      <w:bookmarkEnd w:id="0"/>
      <w:r>
        <w:rPr>
          <w:rFonts w:hint="eastAsia" w:ascii="仿宋_GB2312"/>
          <w:szCs w:val="32"/>
        </w:rPr>
        <w:t>20</w:t>
      </w:r>
      <w:bookmarkStart w:id="1" w:name="序号"/>
      <w:bookmarkEnd w:id="1"/>
      <w:r>
        <w:rPr>
          <w:rFonts w:hint="eastAsia" w:ascii="仿宋_GB2312"/>
          <w:szCs w:val="32"/>
          <w:lang w:val="en-US" w:eastAsia="zh-CN"/>
        </w:rPr>
        <w:t>21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32</w:t>
      </w:r>
      <w:r>
        <w:rPr>
          <w:rFonts w:hint="eastAsia" w:ascii="仿宋_GB231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486400" cy="0"/>
                <wp:effectExtent l="0" t="12700" r="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2pt;height:0pt;width:432pt;z-index:251659264;mso-width-relative:page;mso-height-relative:page;" filled="f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KI+VLUAAAA&#10;BgEAAA8AAAAAAAAAAQAgAAAAIgAAAGRycy9kb3ducmV2LnhtbFBLAQIUABQAAAAIAIdO4kCmGUpu&#10;6AEAANwDAAAOAAAAAAAAAAEAIAAAACM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2" w:name="正文"/>
      <w:bookmarkEnd w:id="2"/>
      <w:bookmarkStart w:id="3" w:name="主送单位"/>
      <w:bookmarkEnd w:id="3"/>
      <w:bookmarkStart w:id="4" w:name="文件标题"/>
      <w:bookmarkEnd w:id="4"/>
      <w:bookmarkStart w:id="5" w:name="密级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泉州师范学院关于成立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社会科学发展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研究中心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80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40" w:right="0"/>
        <w:jc w:val="left"/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color w:val="000000"/>
          <w:szCs w:val="32"/>
          <w:shd w:val="clear" w:color="auto" w:fill="FFFFFF"/>
          <w:lang w:val="en-US" w:eastAsia="zh-CN"/>
        </w:rPr>
        <w:t>各学院、机关各部（处、室）、各直属单位：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40" w:right="0" w:firstLine="516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进一步加强学校社会科学领域的科学研究管理服务工作，提高服务社会发展能力，推动学校哲学社会科学繁荣发展，结合我校实际，拟将社会科学管理职能从科研处剥离，成立泉州师范学院社会科学发展研究中心。泉州师范学院社会科学发展研究中心，规格为正处级，下设计划与项目管理科、成果与平台管理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40" w:right="0" w:firstLine="516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240" w:right="0" w:firstLine="516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附件：社会科学发展研究中心主要工作职责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" w:hAnsi="仿宋" w:eastAsia="仿宋" w:cs="仿宋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0" w:rightChars="-50"/>
        <w:jc w:val="center"/>
        <w:rPr>
          <w:rFonts w:hint="eastAsia" w:ascii="仿宋_GB2312"/>
          <w:szCs w:val="28"/>
        </w:rPr>
      </w:pPr>
      <w:r>
        <w:rPr>
          <w:rFonts w:hint="eastAsia" w:ascii="仿宋_GB2312"/>
          <w:szCs w:val="28"/>
        </w:rPr>
        <w:t xml:space="preserve">                  </w:t>
      </w:r>
      <w:r>
        <w:rPr>
          <w:rFonts w:hint="eastAsia" w:ascii="仿宋_GB2312"/>
          <w:szCs w:val="28"/>
          <w:lang w:val="en-US" w:eastAsia="zh-CN"/>
        </w:rPr>
        <w:t xml:space="preserve"> </w:t>
      </w:r>
      <w:r>
        <w:rPr>
          <w:rFonts w:hint="eastAsia" w:ascii="仿宋_GB2312"/>
          <w:szCs w:val="28"/>
        </w:rPr>
        <w:t>泉州师范学院</w:t>
      </w: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ind w:right="0" w:rightChars="0"/>
        <w:jc w:val="center"/>
        <w:textAlignment w:val="auto"/>
        <w:rPr>
          <w:rFonts w:ascii="仿宋_GB2312" w:hAnsi="仿宋" w:cs="仿宋_GB2312"/>
          <w:szCs w:val="32"/>
          <w:lang w:val="zh-CN"/>
        </w:rPr>
      </w:pPr>
      <w:r>
        <w:rPr>
          <w:rFonts w:hint="eastAsia" w:ascii="仿宋_GB2312"/>
          <w:szCs w:val="28"/>
          <w:lang w:val="en-US" w:eastAsia="zh-CN"/>
        </w:rPr>
        <w:t xml:space="preserve">                      </w:t>
      </w:r>
      <w:r>
        <w:rPr>
          <w:rFonts w:hint="eastAsia" w:ascii="仿宋_GB2312"/>
          <w:szCs w:val="28"/>
        </w:rPr>
        <w:t>20</w:t>
      </w:r>
      <w:r>
        <w:rPr>
          <w:rFonts w:hint="eastAsia" w:ascii="仿宋_GB2312"/>
          <w:szCs w:val="28"/>
          <w:lang w:val="en-US" w:eastAsia="zh-CN"/>
        </w:rPr>
        <w:t>21</w:t>
      </w:r>
      <w:r>
        <w:rPr>
          <w:rFonts w:hint="eastAsia" w:ascii="仿宋_GB2312"/>
          <w:szCs w:val="28"/>
        </w:rPr>
        <w:t>年</w:t>
      </w:r>
      <w:r>
        <w:rPr>
          <w:rFonts w:hint="eastAsia" w:ascii="仿宋_GB2312"/>
          <w:szCs w:val="28"/>
          <w:lang w:val="en-US" w:eastAsia="zh-CN"/>
        </w:rPr>
        <w:t>12</w:t>
      </w:r>
      <w:r>
        <w:rPr>
          <w:rFonts w:hint="eastAsia" w:ascii="仿宋_GB2312"/>
          <w:szCs w:val="28"/>
        </w:rPr>
        <w:t>月</w:t>
      </w:r>
      <w:r>
        <w:rPr>
          <w:rFonts w:hint="eastAsia" w:ascii="仿宋_GB2312"/>
          <w:szCs w:val="28"/>
          <w:lang w:val="en-US" w:eastAsia="zh-CN"/>
        </w:rPr>
        <w:t>24</w:t>
      </w:r>
      <w:r>
        <w:rPr>
          <w:rFonts w:hint="eastAsia" w:ascii="仿宋_GB2312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23.4pt;height:0pt;width:414pt;z-index:251660288;mso-width-relative:page;mso-height-relative:page;" filled="f" stroked="t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aWvU7UAAAABgEAAA8AAAAA&#10;AAAAAQAgAAAAIgAAAGRycy9kb3ducmV2LnhtbFBLAQIUABQAAAAIAIdO4kA4Iae5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280" w:firstLineChars="100"/>
        <w:rPr>
          <w:rFonts w:hint="eastAsia" w:ascii="仿宋_GB2312" w:hAnsi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/>
          <w:sz w:val="28"/>
          <w:szCs w:val="28"/>
        </w:rPr>
        <w:t>泉州师范学院</w:t>
      </w:r>
      <w:r>
        <w:rPr>
          <w:rFonts w:hint="eastAsia" w:ascii="仿宋_GB2312" w:hAnsi="仿宋"/>
          <w:sz w:val="28"/>
          <w:szCs w:val="28"/>
          <w:lang w:eastAsia="zh-CN"/>
        </w:rPr>
        <w:t>党政</w:t>
      </w:r>
      <w:r>
        <w:rPr>
          <w:rFonts w:hint="eastAsia" w:ascii="仿宋_GB2312" w:hAnsi="仿宋"/>
          <w:sz w:val="28"/>
          <w:szCs w:val="28"/>
        </w:rPr>
        <w:t xml:space="preserve">办公室 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</w:t>
      </w:r>
      <w:bookmarkStart w:id="10" w:name="_GoBack"/>
      <w:bookmarkEnd w:id="10"/>
      <w:r>
        <w:rPr>
          <w:rFonts w:hint="eastAsia" w:ascii="仿宋_GB2312" w:hAnsi="仿宋"/>
          <w:sz w:val="28"/>
          <w:szCs w:val="28"/>
        </w:rPr>
        <w:t>20</w:t>
      </w:r>
      <w:r>
        <w:rPr>
          <w:rFonts w:hint="eastAsia" w:ascii="仿宋_GB2312" w:hAnsi="仿宋"/>
          <w:sz w:val="28"/>
          <w:szCs w:val="28"/>
          <w:lang w:val="en-US" w:eastAsia="zh-CN"/>
        </w:rPr>
        <w:t>21</w:t>
      </w:r>
      <w:r>
        <w:rPr>
          <w:rFonts w:hint="eastAsia" w:ascii="仿宋_GB2312" w:hAnsi="仿宋"/>
          <w:sz w:val="28"/>
          <w:szCs w:val="28"/>
        </w:rPr>
        <w:t>年</w:t>
      </w:r>
      <w:r>
        <w:rPr>
          <w:rFonts w:hint="eastAsia" w:ascii="仿宋_GB2312" w:hAnsi="仿宋"/>
          <w:sz w:val="28"/>
          <w:szCs w:val="28"/>
          <w:lang w:val="en-US" w:eastAsia="zh-CN"/>
        </w:rPr>
        <w:t>12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28</w:t>
      </w:r>
      <w:r>
        <w:rPr>
          <w:rFonts w:hint="eastAsia" w:ascii="仿宋_GB2312" w:hAnsi="仿宋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328295</wp:posOffset>
                </wp:positionV>
                <wp:extent cx="52578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5.85pt;height:0pt;width:414pt;z-index:251661312;mso-width-relative:page;mso-height-relative:page;" filled="f" stroked="t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8jFubUAAAABgEAAA8AAAAA&#10;AAAAAQAgAAAAIgAAAGRycy9kb3ducmV2LnhtbFBLAQIUABQAAAAIAIdO4kD1iOqV3wEAAOgDAAAO&#10;AAAAAAAAAAEAIAAAACM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6" w:name="拟稿单位"/>
      <w:bookmarkEnd w:id="6"/>
      <w:bookmarkStart w:id="7" w:name="抄报"/>
      <w:bookmarkEnd w:id="7"/>
      <w:bookmarkStart w:id="8" w:name="附注"/>
      <w:bookmarkEnd w:id="8"/>
      <w:bookmarkStart w:id="9" w:name="文尾"/>
      <w:bookmarkEnd w:id="9"/>
      <w:r>
        <w:rPr>
          <w:rFonts w:hint="eastAsia" w:ascii="仿宋_GB2312" w:hAnsi="仿宋"/>
          <w:sz w:val="28"/>
          <w:szCs w:val="28"/>
          <w:lang w:val="en-US" w:eastAsia="zh-CN"/>
        </w:rPr>
        <w:t>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lang w:eastAsia="zh-CN"/>
        </w:rPr>
        <w:t>社会科学发展研究中心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</w:rPr>
        <w:t>主要工作职责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10" w:leftChars="0" w:firstLine="640" w:firstLineChars="200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（1）在校党委和行政的领导下推动学校社会科学改革与发展，负责制定全校社会科学研究工作的发展规划，并组织实施。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（2）负责社会科学研究管理规章制度的制定与执行。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（3）负责社会科学相关研究中心、智库等各级各类研究机构的管理与服务。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（4）负责各级各类社会科学科研项目的申报、服务与管理；组织重大项目策划、培育。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（5）组织各级各类社会科学科研平台的申报与管理。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（6）组织各级各类社会科学优秀成果奖的培育与申报。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（7）负责社会科学横向科研合作、成果推广转化和社会服务。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（8）做好学校社会科学有关出版基金的申报、评审和管理。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（9）做好社会科学科研成果的鉴定与管理，做好学校有关社会科学研究成果、学术交流等意识形态审查管理工作。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（10）做好学校社会科学成果统计、档案管理、信息化建设和宣传报道工作。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（11）做好学校社会科学联合会秘书处有关工作。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（12）协助各二级单位举办学术会议、学术讲座等学术交流活动。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（13）负责中心网站主页的建设和维护。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10" w:leftChars="0" w:firstLine="640" w:firstLineChars="200"/>
        <w:textAlignment w:val="auto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（14）完成上级和学校领导交办的其他任务，配合其他部门做好相关工作。</w:t>
      </w:r>
    </w:p>
    <w:sectPr>
      <w:footerReference r:id="rId4" w:type="default"/>
      <w:pgSz w:w="11906" w:h="16838"/>
      <w:pgMar w:top="112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662F3-AB99-4C7B-9BBE-20E56BD30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AAD611D-3390-4645-889F-5913F7E684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F8FA86-327F-4EBA-A8C9-D3153B0C36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6DD5331-746D-429A-80B6-E938A88183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3E208E-8179-41B3-BF42-490A5BA6C9C0}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F6C2843-3922-4689-B0A2-4D7687ACD2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281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tabs>
                              <w:tab w:val="left" w:pos="7281"/>
                              <w:tab w:val="clear" w:pos="4153"/>
                            </w:tabs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jJzYd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iTUwkld5TpcjDZvN&#10;GnhV8usC1S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MnNh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7281"/>
                        <w:tab w:val="clear" w:pos="4153"/>
                      </w:tabs>
                    </w:pPr>
                    <w:r>
                      <w:rPr>
                        <w:rFonts w:hint="eastAsia"/>
                        <w:lang w:eastAsia="zh-CN"/>
                      </w:rPr>
                      <w:tab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281"/>
        <w:tab w:val="clear" w:pos="4153"/>
      </w:tabs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-4638675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tabs>
                              <w:tab w:val="left" w:pos="7281"/>
                              <w:tab w:val="clear" w:pos="4153"/>
                            </w:tabs>
                            <w:rPr>
                              <w:rFonts w:hint="default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>- 2 -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5.25pt;margin-top:-9pt;height:144pt;width:144pt;mso-position-horizontal-relative:margin;mso-wrap-style:none;z-index:251661312;mso-width-relative:page;mso-height-relative:page;" filled="f" stroked="f" coordsize="21600,21600" o:gfxdata="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9OLYNoAAAANAQAADwAAAAAAAAABACAAAAAiAAAAZHJzL2Rvd25yZXYu&#10;eG1sUEsBAhQAFAAAAAgAh07iQH+OrRE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tabs>
                        <w:tab w:val="left" w:pos="7281"/>
                        <w:tab w:val="clear" w:pos="4153"/>
                      </w:tabs>
                      <w:rPr>
                        <w:rFonts w:hint="default" w:eastAsia="仿宋_GB2312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ab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>- 2 -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421D0"/>
    <w:rsid w:val="004B676E"/>
    <w:rsid w:val="005F461C"/>
    <w:rsid w:val="00A121FD"/>
    <w:rsid w:val="00A85302"/>
    <w:rsid w:val="00C2627B"/>
    <w:rsid w:val="00E67A71"/>
    <w:rsid w:val="00EC39D0"/>
    <w:rsid w:val="00FB00FF"/>
    <w:rsid w:val="029370C7"/>
    <w:rsid w:val="02F906AF"/>
    <w:rsid w:val="03786928"/>
    <w:rsid w:val="04186435"/>
    <w:rsid w:val="0C691C6B"/>
    <w:rsid w:val="0D5C6BD2"/>
    <w:rsid w:val="0E673CAF"/>
    <w:rsid w:val="10584FDD"/>
    <w:rsid w:val="13AD32D4"/>
    <w:rsid w:val="16BE6315"/>
    <w:rsid w:val="17591402"/>
    <w:rsid w:val="17DE3487"/>
    <w:rsid w:val="18C46D7A"/>
    <w:rsid w:val="1AE45BF4"/>
    <w:rsid w:val="1BEE7EDE"/>
    <w:rsid w:val="1DE17414"/>
    <w:rsid w:val="1F111D05"/>
    <w:rsid w:val="1FF45B7B"/>
    <w:rsid w:val="223C32DB"/>
    <w:rsid w:val="270A5318"/>
    <w:rsid w:val="27283034"/>
    <w:rsid w:val="28AC66C9"/>
    <w:rsid w:val="29747D10"/>
    <w:rsid w:val="29996052"/>
    <w:rsid w:val="2D1A688D"/>
    <w:rsid w:val="2DBD6096"/>
    <w:rsid w:val="2DD02295"/>
    <w:rsid w:val="2DD227B8"/>
    <w:rsid w:val="2E540BFD"/>
    <w:rsid w:val="30182170"/>
    <w:rsid w:val="30555109"/>
    <w:rsid w:val="35121EA0"/>
    <w:rsid w:val="35494579"/>
    <w:rsid w:val="365B004C"/>
    <w:rsid w:val="38C2712E"/>
    <w:rsid w:val="396A4D53"/>
    <w:rsid w:val="3A6C169F"/>
    <w:rsid w:val="3AA90AF1"/>
    <w:rsid w:val="43056A83"/>
    <w:rsid w:val="43727992"/>
    <w:rsid w:val="44BD7524"/>
    <w:rsid w:val="480E64B5"/>
    <w:rsid w:val="482728EE"/>
    <w:rsid w:val="48D40488"/>
    <w:rsid w:val="4A0465FC"/>
    <w:rsid w:val="4C6B7460"/>
    <w:rsid w:val="50AB1369"/>
    <w:rsid w:val="50CC3A9C"/>
    <w:rsid w:val="51C67537"/>
    <w:rsid w:val="55FF4FE6"/>
    <w:rsid w:val="56902993"/>
    <w:rsid w:val="575F1D66"/>
    <w:rsid w:val="58425BDC"/>
    <w:rsid w:val="58E17E24"/>
    <w:rsid w:val="5A504131"/>
    <w:rsid w:val="5D187049"/>
    <w:rsid w:val="5F58537A"/>
    <w:rsid w:val="60AF730A"/>
    <w:rsid w:val="6511265D"/>
    <w:rsid w:val="68097939"/>
    <w:rsid w:val="69A433E0"/>
    <w:rsid w:val="6A321D4B"/>
    <w:rsid w:val="6C52208C"/>
    <w:rsid w:val="6DB7708E"/>
    <w:rsid w:val="711B191E"/>
    <w:rsid w:val="726C5DC7"/>
    <w:rsid w:val="728171B8"/>
    <w:rsid w:val="768D6C1F"/>
    <w:rsid w:val="77C74207"/>
    <w:rsid w:val="7A112288"/>
    <w:rsid w:val="7C986AE7"/>
    <w:rsid w:val="7DBD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40</Words>
  <Characters>229</Characters>
  <Lines>1</Lines>
  <Paragraphs>1</Paragraphs>
  <TotalTime>3</TotalTime>
  <ScaleCrop>false</ScaleCrop>
  <LinksUpToDate>false</LinksUpToDate>
  <CharactersWithSpaces>268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2019-11-08T09:55:00Z</dcterms:created>
  <dc:creator>Administrator</dc:creator>
  <cp:lastModifiedBy>郭秋月</cp:lastModifiedBy>
  <cp:lastPrinted>2019-11-08T10:05:00Z</cp:lastPrinted>
  <dcterms:modified xsi:type="dcterms:W3CDTF">2021-12-28T07:04:09Z</dcterms:modified>
  <dc:title> 泉州师范学院文件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FB6E09FB7D7044FCA228A319318D66EF</vt:lpwstr>
  </property>
</Properties>
</file>