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C33E5">
      <w:pPr>
        <w:pStyle w:val="4"/>
        <w:keepNext/>
        <w:keepLines/>
        <w:spacing w:after="0"/>
      </w:pPr>
      <w:bookmarkStart w:id="0" w:name="bookmark9"/>
      <w:bookmarkStart w:id="1" w:name="bookmark10"/>
      <w:bookmarkStart w:id="2" w:name="bookmark11"/>
      <w:r>
        <w:rPr>
          <w:rFonts w:ascii="Times New Roman" w:hAnsi="Times New Roman" w:eastAsia="Times New Roman" w:cs="Times New Roman"/>
          <w:b/>
          <w:bCs/>
        </w:rPr>
        <w:t>2022</w:t>
      </w:r>
      <w:r>
        <w:t>年泉州</w:t>
      </w:r>
      <w:r>
        <w:rPr>
          <w:rFonts w:hint="eastAsia"/>
          <w:lang w:eastAsia="zh-CN"/>
        </w:rPr>
        <w:t>师范学院</w:t>
      </w:r>
      <w:r>
        <w:t>教育收费自查自纠情况表</w:t>
      </w:r>
      <w:bookmarkEnd w:id="0"/>
      <w:bookmarkEnd w:id="1"/>
      <w:bookmarkEnd w:id="2"/>
    </w:p>
    <w:p w14:paraId="3CAF3FD5">
      <w:pPr>
        <w:pStyle w:val="4"/>
        <w:keepNext/>
        <w:keepLines/>
        <w:spacing w:after="0"/>
        <w:jc w:val="both"/>
        <w:rPr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填报单位（盖章）：</w:t>
      </w:r>
      <w:r>
        <w:rPr>
          <w:rFonts w:hint="eastAsia"/>
          <w:sz w:val="24"/>
          <w:szCs w:val="24"/>
          <w:lang w:val="en-US" w:eastAsia="zh-CN"/>
        </w:rPr>
        <w:t xml:space="preserve">          负责人：             联系电话：             填报时间： 2022  年   月    日</w:t>
      </w:r>
    </w:p>
    <w:p w14:paraId="4A636EBB">
      <w:pPr>
        <w:spacing w:line="1" w:lineRule="exact"/>
        <w:rPr>
          <w:lang w:eastAsia="zh-CN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2"/>
        <w:gridCol w:w="1930"/>
        <w:gridCol w:w="1145"/>
        <w:gridCol w:w="1037"/>
        <w:gridCol w:w="1598"/>
        <w:gridCol w:w="1784"/>
        <w:gridCol w:w="909"/>
        <w:gridCol w:w="1566"/>
        <w:gridCol w:w="525"/>
        <w:gridCol w:w="570"/>
        <w:gridCol w:w="910"/>
        <w:gridCol w:w="850"/>
      </w:tblGrid>
      <w:tr w14:paraId="5218B2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FCC725D">
            <w:pPr>
              <w:pStyle w:val="5"/>
              <w:spacing w:line="317" w:lineRule="exact"/>
              <w:jc w:val="center"/>
            </w:pPr>
            <w:r>
              <w:t>收费单位 性质和类型</w:t>
            </w:r>
          </w:p>
        </w:tc>
        <w:tc>
          <w:tcPr>
            <w:tcW w:w="193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97FE9A7">
            <w:pPr>
              <w:pStyle w:val="5"/>
              <w:spacing w:line="310" w:lineRule="exact"/>
              <w:jc w:val="center"/>
            </w:pPr>
            <w:r>
              <w:t>收费项目</w:t>
            </w: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3DEF85C">
            <w:pPr>
              <w:pStyle w:val="5"/>
              <w:spacing w:line="317" w:lineRule="exact"/>
              <w:jc w:val="center"/>
            </w:pPr>
            <w:r>
              <w:t>收费标准</w:t>
            </w:r>
          </w:p>
        </w:tc>
        <w:tc>
          <w:tcPr>
            <w:tcW w:w="26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F287E85">
            <w:pPr>
              <w:pStyle w:val="5"/>
              <w:jc w:val="center"/>
            </w:pPr>
            <w:r>
              <w:t>收费性质</w:t>
            </w:r>
          </w:p>
        </w:tc>
        <w:tc>
          <w:tcPr>
            <w:tcW w:w="178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B157917">
            <w:pPr>
              <w:pStyle w:val="5"/>
              <w:spacing w:line="317" w:lineRule="exact"/>
              <w:jc w:val="center"/>
            </w:pPr>
            <w:r>
              <w:t>收费依据</w:t>
            </w:r>
          </w:p>
        </w:tc>
        <w:tc>
          <w:tcPr>
            <w:tcW w:w="90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D00AEA">
            <w:pPr>
              <w:pStyle w:val="5"/>
              <w:spacing w:line="317" w:lineRule="exact"/>
              <w:jc w:val="center"/>
            </w:pPr>
            <w:r>
              <w:t>服务内容</w:t>
            </w: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BD7869F">
            <w:pPr>
              <w:pStyle w:val="5"/>
              <w:spacing w:line="313" w:lineRule="exact"/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sz w:val="19"/>
                <w:szCs w:val="19"/>
                <w:lang w:val="en-US" w:eastAsia="zh-CN"/>
              </w:rPr>
              <w:t>1</w:t>
            </w:r>
            <w:r>
              <w:t>年</w:t>
            </w:r>
            <w:r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  <w:t>1</w:t>
            </w:r>
            <w:r>
              <w:t>月</w:t>
            </w:r>
          </w:p>
          <w:p w14:paraId="38003C2E">
            <w:pPr>
              <w:pStyle w:val="5"/>
              <w:spacing w:line="313" w:lineRule="exact"/>
              <w:jc w:val="center"/>
            </w:pPr>
            <w:r>
              <w:t>以来收费总额</w:t>
            </w:r>
          </w:p>
          <w:p w14:paraId="3F9DB3EF">
            <w:pPr>
              <w:pStyle w:val="5"/>
              <w:spacing w:line="313" w:lineRule="exact"/>
              <w:jc w:val="center"/>
            </w:pPr>
            <w:r>
              <w:t>（万 元）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036E86">
            <w:pPr>
              <w:pStyle w:val="5"/>
              <w:spacing w:line="312" w:lineRule="exact"/>
              <w:jc w:val="center"/>
            </w:pPr>
            <w:r>
              <w:t>是否 进行 收费 公示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00BCB3">
            <w:pPr>
              <w:pStyle w:val="5"/>
              <w:spacing w:line="314" w:lineRule="exact"/>
              <w:jc w:val="center"/>
            </w:pPr>
            <w:r>
              <w:t>是否 涉 嫌 违 规 收 费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328F71F">
            <w:pPr>
              <w:pStyle w:val="5"/>
              <w:spacing w:line="314" w:lineRule="exact"/>
              <w:jc w:val="center"/>
            </w:pPr>
            <w:r>
              <w:t>已清退 违规收 费金额 （万元）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267F1C">
            <w:pPr>
              <w:pStyle w:val="5"/>
              <w:jc w:val="center"/>
            </w:pPr>
            <w:r>
              <w:t>备注</w:t>
            </w:r>
          </w:p>
        </w:tc>
      </w:tr>
      <w:tr w14:paraId="3B2E7D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2" w:hRule="exac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288C30E"/>
        </w:tc>
        <w:tc>
          <w:tcPr>
            <w:tcW w:w="19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5C1F019"/>
        </w:tc>
        <w:tc>
          <w:tcPr>
            <w:tcW w:w="11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DA02CC3"/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F2F7D1">
            <w:pPr>
              <w:pStyle w:val="5"/>
              <w:spacing w:line="313" w:lineRule="exact"/>
              <w:jc w:val="center"/>
            </w:pPr>
            <w:r>
              <w:t>行政事业性收 费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E39944">
            <w:pPr>
              <w:pStyle w:val="5"/>
              <w:spacing w:line="317" w:lineRule="exact"/>
              <w:jc w:val="center"/>
            </w:pPr>
            <w:r>
              <w:t>经营服务性收费</w:t>
            </w:r>
          </w:p>
        </w:tc>
        <w:tc>
          <w:tcPr>
            <w:tcW w:w="178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522B687"/>
        </w:tc>
        <w:tc>
          <w:tcPr>
            <w:tcW w:w="90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DB021CE"/>
        </w:tc>
        <w:tc>
          <w:tcPr>
            <w:tcW w:w="156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B28C070"/>
        </w:tc>
        <w:tc>
          <w:tcPr>
            <w:tcW w:w="52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9FF2411"/>
        </w:tc>
        <w:tc>
          <w:tcPr>
            <w:tcW w:w="570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223B853D"/>
        </w:tc>
        <w:tc>
          <w:tcPr>
            <w:tcW w:w="91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E6524A0"/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9B57C2"/>
        </w:tc>
      </w:tr>
      <w:tr w14:paraId="3FC96A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5" w:hRule="exact"/>
          <w:jc w:val="center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D1FA38C">
            <w:pPr>
              <w:pStyle w:val="5"/>
              <w:spacing w:line="317" w:lineRule="exact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公办高等教育阶段学校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A7AE403">
            <w:pPr>
              <w:jc w:val="center"/>
              <w:rPr>
                <w:rFonts w:ascii="宋体" w:hAnsi="宋体" w:eastAsia="宋体" w:cs="宋体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C53855">
            <w:pPr>
              <w:jc w:val="center"/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3148EFC">
            <w:pPr>
              <w:pStyle w:val="5"/>
              <w:spacing w:after="60"/>
            </w:pPr>
            <w:r>
              <w:rPr>
                <w:lang w:val="en-US" w:eastAsia="en-US" w:bidi="en-US"/>
              </w:rPr>
              <w:sym w:font="Wingdings 2" w:char="00A3"/>
            </w:r>
            <w:r>
              <w:t>是</w:t>
            </w:r>
          </w:p>
          <w:p w14:paraId="4E3F83A4">
            <w:pPr>
              <w:pStyle w:val="5"/>
            </w:pPr>
            <w:r>
              <w:rPr>
                <w:lang w:val="en-US" w:eastAsia="en-US" w:bidi="en-US"/>
              </w:rPr>
              <w:t>□</w:t>
            </w:r>
            <w:r>
              <w:t>否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A1D88D6">
            <w:pPr>
              <w:pStyle w:val="5"/>
              <w:spacing w:after="80"/>
            </w:pPr>
            <w:r>
              <w:rPr>
                <w:lang w:val="en-US" w:eastAsia="en-US" w:bidi="en-US"/>
              </w:rPr>
              <w:sym w:font="Wingdings 2" w:char="00A3"/>
            </w:r>
            <w:r>
              <w:t>政府定价</w:t>
            </w:r>
          </w:p>
          <w:p w14:paraId="12940622">
            <w:pPr>
              <w:pStyle w:val="5"/>
              <w:spacing w:after="80"/>
            </w:pPr>
            <w:r>
              <w:rPr>
                <w:lang w:val="en-US" w:eastAsia="zh-CN" w:bidi="en-US"/>
              </w:rPr>
              <w:t>□</w:t>
            </w:r>
            <w:r>
              <w:t>政府指导价</w:t>
            </w:r>
          </w:p>
          <w:p w14:paraId="02EEF7D8">
            <w:pPr>
              <w:pStyle w:val="5"/>
              <w:spacing w:after="80"/>
            </w:pPr>
            <w:r>
              <w:rPr>
                <w:lang w:val="en-US" w:eastAsia="zh-CN" w:bidi="en-US"/>
              </w:rPr>
              <w:t>□</w:t>
            </w:r>
            <w:r>
              <w:t>市场调节价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CFC2DFC">
            <w:pPr>
              <w:rPr>
                <w:rFonts w:eastAsia="宋体"/>
                <w:sz w:val="10"/>
                <w:szCs w:val="10"/>
                <w:lang w:eastAsia="zh-C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E50C9AF">
            <w:pPr>
              <w:rPr>
                <w:rFonts w:ascii="宋体" w:hAnsi="宋体" w:eastAsia="宋体" w:cs="宋体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CC29433">
            <w:pPr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08E4D5E">
            <w:pPr>
              <w:jc w:val="center"/>
              <w:rPr>
                <w:rFonts w:eastAsia="宋体"/>
                <w:sz w:val="30"/>
                <w:szCs w:val="30"/>
                <w:lang w:eastAsia="zh-CN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9F49F58">
            <w:pPr>
              <w:jc w:val="center"/>
              <w:rPr>
                <w:rFonts w:eastAsia="宋体"/>
                <w:sz w:val="10"/>
                <w:szCs w:val="10"/>
                <w:lang w:eastAsia="zh-CN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BDE939F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2230776">
            <w:pPr>
              <w:rPr>
                <w:sz w:val="10"/>
                <w:szCs w:val="10"/>
              </w:rPr>
            </w:pPr>
          </w:p>
        </w:tc>
      </w:tr>
      <w:tr w14:paraId="7FAAD8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5" w:hRule="exac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4170EAA2"/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05C56EF">
            <w:pPr>
              <w:jc w:val="center"/>
              <w:rPr>
                <w:rFonts w:ascii="宋体" w:hAnsi="宋体" w:eastAsia="宋体" w:cs="宋体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28C5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91FAEF1">
            <w:pPr>
              <w:pStyle w:val="5"/>
              <w:spacing w:line="302" w:lineRule="exact"/>
            </w:pPr>
            <w:r>
              <w:rPr>
                <w:lang w:val="en-US" w:eastAsia="en-US" w:bidi="en-US"/>
              </w:rPr>
              <w:sym w:font="Wingdings 2" w:char="00A3"/>
            </w:r>
            <w:r>
              <w:t>是</w:t>
            </w:r>
          </w:p>
          <w:p w14:paraId="3CE69EF3">
            <w:pPr>
              <w:pStyle w:val="5"/>
              <w:spacing w:line="302" w:lineRule="exact"/>
            </w:pPr>
            <w:r>
              <w:rPr>
                <w:lang w:val="en-US" w:eastAsia="en-US" w:bidi="en-US"/>
              </w:rPr>
              <w:sym w:font="Wingdings 2" w:char="00A3"/>
            </w:r>
            <w:r>
              <w:t>否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22CFEDC">
            <w:pPr>
              <w:pStyle w:val="5"/>
              <w:spacing w:after="80"/>
            </w:pPr>
            <w:r>
              <w:rPr>
                <w:lang w:val="en-US" w:eastAsia="en-US" w:bidi="en-US"/>
              </w:rPr>
              <w:sym w:font="Wingdings 2" w:char="00A3"/>
            </w:r>
            <w:r>
              <w:t>政府定价</w:t>
            </w:r>
          </w:p>
          <w:p w14:paraId="7AC1543F">
            <w:pPr>
              <w:pStyle w:val="5"/>
              <w:spacing w:after="80"/>
            </w:pPr>
            <w:r>
              <w:rPr>
                <w:lang w:val="en-US" w:eastAsia="zh-CN" w:bidi="en-US"/>
              </w:rPr>
              <w:t>□</w:t>
            </w:r>
            <w:r>
              <w:t>政府指导价</w:t>
            </w:r>
          </w:p>
          <w:p w14:paraId="3E12627D">
            <w:pPr>
              <w:pStyle w:val="5"/>
              <w:spacing w:after="80"/>
            </w:pPr>
            <w:r>
              <w:rPr>
                <w:lang w:val="en-US" w:eastAsia="zh-CN" w:bidi="en-US"/>
              </w:rPr>
              <w:t>□</w:t>
            </w:r>
            <w:r>
              <w:t>市场调节价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4E0E66E">
            <w:pPr>
              <w:rPr>
                <w:sz w:val="10"/>
                <w:szCs w:val="10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50BDD12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CE149D4">
            <w:pPr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D3DC3E8">
            <w:pPr>
              <w:jc w:val="center"/>
              <w:rPr>
                <w:rFonts w:ascii="宋体" w:hAnsi="宋体" w:eastAsia="宋体" w:cs="宋体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2BFE8B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2F42C8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48A3372">
            <w:pPr>
              <w:rPr>
                <w:sz w:val="10"/>
                <w:szCs w:val="10"/>
              </w:rPr>
            </w:pPr>
          </w:p>
        </w:tc>
      </w:tr>
      <w:tr w14:paraId="1724E4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9" w:hRule="exac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035E234"/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371A0F8">
            <w:pPr>
              <w:jc w:val="center"/>
              <w:rPr>
                <w:rFonts w:ascii="宋体" w:hAnsi="宋体" w:eastAsia="宋体" w:cs="宋体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0EE173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94EF4A2">
            <w:pPr>
              <w:pStyle w:val="5"/>
              <w:spacing w:after="60"/>
            </w:pPr>
            <w:r>
              <w:rPr>
                <w:lang w:val="en-US" w:eastAsia="en-US" w:bidi="en-US"/>
              </w:rPr>
              <w:sym w:font="Wingdings 2" w:char="00A3"/>
            </w:r>
            <w:r>
              <w:t>是</w:t>
            </w:r>
          </w:p>
          <w:p w14:paraId="254D5450">
            <w:pPr>
              <w:pStyle w:val="5"/>
            </w:pPr>
            <w:r>
              <w:rPr>
                <w:lang w:val="en-US" w:eastAsia="en-US" w:bidi="en-US"/>
              </w:rPr>
              <w:t>□</w:t>
            </w:r>
            <w:r>
              <w:t>否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3FE4CCC">
            <w:pPr>
              <w:pStyle w:val="5"/>
              <w:spacing w:line="317" w:lineRule="exact"/>
            </w:pPr>
            <w:r>
              <w:rPr>
                <w:lang w:val="en-US" w:eastAsia="en-US" w:bidi="en-US"/>
              </w:rPr>
              <w:sym w:font="Wingdings 2" w:char="00A3"/>
            </w:r>
            <w:r>
              <w:t>政府定价</w:t>
            </w:r>
          </w:p>
          <w:p w14:paraId="45053E74">
            <w:pPr>
              <w:pStyle w:val="5"/>
              <w:spacing w:line="317" w:lineRule="exact"/>
            </w:pPr>
            <w:r>
              <w:rPr>
                <w:lang w:val="en-US" w:eastAsia="zh-CN" w:bidi="en-US"/>
              </w:rPr>
              <w:t>□</w:t>
            </w:r>
            <w:r>
              <w:t>政府指导价</w:t>
            </w:r>
          </w:p>
          <w:p w14:paraId="1E930006">
            <w:pPr>
              <w:pStyle w:val="5"/>
              <w:spacing w:line="317" w:lineRule="exact"/>
            </w:pPr>
            <w:r>
              <w:rPr>
                <w:lang w:val="en-US" w:eastAsia="zh-CN" w:bidi="en-US"/>
              </w:rPr>
              <w:t>□</w:t>
            </w:r>
            <w:r>
              <w:t>市场调节价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8CB8D2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EF1D847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D5C1C0B">
            <w:pPr>
              <w:rPr>
                <w:rFonts w:ascii="宋体" w:hAnsi="宋体" w:eastAsia="宋体" w:cs="宋体"/>
                <w:sz w:val="20"/>
                <w:szCs w:val="20"/>
                <w:lang w:eastAsia="zh-CN" w:bidi="zh-TW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1CCF6F">
            <w:pPr>
              <w:jc w:val="center"/>
              <w:rPr>
                <w:rFonts w:ascii="宋体" w:hAnsi="宋体" w:eastAsia="宋体" w:cs="宋体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A07F5A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30DCA3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7FBDAA">
            <w:pPr>
              <w:rPr>
                <w:sz w:val="10"/>
                <w:szCs w:val="10"/>
              </w:rPr>
            </w:pPr>
          </w:p>
        </w:tc>
      </w:tr>
    </w:tbl>
    <w:p w14:paraId="5C09C55D">
      <w:pPr>
        <w:pStyle w:val="5"/>
        <w:spacing w:line="317" w:lineRule="exact"/>
        <w:jc w:val="center"/>
      </w:pPr>
      <w:r>
        <w:t>说明：</w:t>
      </w:r>
      <w:r>
        <w:rPr>
          <w:rFonts w:ascii="Times New Roman" w:hAnsi="Times New Roman" w:eastAsia="Times New Roman" w:cs="Times New Roman"/>
          <w:b/>
          <w:bCs/>
          <w:sz w:val="19"/>
          <w:szCs w:val="19"/>
        </w:rPr>
        <w:t>1</w:t>
      </w:r>
      <w:r>
        <w:rPr>
          <w:lang w:val="zh-CN" w:eastAsia="zh-CN" w:bidi="zh-CN"/>
        </w:rPr>
        <w:t>.“收</w:t>
      </w:r>
      <w:r>
        <w:t>费主体</w:t>
      </w:r>
      <w:r>
        <w:rPr>
          <w:lang w:val="zh-CN" w:eastAsia="zh-CN" w:bidi="zh-CN"/>
        </w:rPr>
        <w:t>”填</w:t>
      </w:r>
      <w:r>
        <w:t>写收费单位名称；</w:t>
      </w:r>
      <w:r>
        <w:rPr>
          <w:rFonts w:ascii="Times New Roman" w:hAnsi="Times New Roman" w:eastAsia="Times New Roman" w:cs="Times New Roman"/>
          <w:b/>
          <w:bCs/>
          <w:sz w:val="19"/>
          <w:szCs w:val="19"/>
        </w:rPr>
        <w:t>2</w:t>
      </w:r>
      <w:r>
        <w:rPr>
          <w:lang w:val="zh-CN" w:eastAsia="zh-CN" w:bidi="zh-CN"/>
        </w:rPr>
        <w:t>.“收</w:t>
      </w:r>
      <w:r>
        <w:t>费单位性质</w:t>
      </w:r>
      <w:r>
        <w:rPr>
          <w:lang w:val="zh-CN" w:eastAsia="zh-CN" w:bidi="zh-CN"/>
        </w:rPr>
        <w:t>”指</w:t>
      </w:r>
      <w:r>
        <w:t>公办或民办，</w:t>
      </w:r>
      <w:r>
        <w:rPr>
          <w:lang w:val="zh-CN" w:eastAsia="zh-CN" w:bidi="zh-CN"/>
        </w:rPr>
        <w:t>“类型”指</w:t>
      </w:r>
      <w:r>
        <w:t>义务教育阶段学校、职业教育阶段学校、</w:t>
      </w:r>
      <w:r>
        <w:rPr>
          <w:rFonts w:hint="eastAsia"/>
          <w:lang w:val="en-US" w:eastAsia="zh-CN"/>
        </w:rPr>
        <w:t>高</w:t>
      </w:r>
      <w:bookmarkStart w:id="3" w:name="_GoBack"/>
      <w:bookmarkEnd w:id="3"/>
      <w:r>
        <w:t>中教育阶段学校、 高等教育阶段学校、幼儿园或学科类校外培训机构等；</w:t>
      </w:r>
      <w:r>
        <w:rPr>
          <w:rFonts w:ascii="Times New Roman" w:hAnsi="Times New Roman" w:eastAsia="Times New Roman" w:cs="Times New Roman"/>
          <w:b/>
          <w:bCs/>
          <w:sz w:val="19"/>
          <w:szCs w:val="19"/>
        </w:rPr>
        <w:t>3</w:t>
      </w:r>
      <w:r>
        <w:rPr>
          <w:lang w:val="zh-CN" w:eastAsia="zh-CN" w:bidi="zh-CN"/>
        </w:rPr>
        <w:t>.“收</w:t>
      </w:r>
      <w:r>
        <w:t>费标准</w:t>
      </w:r>
      <w:r>
        <w:rPr>
          <w:lang w:val="zh-CN" w:eastAsia="zh-CN" w:bidi="zh-CN"/>
        </w:rPr>
        <w:t>”有</w:t>
      </w:r>
      <w:r>
        <w:t>分档标准的，填写价格区</w:t>
      </w:r>
      <w:r>
        <w:rPr>
          <w:rFonts w:hint="eastAsia"/>
          <w:lang w:eastAsia="zh-CN"/>
        </w:rPr>
        <w:t>间</w:t>
      </w:r>
      <w:r>
        <w:t>；</w:t>
      </w:r>
      <w:r>
        <w:rPr>
          <w:rFonts w:ascii="Times New Roman" w:hAnsi="Times New Roman" w:eastAsia="Times New Roman" w:cs="Times New Roman"/>
          <w:b/>
          <w:bCs/>
          <w:sz w:val="19"/>
          <w:szCs w:val="19"/>
        </w:rPr>
        <w:t>4</w:t>
      </w:r>
      <w:r>
        <w:rPr>
          <w:lang w:val="zh-CN" w:eastAsia="zh-CN" w:bidi="zh-CN"/>
        </w:rPr>
        <w:t>.“收</w:t>
      </w:r>
      <w:r>
        <w:t>费依据</w:t>
      </w:r>
      <w:r>
        <w:rPr>
          <w:lang w:val="zh-CN" w:eastAsia="zh-CN" w:bidi="zh-CN"/>
        </w:rPr>
        <w:t>”属行</w:t>
      </w:r>
      <w:r>
        <w:t>政事业性收费或经营服务性</w:t>
      </w:r>
      <w:r>
        <w:rPr>
          <w:rFonts w:hint="eastAsia"/>
          <w:lang w:eastAsia="zh-CN"/>
        </w:rPr>
        <w:t>收</w:t>
      </w:r>
      <w:r>
        <w:t>费中政府定价、政府指导价的，标明定价文件名称和文号：属于政府部门要求企业接受第三方服务的，标明法律法规名称和具体条款；</w:t>
      </w:r>
      <w:r>
        <w:rPr>
          <w:rFonts w:ascii="Times New Roman" w:hAnsi="Times New Roman" w:eastAsia="Times New Roman" w:cs="Times New Roman"/>
          <w:b/>
          <w:bCs/>
          <w:sz w:val="19"/>
          <w:szCs w:val="19"/>
        </w:rPr>
        <w:t>5</w:t>
      </w:r>
      <w:r>
        <w:t>.收费项目填报行数不够的可扩充。</w:t>
      </w:r>
    </w:p>
    <w:p w14:paraId="14F5E44F">
      <w:pPr>
        <w:pStyle w:val="5"/>
        <w:spacing w:line="317" w:lineRule="exact"/>
        <w:jc w:val="center"/>
      </w:pPr>
    </w:p>
    <w:p w14:paraId="13AFF0F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ZTgwN2Y5MWJjN2RmNzE3NzJiNGI5OTgwODdmOGMifQ=="/>
  </w:docVars>
  <w:rsids>
    <w:rsidRoot w:val="3331426C"/>
    <w:rsid w:val="082C03CF"/>
    <w:rsid w:val="0C5A4512"/>
    <w:rsid w:val="131D6803"/>
    <w:rsid w:val="1A4846EF"/>
    <w:rsid w:val="208404CB"/>
    <w:rsid w:val="2A7B2C9E"/>
    <w:rsid w:val="3331426C"/>
    <w:rsid w:val="43352CC4"/>
    <w:rsid w:val="49B005F9"/>
    <w:rsid w:val="66AE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1|1"/>
    <w:basedOn w:val="1"/>
    <w:qFormat/>
    <w:uiPriority w:val="0"/>
    <w:pPr>
      <w:spacing w:after="210"/>
      <w:jc w:val="center"/>
      <w:outlineLvl w:val="0"/>
    </w:pPr>
    <w:rPr>
      <w:rFonts w:ascii="宋体" w:hAnsi="宋体" w:eastAsia="宋体" w:cs="宋体"/>
      <w:sz w:val="36"/>
      <w:szCs w:val="36"/>
      <w:lang w:val="zh-TW" w:eastAsia="zh-TW" w:bidi="zh-TW"/>
    </w:rPr>
  </w:style>
  <w:style w:type="paragraph" w:customStyle="1" w:styleId="5">
    <w:name w:val="Other|1"/>
    <w:basedOn w:val="1"/>
    <w:qFormat/>
    <w:uiPriority w:val="0"/>
    <w:rPr>
      <w:rFonts w:ascii="宋体" w:hAnsi="宋体" w:eastAsia="宋体" w:cs="宋体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430</Characters>
  <Lines>0</Lines>
  <Paragraphs>0</Paragraphs>
  <TotalTime>6</TotalTime>
  <ScaleCrop>false</ScaleCrop>
  <LinksUpToDate>false</LinksUpToDate>
  <CharactersWithSpaces>492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2022-03-14T01:13:00Z</dcterms:created>
  <dc:creator>PC</dc:creator>
  <cp:lastModifiedBy>俞淑萍</cp:lastModifiedBy>
  <dcterms:modified xsi:type="dcterms:W3CDTF">2024-09-29T05:24:55Z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94DDE3D5516C4D0784D008E49AF7F16A</vt:lpwstr>
  </property>
</Properties>
</file>