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45ECF">
      <w:pPr>
        <w:ind w:firstLine="1572"/>
        <w:rPr>
          <w:rFonts w:hint="eastAsia" w:ascii="宋体" w:hAnsi="宋体"/>
          <w:b/>
          <w:color w:val="auto"/>
          <w:w w:val="150"/>
          <w:sz w:val="52"/>
          <w:highlight w:val="none"/>
        </w:rPr>
      </w:pPr>
    </w:p>
    <w:p w14:paraId="53917A72">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0A5B9A5E">
      <w:pPr>
        <w:rPr>
          <w:rFonts w:hint="eastAsia" w:ascii="宋体" w:hAnsi="宋体"/>
          <w:b/>
          <w:bCs/>
          <w:color w:val="auto"/>
          <w:sz w:val="48"/>
          <w:szCs w:val="48"/>
          <w:highlight w:val="none"/>
        </w:rPr>
      </w:pPr>
    </w:p>
    <w:p w14:paraId="7B8E50E0">
      <w:pPr>
        <w:rPr>
          <w:rFonts w:hint="eastAsia" w:ascii="宋体" w:hAnsi="宋体"/>
          <w:color w:val="auto"/>
          <w:sz w:val="24"/>
          <w:highlight w:val="none"/>
        </w:rPr>
      </w:pPr>
    </w:p>
    <w:p w14:paraId="6A35D2CF">
      <w:pPr>
        <w:tabs>
          <w:tab w:val="left" w:pos="1140"/>
        </w:tabs>
        <w:ind w:firstLine="1510" w:firstLineChars="472"/>
        <w:rPr>
          <w:rFonts w:ascii="宋体" w:hAnsi="宋体"/>
          <w:color w:val="auto"/>
          <w:sz w:val="32"/>
          <w:highlight w:val="none"/>
        </w:rPr>
      </w:pPr>
    </w:p>
    <w:p w14:paraId="286CE13D">
      <w:pPr>
        <w:pStyle w:val="15"/>
        <w:rPr>
          <w:color w:val="auto"/>
          <w:highlight w:val="none"/>
        </w:rPr>
      </w:pPr>
    </w:p>
    <w:p w14:paraId="7C001AD3">
      <w:pPr>
        <w:rPr>
          <w:color w:val="auto"/>
          <w:highlight w:val="none"/>
        </w:rPr>
      </w:pPr>
    </w:p>
    <w:p w14:paraId="43B396B3">
      <w:pPr>
        <w:spacing w:line="360" w:lineRule="auto"/>
        <w:ind w:firstLine="1446" w:firstLineChars="400"/>
        <w:rPr>
          <w:rFonts w:hint="default" w:ascii="宋体" w:hAnsi="宋体"/>
          <w:color w:val="auto"/>
          <w:sz w:val="32"/>
          <w:highlight w:val="none"/>
          <w:u w:val="singl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u w:val="single"/>
          <w:lang w:val="en-US" w:eastAsia="zh-CN"/>
        </w:rPr>
        <w:t xml:space="preserve">            202601</w:t>
      </w:r>
      <w:r>
        <w:rPr>
          <w:rFonts w:hint="eastAsia" w:ascii="宋体" w:hAnsi="宋体" w:cs="Arial"/>
          <w:b/>
          <w:color w:val="FF0000"/>
          <w:sz w:val="36"/>
          <w:szCs w:val="36"/>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  </w:t>
      </w:r>
    </w:p>
    <w:p w14:paraId="3CC23A13">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2"/>
          <w:szCs w:val="32"/>
          <w:highlight w:val="none"/>
          <w:u w:val="single"/>
          <w:lang w:val="en-US" w:eastAsia="zh-CN"/>
        </w:rPr>
        <w:t>超低温保存箱和凝胶图像分析系统采购项目</w:t>
      </w:r>
      <w:r>
        <w:rPr>
          <w:rFonts w:hint="eastAsia" w:ascii="宋体" w:hAnsi="宋体"/>
          <w:b/>
          <w:color w:val="auto"/>
          <w:sz w:val="36"/>
          <w:szCs w:val="36"/>
          <w:highlight w:val="none"/>
          <w:u w:val="single"/>
          <w:lang w:val="en-US" w:eastAsia="zh-CN"/>
        </w:rPr>
        <w:t xml:space="preserve"> </w:t>
      </w:r>
    </w:p>
    <w:p w14:paraId="5BA25FC0">
      <w:pPr>
        <w:rPr>
          <w:rFonts w:hint="eastAsia" w:ascii="宋体" w:hAnsi="宋体"/>
          <w:color w:val="auto"/>
          <w:sz w:val="24"/>
          <w:highlight w:val="none"/>
        </w:rPr>
      </w:pPr>
    </w:p>
    <w:p w14:paraId="6C9905D4">
      <w:pPr>
        <w:rPr>
          <w:rFonts w:hint="eastAsia" w:ascii="宋体" w:hAnsi="宋体"/>
          <w:color w:val="auto"/>
          <w:highlight w:val="none"/>
        </w:rPr>
      </w:pPr>
    </w:p>
    <w:p w14:paraId="0AED9EF1">
      <w:pPr>
        <w:rPr>
          <w:rFonts w:hint="eastAsia" w:ascii="宋体" w:hAnsi="宋体"/>
          <w:color w:val="auto"/>
          <w:highlight w:val="none"/>
        </w:rPr>
      </w:pPr>
    </w:p>
    <w:p w14:paraId="59951947">
      <w:pPr>
        <w:rPr>
          <w:rFonts w:ascii="宋体" w:hAnsi="宋体"/>
          <w:color w:val="auto"/>
          <w:highlight w:val="none"/>
        </w:rPr>
      </w:pPr>
    </w:p>
    <w:p w14:paraId="7935DBDC">
      <w:pPr>
        <w:ind w:firstLine="1792" w:firstLineChars="498"/>
        <w:rPr>
          <w:rFonts w:hint="eastAsia" w:ascii="宋体" w:hAnsi="宋体"/>
          <w:color w:val="auto"/>
          <w:sz w:val="36"/>
          <w:highlight w:val="none"/>
        </w:rPr>
      </w:pPr>
    </w:p>
    <w:p w14:paraId="23F7AC0F">
      <w:pPr>
        <w:pStyle w:val="15"/>
        <w:rPr>
          <w:rFonts w:hint="eastAsia"/>
          <w:color w:val="auto"/>
          <w:highlight w:val="none"/>
        </w:rPr>
      </w:pPr>
    </w:p>
    <w:p w14:paraId="28D89C49">
      <w:pPr>
        <w:rPr>
          <w:rFonts w:hint="eastAsia" w:ascii="宋体" w:hAnsi="宋体"/>
          <w:color w:val="auto"/>
          <w:sz w:val="36"/>
          <w:highlight w:val="none"/>
        </w:rPr>
      </w:pPr>
    </w:p>
    <w:p w14:paraId="05DBA69E">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光电工程系</w:t>
      </w:r>
    </w:p>
    <w:p w14:paraId="541E56C3">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2026</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01</w:t>
      </w:r>
      <w:r>
        <w:rPr>
          <w:rFonts w:hint="eastAsia" w:ascii="宋体" w:hAnsi="宋体"/>
          <w:b/>
          <w:color w:val="auto"/>
          <w:sz w:val="36"/>
          <w:szCs w:val="36"/>
          <w:highlight w:val="none"/>
        </w:rPr>
        <w:t>月</w:t>
      </w:r>
    </w:p>
    <w:p w14:paraId="7A73D863">
      <w:pPr>
        <w:pStyle w:val="23"/>
        <w:rPr>
          <w:rFonts w:hint="eastAsia"/>
          <w:highlight w:val="none"/>
        </w:rPr>
      </w:pPr>
    </w:p>
    <w:p w14:paraId="5AD1F413">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24E7A1BA">
          <w:pPr>
            <w:spacing w:before="0" w:beforeLines="0" w:after="0" w:afterLines="0" w:line="240" w:lineRule="auto"/>
            <w:ind w:left="0" w:leftChars="0" w:right="0" w:rightChars="0" w:firstLine="0" w:firstLineChars="0"/>
            <w:jc w:val="center"/>
            <w:rPr>
              <w:color w:val="auto"/>
              <w:highlight w:val="none"/>
            </w:rPr>
          </w:pPr>
        </w:p>
        <w:p w14:paraId="038EADD3">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BD56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BE00C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3BF4535">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21C9AA">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94183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650C4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1A170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579295">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DDE223">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2CAA97">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0DEA32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536FEBE3">
      <w:pPr>
        <w:rPr>
          <w:rFonts w:hint="eastAsia"/>
          <w:color w:val="auto"/>
          <w:highlight w:val="none"/>
        </w:rPr>
      </w:pPr>
    </w:p>
    <w:p w14:paraId="00625131">
      <w:pPr>
        <w:rPr>
          <w:rFonts w:hint="eastAsia"/>
          <w:color w:val="auto"/>
          <w:highlight w:val="none"/>
        </w:rPr>
      </w:pPr>
    </w:p>
    <w:p w14:paraId="677BA48B">
      <w:pPr>
        <w:rPr>
          <w:rFonts w:hint="eastAsia"/>
          <w:color w:val="auto"/>
          <w:highlight w:val="none"/>
        </w:rPr>
      </w:pPr>
    </w:p>
    <w:p w14:paraId="125B4EF8">
      <w:pPr>
        <w:rPr>
          <w:rFonts w:hint="eastAsia"/>
          <w:color w:val="auto"/>
          <w:highlight w:val="none"/>
        </w:rPr>
      </w:pPr>
    </w:p>
    <w:p w14:paraId="179B611A">
      <w:pPr>
        <w:rPr>
          <w:rFonts w:hint="eastAsia"/>
          <w:color w:val="auto"/>
          <w:highlight w:val="none"/>
        </w:rPr>
      </w:pPr>
    </w:p>
    <w:p w14:paraId="42569385">
      <w:pPr>
        <w:rPr>
          <w:rFonts w:hint="eastAsia"/>
          <w:color w:val="auto"/>
          <w:highlight w:val="none"/>
        </w:rPr>
      </w:pPr>
    </w:p>
    <w:p w14:paraId="261C4D80">
      <w:pPr>
        <w:rPr>
          <w:rFonts w:hint="eastAsia"/>
          <w:color w:val="auto"/>
          <w:highlight w:val="none"/>
        </w:rPr>
      </w:pPr>
    </w:p>
    <w:p w14:paraId="5A381847">
      <w:pPr>
        <w:rPr>
          <w:rFonts w:hint="eastAsia"/>
          <w:color w:val="auto"/>
          <w:highlight w:val="none"/>
        </w:rPr>
      </w:pPr>
    </w:p>
    <w:p w14:paraId="29956D2B">
      <w:pPr>
        <w:pStyle w:val="15"/>
        <w:rPr>
          <w:rFonts w:hint="eastAsia"/>
          <w:color w:val="auto"/>
          <w:highlight w:val="none"/>
        </w:rPr>
      </w:pPr>
    </w:p>
    <w:p w14:paraId="6D8BABFA">
      <w:pPr>
        <w:rPr>
          <w:rFonts w:hint="eastAsia"/>
          <w:color w:val="auto"/>
          <w:highlight w:val="none"/>
        </w:rPr>
      </w:pPr>
    </w:p>
    <w:p w14:paraId="1343CF97">
      <w:pPr>
        <w:pStyle w:val="15"/>
        <w:rPr>
          <w:rFonts w:hint="eastAsia"/>
          <w:color w:val="auto"/>
          <w:highlight w:val="none"/>
        </w:rPr>
      </w:pPr>
    </w:p>
    <w:p w14:paraId="25A97B6B">
      <w:pPr>
        <w:rPr>
          <w:rFonts w:hint="eastAsia"/>
          <w:color w:val="auto"/>
          <w:highlight w:val="none"/>
        </w:rPr>
      </w:pPr>
    </w:p>
    <w:p w14:paraId="18485ECB">
      <w:pPr>
        <w:pStyle w:val="23"/>
        <w:rPr>
          <w:rFonts w:hint="eastAsia"/>
          <w:color w:val="auto"/>
          <w:highlight w:val="none"/>
        </w:rPr>
      </w:pPr>
    </w:p>
    <w:p w14:paraId="243AC89C">
      <w:pPr>
        <w:pStyle w:val="23"/>
        <w:rPr>
          <w:rFonts w:hint="eastAsia"/>
          <w:color w:val="auto"/>
          <w:highlight w:val="none"/>
        </w:rPr>
      </w:pPr>
    </w:p>
    <w:p w14:paraId="5C659652">
      <w:pPr>
        <w:pStyle w:val="23"/>
        <w:rPr>
          <w:rFonts w:hint="eastAsia"/>
          <w:color w:val="auto"/>
          <w:highlight w:val="none"/>
        </w:rPr>
      </w:pPr>
    </w:p>
    <w:p w14:paraId="76FAE3C2">
      <w:pPr>
        <w:pStyle w:val="23"/>
        <w:rPr>
          <w:rFonts w:hint="eastAsia"/>
          <w:color w:val="auto"/>
          <w:highlight w:val="none"/>
        </w:rPr>
      </w:pPr>
    </w:p>
    <w:p w14:paraId="6C4FC37B">
      <w:pPr>
        <w:pStyle w:val="23"/>
        <w:rPr>
          <w:rFonts w:hint="eastAsia"/>
          <w:color w:val="auto"/>
          <w:highlight w:val="none"/>
        </w:rPr>
      </w:pPr>
    </w:p>
    <w:p w14:paraId="37994130">
      <w:pPr>
        <w:pStyle w:val="23"/>
        <w:rPr>
          <w:rFonts w:hint="eastAsia"/>
          <w:color w:val="auto"/>
          <w:highlight w:val="none"/>
        </w:rPr>
      </w:pPr>
    </w:p>
    <w:p w14:paraId="6AAD3F8D">
      <w:pPr>
        <w:pStyle w:val="23"/>
        <w:rPr>
          <w:rFonts w:hint="eastAsia"/>
          <w:color w:val="auto"/>
          <w:highlight w:val="none"/>
        </w:rPr>
      </w:pPr>
    </w:p>
    <w:p w14:paraId="57406670">
      <w:pPr>
        <w:pStyle w:val="4"/>
        <w:spacing w:before="0" w:after="0" w:line="360" w:lineRule="auto"/>
        <w:jc w:val="center"/>
        <w:rPr>
          <w:rFonts w:hint="eastAsia" w:ascii="宋体" w:hAnsi="宋体" w:eastAsia="宋体"/>
          <w:color w:val="auto"/>
          <w:sz w:val="36"/>
          <w:szCs w:val="36"/>
          <w:highlight w:val="none"/>
        </w:rPr>
      </w:pPr>
      <w:bookmarkStart w:id="0" w:name="_Toc18223"/>
      <w:bookmarkStart w:id="1" w:name="_Toc26208"/>
      <w:bookmarkStart w:id="2" w:name="_Toc10914"/>
      <w:bookmarkStart w:id="3" w:name="_Toc134733479"/>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976E093">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40761347"/>
      <w:bookmarkStart w:id="6" w:name="_Toc36146204"/>
      <w:bookmarkStart w:id="7" w:name="_Toc108260365"/>
      <w:bookmarkStart w:id="8" w:name="_Toc35941127"/>
      <w:bookmarkStart w:id="9" w:name="_Toc105389203"/>
      <w:bookmarkStart w:id="10" w:name="_Toc60130052"/>
      <w:bookmarkStart w:id="11" w:name="_Toc108257116"/>
      <w:bookmarkStart w:id="12" w:name="_Toc35068743"/>
      <w:bookmarkStart w:id="13" w:name="_Toc35599967"/>
      <w:bookmarkStart w:id="14" w:name="_Toc35222536"/>
      <w:bookmarkStart w:id="15" w:name="_Toc34664278"/>
      <w:bookmarkStart w:id="16" w:name="_Toc53335577"/>
      <w:bookmarkStart w:id="17" w:name="_Toc108257590"/>
      <w:bookmarkStart w:id="18" w:name="_Toc98731630"/>
      <w:bookmarkStart w:id="19" w:name="_Toc53570175"/>
      <w:bookmarkStart w:id="20" w:name="_Toc3785461"/>
      <w:bookmarkStart w:id="21" w:name="_Toc3785675"/>
      <w:bookmarkStart w:id="22" w:name="_Toc54513051"/>
      <w:bookmarkStart w:id="23" w:name="_Toc33775520"/>
      <w:bookmarkStart w:id="24" w:name="_Toc98672988"/>
      <w:bookmarkStart w:id="25" w:name="_Toc3785637"/>
      <w:bookmarkStart w:id="26" w:name="_Toc35742634"/>
      <w:bookmarkStart w:id="27" w:name="_Toc3785513"/>
      <w:bookmarkStart w:id="28" w:name="_Toc33953164"/>
      <w:bookmarkStart w:id="29" w:name="_Toc34745149"/>
      <w:bookmarkStart w:id="30" w:name="_Toc87857945"/>
      <w:bookmarkStart w:id="31" w:name="_Toc35071897"/>
      <w:bookmarkStart w:id="32" w:name="_Toc93397582"/>
      <w:bookmarkStart w:id="33" w:name="_Toc108257397"/>
      <w:bookmarkStart w:id="34" w:name="_Toc35107772"/>
      <w:bookmarkStart w:id="35" w:name="_Toc34789935"/>
      <w:bookmarkStart w:id="36" w:name="_Toc36123671"/>
      <w:bookmarkStart w:id="37" w:name="_Toc425276503"/>
      <w:bookmarkStart w:id="38" w:name="_Toc108257466"/>
      <w:bookmarkStart w:id="39" w:name="_Toc35622007"/>
      <w:bookmarkStart w:id="40" w:name="_Toc34703823"/>
      <w:bookmarkStart w:id="41" w:name="_Toc93397984"/>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光电工程系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14:paraId="7A1ADB5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0D1B41E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202601  </w:t>
      </w:r>
    </w:p>
    <w:p w14:paraId="5C7CD62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超低温保存箱和凝胶图像分析系统采购项目</w:t>
      </w:r>
    </w:p>
    <w:p w14:paraId="72A5955B">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85700元  </w:t>
      </w:r>
    </w:p>
    <w:p w14:paraId="400AD472">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491700004"/>
      <w:bookmarkStart w:id="43" w:name="_Toc13469"/>
      <w:bookmarkStart w:id="44" w:name="_Toc26626"/>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0186E0B">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27365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DFBD12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A7DAC6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708242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A4FBF47">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1AE26DF9">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67F0F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ED878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r>
              <w:rPr>
                <w:rFonts w:hint="eastAsia" w:ascii="宋体" w:hAnsi="宋体"/>
                <w:b w:val="0"/>
                <w:bCs/>
                <w:color w:val="FF0000"/>
                <w:sz w:val="24"/>
                <w:szCs w:val="24"/>
                <w:highlight w:val="none"/>
                <w:u w:val="none"/>
                <w:lang w:val="en-US" w:eastAsia="zh-CN"/>
              </w:rPr>
              <w:t>超低温保存箱和凝胶图像分析系统采购项目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846E6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2</w:t>
            </w:r>
            <w:bookmarkStart w:id="102" w:name="_GoBack"/>
            <w:bookmarkEnd w:id="102"/>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756AA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85700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BE043D">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20FBFEF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7974ABB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7B700A3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0D7367E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0218F0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highlight w:val="none"/>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2026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01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09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16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767452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2026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01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09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16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5CBFB3A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highlight w:val="none"/>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苏千墅501会议室</w:t>
      </w:r>
      <w:r>
        <w:rPr>
          <w:rFonts w:hint="eastAsia" w:ascii="宋体" w:hAnsi="宋体"/>
          <w:i w:val="0"/>
          <w:iCs w:val="0"/>
          <w:color w:val="FF0000"/>
          <w:sz w:val="24"/>
          <w:szCs w:val="24"/>
          <w:highlight w:val="none"/>
          <w:u w:val="none"/>
          <w:lang w:val="en-US" w:eastAsia="zh-CN"/>
        </w:rPr>
        <w:t>。</w:t>
      </w:r>
    </w:p>
    <w:p w14:paraId="6CC0CB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范敏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highlight w:val="none"/>
          <w:u w:val="single"/>
          <w:lang w:val="en-US" w:eastAsia="zh-CN"/>
        </w:rPr>
        <w:t xml:space="preserve">  15259503626 </w:t>
      </w:r>
      <w:r>
        <w:rPr>
          <w:rFonts w:hint="eastAsia" w:ascii="宋体" w:hAnsi="宋体" w:cs="宋体"/>
          <w:color w:val="FF0000"/>
          <w:kern w:val="2"/>
          <w:sz w:val="24"/>
          <w:szCs w:val="24"/>
          <w:highlight w:val="none"/>
          <w:lang w:val="zh-CN" w:eastAsia="zh-CN" w:bidi="ar-SA"/>
        </w:rPr>
        <w:t>。</w:t>
      </w:r>
    </w:p>
    <w:p w14:paraId="3C187860">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179E98B0">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0128098A">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63EE289A">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4DD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11F9108">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51429C3">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517B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B0F100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34E40521">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 光电工程系</w:t>
            </w:r>
          </w:p>
          <w:p w14:paraId="4332C31C">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highlight w:val="none"/>
                <w:u w:val="none"/>
              </w:rPr>
              <w:t>泉州市丰泽区东海大街398号</w:t>
            </w:r>
            <w:r>
              <w:rPr>
                <w:rFonts w:hint="eastAsia" w:ascii="宋体" w:hAnsi="宋体" w:cs="宋体"/>
                <w:color w:val="auto"/>
                <w:sz w:val="24"/>
                <w:szCs w:val="24"/>
                <w:highlight w:val="none"/>
                <w:u w:val="none"/>
                <w:lang w:val="en-US" w:eastAsia="zh-CN"/>
              </w:rPr>
              <w:t>.</w:t>
            </w:r>
          </w:p>
        </w:tc>
      </w:tr>
      <w:tr w14:paraId="6751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579E46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6B69B985">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343899EF">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641ADC47">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68BDE2B2">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168E778F">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325F72C2">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42025765">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7B94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EE1158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449D5BCA">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7B8F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70FC37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5A35A4A9">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本项目无须履约保证金</w:t>
            </w:r>
            <w:r>
              <w:rPr>
                <w:rFonts w:hint="eastAsia" w:ascii="宋体" w:hAnsi="宋体"/>
                <w:b/>
                <w:bCs/>
                <w:color w:val="auto"/>
                <w:sz w:val="24"/>
                <w:highlight w:val="none"/>
                <w:lang w:eastAsia="zh-CN"/>
              </w:rPr>
              <w:t>。</w:t>
            </w:r>
          </w:p>
        </w:tc>
      </w:tr>
      <w:tr w14:paraId="7414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9AA5DE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39FDE5B2">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721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E33450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3BB7F8C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602E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F88F8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606B0D0F">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16A7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163CBF10">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7FB94920">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2224D4E1">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highlight w:val="none"/>
              </w:rPr>
              <w:t>即在全部满足询价文件实质性要求前提下，依据统一的价格要素评定最低报价，以提出最低报价的报价供应商作为成交候选供应商或成交人。</w:t>
            </w:r>
          </w:p>
        </w:tc>
      </w:tr>
      <w:tr w14:paraId="41FE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DF63343">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4212BDD2">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08C5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4E5D38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057BC605">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7BB5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3C59C5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198F1CFE">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7DDB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4E8E79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55249B78">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6633034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1C93867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6E2B1C6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6708D5A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5512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E6CAB8B">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7FD35C4">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619F30C9">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9920D5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3EE8A0B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5DE924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674E7DC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383011B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089FD61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71AC2FA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265FD952">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04C8C13C">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bookmarkStart w:id="49" w:name="_Toc5918"/>
    </w:p>
    <w:p w14:paraId="39ACFA03">
      <w:pPr>
        <w:rPr>
          <w:rFonts w:hint="eastAsia"/>
          <w:highlight w:val="none"/>
          <w:lang w:val="en-US" w:eastAsia="zh-CN"/>
        </w:rPr>
      </w:pPr>
    </w:p>
    <w:bookmarkEnd w:id="47"/>
    <w:bookmarkEnd w:id="48"/>
    <w:bookmarkEnd w:id="49"/>
    <w:p w14:paraId="3C3D539B">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5FCA0D30">
      <w:pPr>
        <w:rPr>
          <w:rFonts w:hint="eastAsia" w:ascii="宋体" w:hAnsi="宋体" w:eastAsia="宋体"/>
          <w:color w:val="auto"/>
          <w:sz w:val="24"/>
          <w:szCs w:val="24"/>
          <w:highlight w:val="none"/>
          <w:lang w:eastAsia="zh-CN"/>
        </w:rPr>
      </w:pPr>
    </w:p>
    <w:p w14:paraId="2AC1F289">
      <w:pPr>
        <w:pStyle w:val="23"/>
        <w:rPr>
          <w:rFonts w:hint="eastAsia"/>
          <w:highlight w:val="none"/>
          <w:lang w:eastAsia="zh-CN"/>
        </w:rPr>
      </w:pPr>
    </w:p>
    <w:p w14:paraId="1C31062B">
      <w:pPr>
        <w:pStyle w:val="23"/>
        <w:rPr>
          <w:rFonts w:hint="eastAsia"/>
          <w:highlight w:val="none"/>
          <w:lang w:eastAsia="zh-CN"/>
        </w:rPr>
      </w:pPr>
    </w:p>
    <w:p w14:paraId="6CBF9532">
      <w:pPr>
        <w:pStyle w:val="23"/>
        <w:rPr>
          <w:rFonts w:hint="eastAsia"/>
          <w:highlight w:val="none"/>
          <w:lang w:eastAsia="zh-CN"/>
        </w:rPr>
      </w:pPr>
    </w:p>
    <w:p w14:paraId="03C3E1F5">
      <w:pPr>
        <w:pStyle w:val="23"/>
        <w:rPr>
          <w:rFonts w:hint="eastAsia"/>
          <w:highlight w:val="none"/>
          <w:lang w:eastAsia="zh-CN"/>
        </w:rPr>
      </w:pPr>
    </w:p>
    <w:p w14:paraId="5D02E5C3">
      <w:pPr>
        <w:pStyle w:val="23"/>
        <w:rPr>
          <w:rFonts w:hint="eastAsia"/>
          <w:highlight w:val="none"/>
          <w:lang w:eastAsia="zh-CN"/>
        </w:rPr>
      </w:pPr>
    </w:p>
    <w:p w14:paraId="6D333B1F">
      <w:pPr>
        <w:pStyle w:val="23"/>
        <w:rPr>
          <w:rFonts w:hint="eastAsia"/>
          <w:highlight w:val="none"/>
          <w:lang w:eastAsia="zh-CN"/>
        </w:rPr>
      </w:pPr>
    </w:p>
    <w:p w14:paraId="23BF65F2">
      <w:pPr>
        <w:pStyle w:val="23"/>
        <w:rPr>
          <w:rFonts w:hint="eastAsia"/>
          <w:highlight w:val="none"/>
          <w:lang w:eastAsia="zh-CN"/>
        </w:rPr>
      </w:pPr>
    </w:p>
    <w:p w14:paraId="33B58513">
      <w:pPr>
        <w:pStyle w:val="23"/>
        <w:rPr>
          <w:rFonts w:hint="eastAsia"/>
          <w:highlight w:val="none"/>
          <w:lang w:eastAsia="zh-CN"/>
        </w:rPr>
      </w:pPr>
    </w:p>
    <w:p w14:paraId="7854B873">
      <w:pPr>
        <w:pStyle w:val="23"/>
        <w:rPr>
          <w:rFonts w:hint="eastAsia"/>
          <w:highlight w:val="none"/>
          <w:lang w:eastAsia="zh-CN"/>
        </w:rPr>
      </w:pPr>
    </w:p>
    <w:p w14:paraId="730E8152">
      <w:pPr>
        <w:pStyle w:val="23"/>
        <w:rPr>
          <w:rFonts w:hint="eastAsia"/>
          <w:highlight w:val="none"/>
          <w:lang w:eastAsia="zh-CN"/>
        </w:rPr>
      </w:pPr>
    </w:p>
    <w:p w14:paraId="5460F175">
      <w:pPr>
        <w:rPr>
          <w:rFonts w:hint="eastAsia"/>
          <w:highlight w:val="none"/>
          <w:lang w:eastAsia="zh-CN"/>
        </w:rPr>
      </w:pPr>
    </w:p>
    <w:p w14:paraId="0CE38527">
      <w:pPr>
        <w:pStyle w:val="23"/>
        <w:rPr>
          <w:rFonts w:hint="eastAsia"/>
          <w:highlight w:val="none"/>
          <w:lang w:eastAsia="zh-CN"/>
        </w:rPr>
      </w:pPr>
    </w:p>
    <w:p w14:paraId="3DD34046">
      <w:pPr>
        <w:pStyle w:val="4"/>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4A6EA532">
      <w:pPr>
        <w:numPr>
          <w:ilvl w:val="0"/>
          <w:numId w:val="0"/>
        </w:numPr>
        <w:spacing w:line="440" w:lineRule="exact"/>
        <w:rPr>
          <w:rFonts w:hint="eastAsia" w:ascii="宋体" w:hAnsi="宋体"/>
          <w:b/>
          <w:color w:val="auto"/>
          <w:kern w:val="0"/>
          <w:sz w:val="24"/>
          <w:highlight w:val="none"/>
          <w:lang w:val="en-US" w:eastAsia="zh-CN"/>
        </w:rPr>
      </w:pPr>
      <w:r>
        <w:rPr>
          <w:rFonts w:hint="eastAsia" w:ascii="宋体" w:hAnsi="宋体"/>
          <w:b/>
          <w:color w:val="auto"/>
          <w:kern w:val="0"/>
          <w:sz w:val="24"/>
          <w:highlight w:val="none"/>
          <w:lang w:val="en-US" w:eastAsia="zh-CN"/>
        </w:rPr>
        <w:t>一、基本技术参数及要求</w:t>
      </w:r>
    </w:p>
    <w:tbl>
      <w:tblPr>
        <w:tblStyle w:val="18"/>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3"/>
      </w:tblGrid>
      <w:tr w14:paraId="1CF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443" w:type="dxa"/>
            <w:tcBorders>
              <w:left w:val="single" w:color="000000" w:sz="8" w:space="0"/>
              <w:right w:val="single" w:color="000000" w:sz="8" w:space="0"/>
            </w:tcBorders>
            <w:noWrap w:val="0"/>
            <w:vAlign w:val="top"/>
          </w:tcPr>
          <w:p w14:paraId="390B4D05">
            <w:pPr>
              <w:numPr>
                <w:ilvl w:val="0"/>
                <w:numId w:val="0"/>
              </w:numPr>
              <w:spacing w:after="0"/>
              <w:ind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超低温保存箱产品技术指标： </w:t>
            </w:r>
          </w:p>
          <w:p w14:paraId="6E0AB9F0">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1、温度范围-10°C～-86°C 可调节，适用范围在-40°C～-86°C范围，控温精度</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 xml:space="preserve">0.1℃； </w:t>
            </w:r>
          </w:p>
          <w:p w14:paraId="17A85BAC">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2、微电脑控制，10寸高性能 LCD 电容屏，显示精度 0.1℃，可连接 wifi 实现网络功能； </w:t>
            </w:r>
          </w:p>
          <w:p w14:paraId="620A47A7">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3、有效容积</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416L，整机装箱量（2ML冻存管容量）</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 xml:space="preserve">30000份样本；  </w:t>
            </w:r>
          </w:p>
          <w:p w14:paraId="796F7803">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4、多重故障保护功能； </w:t>
            </w:r>
          </w:p>
          <w:p w14:paraId="5FF2A3A5">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、采用 HC环保制冷剂和复叠制冷系统，单制冷系统可燃制冷剂灌注量不高于150g；</w:t>
            </w:r>
          </w:p>
          <w:p w14:paraId="248465A4">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 xml:space="preserve">、进口品牌压缩机，2个压缩机，整机稳定运行功率≤650W； </w:t>
            </w:r>
          </w:p>
          <w:p w14:paraId="173DD392">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 xml:space="preserve">、25℃环温时，耗电量应≤9Kw.h/24h； </w:t>
            </w:r>
          </w:p>
          <w:p w14:paraId="05C94F2D">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 xml:space="preserve">、箱内温度均匀性要求，25℃环温，设定-80℃测试，每层 5 个测试点（四角及中心），整机≥20点测试，最高温度与最低温度的差小于 10 度； </w:t>
            </w:r>
          </w:p>
          <w:p w14:paraId="48015503">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9、25℃环温，设定-80℃，降温速度≤6 小时；  </w:t>
            </w:r>
          </w:p>
          <w:p w14:paraId="317458BA">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10、4个发泡内门并带密封条设计，外门4层密封，整机共计5层密封，保温效果好； </w:t>
            </w:r>
          </w:p>
          <w:p w14:paraId="407834E6">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11、使用航空真空隔热材料 VIP+PU整体 发泡，VIP厚度≥15mm； </w:t>
            </w:r>
          </w:p>
          <w:p w14:paraId="1D1D6CD1">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12、低噪音，整机运行噪音低于6</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 xml:space="preserve">分贝； </w:t>
            </w:r>
          </w:p>
          <w:p w14:paraId="5969CA96">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lang w:val="en-US" w:eastAsia="zh-CN"/>
              </w:rPr>
              <w:t xml:space="preserve">、具有两个测试孔，方便实验使用和监控箱内温度；   </w:t>
            </w:r>
          </w:p>
          <w:p w14:paraId="51076A30">
            <w:pPr>
              <w:numPr>
                <w:ilvl w:val="0"/>
                <w:numId w:val="0"/>
              </w:numPr>
              <w:spacing w:after="0"/>
              <w:ind w:leftChars="0"/>
              <w:rPr>
                <w:rFonts w:hint="eastAsia"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val="en-US" w:eastAsia="zh-CN"/>
              </w:rPr>
              <w:t>、25℃环温，冰箱断电，箱内温度从-80℃至-50℃，大于 210 min。</w:t>
            </w:r>
          </w:p>
          <w:p w14:paraId="7D18001B">
            <w:pPr>
              <w:numPr>
                <w:ilvl w:val="0"/>
                <w:numId w:val="0"/>
              </w:numPr>
              <w:spacing w:after="0"/>
              <w:ind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凝胶图像分析系统技术指标：</w:t>
            </w:r>
          </w:p>
          <w:p w14:paraId="54161C55">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仿宋_GB2312" w:eastAsia="仿宋_GB2312"/>
                <w:bCs/>
                <w:color w:val="auto"/>
                <w:sz w:val="24"/>
                <w:szCs w:val="24"/>
                <w:highlight w:val="none"/>
              </w:rPr>
              <w:t>1.</w:t>
            </w:r>
            <w:r>
              <w:rPr>
                <w:rFonts w:hint="eastAsia" w:ascii="宋体" w:hAnsi="宋体" w:eastAsia="宋体" w:cs="宋体"/>
                <w:b w:val="0"/>
                <w:bCs w:val="0"/>
                <w:color w:val="auto"/>
                <w:sz w:val="21"/>
                <w:szCs w:val="21"/>
                <w:highlight w:val="none"/>
                <w:lang w:val="en-US" w:eastAsia="zh-CN"/>
              </w:rPr>
              <w:t>耐腐蚀高强度金属构架机箱；</w:t>
            </w:r>
          </w:p>
          <w:p w14:paraId="444323F7">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2.仪器外围尺寸≤40cmx45cmx45cm；</w:t>
            </w:r>
          </w:p>
          <w:p w14:paraId="48485957">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3.CCD相机：高分辨率超清晰科研级相机；</w:t>
            </w:r>
          </w:p>
          <w:p w14:paraId="32ACADE6">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4.相机有效硬件像素≥506万，像素矩阵≥1836*2756；</w:t>
            </w:r>
          </w:p>
          <w:p w14:paraId="43CF60D2">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5.图像分辨率≥600DPI，满足各类科研杂志发表要求；</w:t>
            </w:r>
          </w:p>
          <w:p w14:paraId="503A9608">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6.感光效率QE值：High QE:&gt;75%7.信噪比：≥72db；</w:t>
            </w:r>
          </w:p>
          <w:p w14:paraId="4698BA82">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7.像素密度：≥16bit (0-65535灰阶)；</w:t>
            </w:r>
          </w:p>
          <w:p w14:paraId="3A908736">
            <w:pPr>
              <w:numPr>
                <w:ilvl w:val="0"/>
                <w:numId w:val="0"/>
              </w:numPr>
              <w:spacing w:after="0"/>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8.动态范围：&gt;3.2个数量级；</w:t>
            </w:r>
          </w:p>
          <w:p w14:paraId="484294AA">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9.LCD触摸屏触摸反馈时间≤10ms；</w:t>
            </w:r>
          </w:p>
          <w:p w14:paraId="6A92E7B5">
            <w:pPr>
              <w:widowControl/>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.触摸屏系统</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采用英特尔酷睿四核1.9GHz的I5处理器及8G的RAM内存</w:t>
            </w:r>
            <w:r>
              <w:rPr>
                <w:rFonts w:hint="eastAsia" w:ascii="宋体" w:hAnsi="宋体" w:eastAsia="宋体" w:cs="宋体"/>
                <w:bCs/>
                <w:color w:val="auto"/>
                <w:sz w:val="21"/>
                <w:szCs w:val="21"/>
                <w:highlight w:val="none"/>
                <w:lang w:val="en-US" w:eastAsia="zh-CN"/>
              </w:rPr>
              <w:t>（性能同等或更佳的处理器和内存亦可）；</w:t>
            </w:r>
          </w:p>
          <w:p w14:paraId="3DC3CAC7">
            <w:pPr>
              <w:widowControl/>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.超高分辨率镜头：采用了2000万像素的超高分辨率镜头，可自动完成对焦，物理分辨率可达2.4微米</w:t>
            </w:r>
            <w:r>
              <w:rPr>
                <w:rFonts w:hint="eastAsia" w:ascii="宋体" w:hAnsi="宋体" w:eastAsia="宋体" w:cs="宋体"/>
                <w:bCs/>
                <w:color w:val="auto"/>
                <w:sz w:val="21"/>
                <w:szCs w:val="21"/>
                <w:highlight w:val="none"/>
                <w:lang w:eastAsia="zh-CN"/>
              </w:rPr>
              <w:t>；</w:t>
            </w:r>
          </w:p>
          <w:p w14:paraId="523700EA">
            <w:pPr>
              <w:widowControl/>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.窄带滤光片：配置一组专业的带通滤光片590nm，透光率≥85%</w:t>
            </w:r>
            <w:r>
              <w:rPr>
                <w:rFonts w:hint="eastAsia" w:ascii="宋体" w:hAnsi="宋体" w:eastAsia="宋体" w:cs="宋体"/>
                <w:bCs/>
                <w:color w:val="auto"/>
                <w:sz w:val="21"/>
                <w:szCs w:val="21"/>
                <w:highlight w:val="none"/>
                <w:lang w:eastAsia="zh-CN"/>
              </w:rPr>
              <w:t>；</w:t>
            </w:r>
          </w:p>
          <w:p w14:paraId="678F3ED4">
            <w:pPr>
              <w:widowControl/>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智能光源控制系统：标配组合式三波长LED透射光源/302nm波长LED紫外光源/470nm波长LED蓝光光源/全波段LED白色光源，激发光源智能开启与关闭，提高安全性</w:t>
            </w:r>
            <w:r>
              <w:rPr>
                <w:rFonts w:hint="eastAsia" w:ascii="宋体" w:hAnsi="宋体" w:cs="宋体"/>
                <w:bCs/>
                <w:color w:val="auto"/>
                <w:sz w:val="21"/>
                <w:szCs w:val="21"/>
                <w:highlight w:val="none"/>
                <w:lang w:eastAsia="zh-CN"/>
              </w:rPr>
              <w:t>；</w:t>
            </w:r>
          </w:p>
          <w:p w14:paraId="62F8B2C7">
            <w:pPr>
              <w:widowControl/>
              <w:jc w:val="left"/>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rPr>
              <w:t>样品托盘：智能白光托盘/紫外托盘/蓝光托盘</w:t>
            </w:r>
            <w:r>
              <w:rPr>
                <w:rFonts w:hint="eastAsia" w:ascii="宋体" w:hAnsi="宋体" w:cs="宋体"/>
                <w:bCs/>
                <w:color w:val="auto"/>
                <w:sz w:val="21"/>
                <w:szCs w:val="21"/>
                <w:highlight w:val="none"/>
                <w:lang w:eastAsia="zh-CN"/>
              </w:rPr>
              <w:t>；</w:t>
            </w:r>
          </w:p>
          <w:p w14:paraId="01095509">
            <w:pPr>
              <w:widowControl/>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.拍摄面积：≥14.5cm×21cm</w:t>
            </w:r>
            <w:r>
              <w:rPr>
                <w:rFonts w:hint="eastAsia" w:ascii="宋体" w:hAnsi="宋体" w:cs="宋体"/>
                <w:bCs/>
                <w:color w:val="auto"/>
                <w:sz w:val="21"/>
                <w:szCs w:val="21"/>
                <w:highlight w:val="none"/>
                <w:lang w:eastAsia="zh-CN"/>
              </w:rPr>
              <w:t>；</w:t>
            </w:r>
          </w:p>
          <w:p w14:paraId="5F7F1599">
            <w:pPr>
              <w:widowControl/>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.切胶功能：配置智能感应防护板，仪器可通过判断防护板情况开启光源，有效减少光伤害</w:t>
            </w:r>
            <w:r>
              <w:rPr>
                <w:rFonts w:hint="eastAsia" w:ascii="宋体" w:hAnsi="宋体" w:cs="宋体"/>
                <w:bCs/>
                <w:color w:val="auto"/>
                <w:sz w:val="21"/>
                <w:szCs w:val="21"/>
                <w:highlight w:val="none"/>
                <w:lang w:eastAsia="zh-CN"/>
              </w:rPr>
              <w:t>；</w:t>
            </w:r>
          </w:p>
          <w:p w14:paraId="76E94269">
            <w:pPr>
              <w:widowControl/>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图像采集及分析软件，可实现拍摄、灰度分析等功能</w:t>
            </w:r>
            <w:r>
              <w:rPr>
                <w:rFonts w:hint="eastAsia" w:ascii="宋体" w:hAnsi="宋体" w:cs="宋体"/>
                <w:bCs/>
                <w:color w:val="auto"/>
                <w:sz w:val="21"/>
                <w:szCs w:val="21"/>
                <w:highlight w:val="none"/>
                <w:lang w:eastAsia="zh-CN"/>
              </w:rPr>
              <w:t>；</w:t>
            </w:r>
          </w:p>
          <w:p w14:paraId="411F3094">
            <w:pPr>
              <w:widowControl/>
              <w:jc w:val="left"/>
              <w:rPr>
                <w:rFonts w:hint="eastAsia" w:ascii="仿宋_GB2312" w:eastAsia="宋体"/>
                <w:bCs/>
                <w:color w:val="auto"/>
                <w:sz w:val="24"/>
                <w:szCs w:val="24"/>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.自动识别泳道条带、自动计算泳道中各条带的密度积分和峰值、计算分子量大小及条带的迁移率</w:t>
            </w:r>
            <w:r>
              <w:rPr>
                <w:rFonts w:hint="eastAsia" w:ascii="宋体" w:hAnsi="宋体" w:cs="宋体"/>
                <w:bCs/>
                <w:color w:val="auto"/>
                <w:sz w:val="21"/>
                <w:szCs w:val="21"/>
                <w:highlight w:val="none"/>
                <w:lang w:eastAsia="zh-CN"/>
              </w:rPr>
              <w:t>。</w:t>
            </w:r>
          </w:p>
        </w:tc>
      </w:tr>
    </w:tbl>
    <w:p w14:paraId="5776AE6C">
      <w:pPr>
        <w:pStyle w:val="23"/>
        <w:rPr>
          <w:rFonts w:hint="eastAsia" w:ascii="宋体" w:hAnsi="宋体"/>
          <w:b/>
          <w:color w:val="auto"/>
          <w:kern w:val="0"/>
          <w:sz w:val="24"/>
          <w:highlight w:val="none"/>
          <w:lang w:val="en-US" w:eastAsia="zh-CN"/>
        </w:rPr>
      </w:pPr>
    </w:p>
    <w:p w14:paraId="6F1C7E64">
      <w:pPr>
        <w:pStyle w:val="23"/>
        <w:rPr>
          <w:rFonts w:hint="eastAsia" w:ascii="宋体" w:hAnsi="宋体"/>
          <w:b/>
          <w:color w:val="auto"/>
          <w:kern w:val="0"/>
          <w:sz w:val="24"/>
          <w:highlight w:val="none"/>
          <w:lang w:val="en-US" w:eastAsia="zh-CN"/>
        </w:rPr>
      </w:pPr>
    </w:p>
    <w:p w14:paraId="3B82C0EE">
      <w:pPr>
        <w:pStyle w:val="23"/>
        <w:rPr>
          <w:rFonts w:hint="eastAsia" w:ascii="宋体" w:hAnsi="宋体"/>
          <w:b/>
          <w:color w:val="auto"/>
          <w:kern w:val="0"/>
          <w:sz w:val="24"/>
          <w:highlight w:val="none"/>
          <w:lang w:val="en-US" w:eastAsia="zh-CN"/>
        </w:rPr>
      </w:pPr>
    </w:p>
    <w:p w14:paraId="64CC893F">
      <w:pPr>
        <w:pStyle w:val="23"/>
        <w:rPr>
          <w:rFonts w:hint="eastAsia" w:ascii="宋体" w:hAnsi="宋体" w:eastAsia="楷体_GB2312"/>
          <w:b/>
          <w:color w:val="auto"/>
          <w:kern w:val="0"/>
          <w:sz w:val="24"/>
          <w:highlight w:val="none"/>
          <w:lang w:val="en-US" w:eastAsia="zh-CN"/>
        </w:rPr>
      </w:pPr>
      <w:bookmarkStart w:id="52" w:name="_Toc57451666"/>
      <w:bookmarkStart w:id="53" w:name="_Toc358109806"/>
      <w:bookmarkStart w:id="54" w:name="_Toc478753855"/>
      <w:bookmarkStart w:id="55" w:name="_Toc394319917"/>
      <w:bookmarkStart w:id="56" w:name="_Toc416379639"/>
      <w:bookmarkStart w:id="57" w:name="_Toc425276504"/>
      <w:bookmarkStart w:id="58" w:name="_Toc491700053"/>
      <w:r>
        <w:rPr>
          <w:rFonts w:hint="eastAsia" w:ascii="宋体" w:hAnsi="宋体" w:eastAsia="宋体" w:cs="Times New Roman"/>
          <w:b/>
          <w:color w:val="auto"/>
          <w:kern w:val="0"/>
          <w:sz w:val="24"/>
          <w:szCs w:val="24"/>
          <w:highlight w:val="none"/>
          <w:lang w:val="en-US" w:eastAsia="zh-CN" w:bidi="ar-SA"/>
        </w:rPr>
        <w:t>二、售后服务要求（可根据项目实际调整）</w:t>
      </w:r>
    </w:p>
    <w:p w14:paraId="440DD1CC">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（一）投标人对提供的货物或服务，因产品及服务质量、或知识产权纠纷等问题，必须提供保修、包换、包退等服务。</w:t>
      </w:r>
    </w:p>
    <w:p w14:paraId="45344F28">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（二）货物安装调试合格后，投标人负责对采购人技术人员进行免费现场培训，培训内容包括系统的功能、原理、使用与维护等，培训日程视实际情况另定。</w:t>
      </w:r>
    </w:p>
    <w:p w14:paraId="701F4A16">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2E328FDC">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097A24A8">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6C5F0ECE">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（六）履行所承诺的其他服务条款。</w:t>
      </w:r>
    </w:p>
    <w:p w14:paraId="6EB5069F">
      <w:pPr>
        <w:spacing w:line="440" w:lineRule="exact"/>
        <w:rPr>
          <w:rFonts w:hint="eastAsia" w:ascii="宋体" w:hAnsi="宋体" w:eastAsia="宋体"/>
          <w:b/>
          <w:bCs/>
          <w:color w:val="auto"/>
          <w:sz w:val="24"/>
          <w:highlight w:val="none"/>
          <w:lang w:val="en-US" w:eastAsia="zh-CN"/>
        </w:rPr>
      </w:pPr>
      <w:bookmarkStart w:id="59" w:name="_Toc394319916"/>
      <w:bookmarkStart w:id="60" w:name="_Toc358109805"/>
      <w:r>
        <w:rPr>
          <w:rFonts w:hint="eastAsia" w:ascii="宋体" w:hAnsi="宋体"/>
          <w:b/>
          <w:bCs/>
          <w:color w:val="auto"/>
          <w:sz w:val="24"/>
          <w:highlight w:val="none"/>
          <w:lang w:val="en-US" w:eastAsia="zh-CN"/>
        </w:rPr>
        <w:t>三</w:t>
      </w:r>
      <w:r>
        <w:rPr>
          <w:rFonts w:hint="eastAsia" w:ascii="宋体" w:hAnsi="宋体"/>
          <w:b/>
          <w:bCs/>
          <w:color w:val="auto"/>
          <w:sz w:val="24"/>
          <w:highlight w:val="none"/>
        </w:rPr>
        <w:t>、</w:t>
      </w:r>
      <w:r>
        <w:rPr>
          <w:rFonts w:hint="eastAsia" w:ascii="宋体" w:hAnsi="宋体"/>
          <w:b/>
          <w:bCs/>
          <w:color w:val="auto"/>
          <w:sz w:val="24"/>
          <w:highlight w:val="none"/>
          <w:lang w:eastAsia="zh-CN"/>
        </w:rPr>
        <w:t>项目验收（可根据项目实际调整）</w:t>
      </w:r>
    </w:p>
    <w:bookmarkEnd w:id="59"/>
    <w:bookmarkEnd w:id="60"/>
    <w:p w14:paraId="108F7848">
      <w:pPr>
        <w:spacing w:line="440" w:lineRule="exact"/>
        <w:ind w:firstLine="480" w:firstLineChars="200"/>
        <w:rPr>
          <w:rFonts w:hint="eastAsia" w:hAnsi="宋体" w:eastAsia="宋体"/>
          <w:color w:val="auto"/>
          <w:sz w:val="24"/>
          <w:highlight w:val="none"/>
          <w:lang w:val="en-US" w:eastAsia="zh-CN"/>
        </w:rPr>
      </w:pPr>
      <w:bookmarkStart w:id="61" w:name="_Toc394319918"/>
      <w:bookmarkStart w:id="62" w:name="_Toc430269287"/>
      <w:bookmarkStart w:id="63" w:name="_Toc358109807"/>
      <w:bookmarkStart w:id="64" w:name="_Toc430269118"/>
      <w:bookmarkStart w:id="65" w:name="_Toc491700052"/>
      <w:bookmarkStart w:id="66" w:name="_Toc285393068"/>
      <w:r>
        <w:rPr>
          <w:rFonts w:hint="eastAsia" w:hAnsi="宋体" w:eastAsia="宋体"/>
          <w:color w:val="auto"/>
          <w:sz w:val="24"/>
          <w:highlight w:val="none"/>
          <w:lang w:val="en-US" w:eastAsia="zh-CN"/>
        </w:rPr>
        <w:t>（一）验收标准</w:t>
      </w:r>
    </w:p>
    <w:p w14:paraId="38372A78">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按厂家设备验收标准(符合国家或行业或地方标准)、招标文件、投标文件、合同等相关文件执行。验收结果应符合采购人使用要求。</w:t>
      </w:r>
    </w:p>
    <w:p w14:paraId="11642162">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（二）验收程序</w:t>
      </w:r>
    </w:p>
    <w:p w14:paraId="6F788154">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BEC3D53">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0EE41C48">
      <w:pPr>
        <w:spacing w:line="440" w:lineRule="exact"/>
        <w:ind w:firstLine="480" w:firstLineChars="200"/>
        <w:rPr>
          <w:rFonts w:hint="eastAsia" w:hAnsi="宋体"/>
          <w:b/>
          <w:bCs/>
          <w:color w:val="auto"/>
          <w:sz w:val="24"/>
          <w:highlight w:val="none"/>
          <w:lang w:val="en-US" w:eastAsia="zh-CN"/>
        </w:rPr>
      </w:pPr>
      <w:r>
        <w:rPr>
          <w:rFonts w:hint="eastAsia" w:hAnsi="宋体" w:eastAsia="宋体"/>
          <w:color w:val="auto"/>
          <w:sz w:val="24"/>
          <w:highlight w:val="none"/>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2561C48">
      <w:pPr>
        <w:spacing w:line="440" w:lineRule="exact"/>
        <w:rPr>
          <w:rFonts w:hint="eastAsia" w:hAnsi="宋体"/>
          <w:b/>
          <w:bCs/>
          <w:color w:val="auto"/>
          <w:sz w:val="24"/>
          <w:highlight w:val="none"/>
        </w:rPr>
      </w:pPr>
      <w:r>
        <w:rPr>
          <w:rFonts w:hint="eastAsia" w:hAnsi="宋体"/>
          <w:b/>
          <w:bCs/>
          <w:color w:val="auto"/>
          <w:sz w:val="24"/>
          <w:highlight w:val="none"/>
          <w:lang w:val="en-US" w:eastAsia="zh-CN"/>
        </w:rPr>
        <w:t>四</w:t>
      </w:r>
      <w:r>
        <w:rPr>
          <w:rFonts w:hAnsi="宋体"/>
          <w:b/>
          <w:bCs/>
          <w:color w:val="auto"/>
          <w:sz w:val="24"/>
          <w:highlight w:val="none"/>
        </w:rPr>
        <w:t>、报价</w:t>
      </w:r>
      <w:r>
        <w:rPr>
          <w:rFonts w:hint="eastAsia" w:hAnsi="宋体"/>
          <w:b/>
          <w:bCs/>
          <w:color w:val="auto"/>
          <w:sz w:val="24"/>
          <w:highlight w:val="none"/>
        </w:rPr>
        <w:t>要求</w:t>
      </w:r>
    </w:p>
    <w:bookmarkEnd w:id="61"/>
    <w:bookmarkEnd w:id="62"/>
    <w:bookmarkEnd w:id="63"/>
    <w:bookmarkEnd w:id="64"/>
    <w:bookmarkEnd w:id="65"/>
    <w:bookmarkEnd w:id="66"/>
    <w:p w14:paraId="490C9D42">
      <w:pPr>
        <w:spacing w:line="440" w:lineRule="exact"/>
        <w:ind w:firstLine="480" w:firstLineChars="200"/>
        <w:rPr>
          <w:rFonts w:hint="eastAsia" w:hAnsi="宋体"/>
          <w:b/>
          <w:bCs/>
          <w:color w:val="auto"/>
          <w:sz w:val="24"/>
          <w:highlight w:val="none"/>
        </w:rPr>
      </w:pPr>
      <w:r>
        <w:rPr>
          <w:rFonts w:hAnsi="宋体"/>
          <w:color w:val="auto"/>
          <w:sz w:val="24"/>
          <w:highlight w:val="none"/>
        </w:rPr>
        <w:t>1</w:t>
      </w:r>
      <w:r>
        <w:rPr>
          <w:rFonts w:hint="eastAsia" w:hAnsi="宋体"/>
          <w:color w:val="auto"/>
          <w:sz w:val="24"/>
          <w:highlight w:val="none"/>
          <w:lang w:val="en-US" w:eastAsia="zh-CN"/>
        </w:rPr>
        <w:t>、</w:t>
      </w:r>
      <w:r>
        <w:rPr>
          <w:rFonts w:hint="eastAsia" w:hAnsi="宋体"/>
          <w:color w:val="auto"/>
          <w:sz w:val="24"/>
          <w:highlight w:val="none"/>
        </w:rPr>
        <w:t>投标报价指为完成指定服务所需投入的人工、材料、交通运输费、利润、税金、售后服务费、政策性文件规定费用以及所有风险与责任等一切费用。</w:t>
      </w:r>
      <w:r>
        <w:rPr>
          <w:rFonts w:hint="eastAsia" w:hAnsi="宋体"/>
          <w:color w:val="auto"/>
          <w:sz w:val="24"/>
          <w:highlight w:val="none"/>
          <w:lang w:val="en-US" w:eastAsia="zh-CN"/>
        </w:rPr>
        <w:t>报价</w:t>
      </w:r>
      <w:r>
        <w:rPr>
          <w:rFonts w:hint="eastAsia" w:hAnsi="宋体"/>
          <w:color w:val="auto"/>
          <w:sz w:val="24"/>
          <w:highlight w:val="none"/>
        </w:rPr>
        <w:t>供应商报价应包括项目所涉及的所有费用进行报价，</w:t>
      </w:r>
      <w:r>
        <w:rPr>
          <w:rFonts w:hint="eastAsia" w:hAnsi="宋体"/>
          <w:color w:val="auto"/>
          <w:sz w:val="24"/>
          <w:highlight w:val="none"/>
          <w:lang w:val="en-US" w:eastAsia="zh-CN"/>
        </w:rPr>
        <w:t>报价</w:t>
      </w:r>
      <w:r>
        <w:rPr>
          <w:rFonts w:hint="eastAsia" w:hAnsi="宋体"/>
          <w:color w:val="auto"/>
          <w:sz w:val="24"/>
          <w:highlight w:val="none"/>
        </w:rPr>
        <w:t>供应商报价应包含完成本项目所涉及的所有费用。</w:t>
      </w:r>
    </w:p>
    <w:p w14:paraId="789AA3C5">
      <w:pPr>
        <w:spacing w:line="440" w:lineRule="exact"/>
        <w:ind w:firstLine="480" w:firstLineChars="200"/>
        <w:rPr>
          <w:rFonts w:ascii="宋体" w:hAnsi="宋体"/>
          <w:color w:val="auto"/>
          <w:sz w:val="24"/>
          <w:highlight w:val="none"/>
        </w:rPr>
      </w:pPr>
      <w:r>
        <w:rPr>
          <w:rFonts w:hint="eastAsia" w:ascii="宋体" w:hAnsi="宋体"/>
          <w:bCs/>
          <w:color w:val="auto"/>
          <w:kern w:val="0"/>
          <w:sz w:val="24"/>
          <w:highlight w:val="none"/>
          <w:lang w:val="en-US" w:eastAsia="zh-CN"/>
        </w:rPr>
        <w:t>2、</w:t>
      </w:r>
      <w:r>
        <w:rPr>
          <w:rFonts w:ascii="宋体" w:hAnsi="宋体"/>
          <w:color w:val="auto"/>
          <w:sz w:val="24"/>
          <w:highlight w:val="none"/>
        </w:rPr>
        <w:t>各供应商报价时应综合考虑日后属政策性调整、各种材料市场价格的浮动等因素造成的货物价格变动，上述价格变动不予调整。</w:t>
      </w:r>
    </w:p>
    <w:p w14:paraId="7156148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ascii="宋体" w:hAnsi="宋体"/>
          <w:color w:val="auto"/>
          <w:sz w:val="24"/>
          <w:highlight w:val="none"/>
        </w:rPr>
        <w:t>各供应商</w:t>
      </w:r>
      <w:r>
        <w:rPr>
          <w:rFonts w:hint="eastAsia" w:ascii="宋体" w:hAnsi="宋体" w:cs="宋体"/>
          <w:color w:val="auto"/>
          <w:sz w:val="24"/>
          <w:highlight w:val="none"/>
        </w:rPr>
        <w:t>对每个合同号只允许有一个报价，不接受任何选择性的报价。</w:t>
      </w:r>
    </w:p>
    <w:p w14:paraId="710592CA">
      <w:pPr>
        <w:keepNext w:val="0"/>
        <w:keepLines w:val="0"/>
        <w:pageBreakBefore w:val="0"/>
        <w:kinsoku/>
        <w:wordWrap/>
        <w:overflowPunct/>
        <w:topLinePunct w:val="0"/>
        <w:autoSpaceDE/>
        <w:autoSpaceDN/>
        <w:bidi w:val="0"/>
        <w:spacing w:line="440" w:lineRule="exact"/>
        <w:ind w:firstLine="480" w:firstLineChars="200"/>
        <w:textAlignment w:val="auto"/>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olor w:val="auto"/>
          <w:sz w:val="24"/>
          <w:highlight w:val="none"/>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9DE6F2A">
      <w:pPr>
        <w:spacing w:line="440" w:lineRule="exact"/>
        <w:rPr>
          <w:rFonts w:hint="eastAsia" w:ascii="宋体" w:hAnsi="宋体"/>
          <w:b/>
          <w:color w:val="auto"/>
          <w:kern w:val="0"/>
          <w:sz w:val="24"/>
          <w:highlight w:val="none"/>
          <w:lang w:val="en-US" w:eastAsia="zh-CN"/>
        </w:rPr>
      </w:pPr>
      <w:r>
        <w:rPr>
          <w:rFonts w:hint="eastAsia" w:ascii="宋体" w:hAnsi="宋体"/>
          <w:b/>
          <w:color w:val="auto"/>
          <w:kern w:val="0"/>
          <w:sz w:val="24"/>
          <w:highlight w:val="none"/>
          <w:lang w:val="en-US" w:eastAsia="zh-CN"/>
        </w:rPr>
        <w:t>五、交货地点及时间</w:t>
      </w:r>
    </w:p>
    <w:p w14:paraId="4189A6B4">
      <w:pPr>
        <w:spacing w:line="44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5.1交付时间： </w:t>
      </w:r>
      <w:r>
        <w:rPr>
          <w:rFonts w:hint="eastAsia" w:ascii="宋体" w:hAnsi="宋体" w:eastAsia="宋体" w:cs="宋体"/>
          <w:color w:val="auto"/>
          <w:kern w:val="0"/>
          <w:sz w:val="24"/>
          <w:szCs w:val="24"/>
          <w:highlight w:val="none"/>
          <w:u w:val="single"/>
          <w:lang w:val="en-US" w:eastAsia="zh-CN" w:bidi="ar"/>
        </w:rPr>
        <w:t xml:space="preserve">合同签订后30天内交货       </w:t>
      </w:r>
      <w:r>
        <w:rPr>
          <w:rFonts w:hint="eastAsia" w:ascii="宋体" w:hAnsi="宋体" w:eastAsia="宋体" w:cs="宋体"/>
          <w:color w:val="auto"/>
          <w:kern w:val="0"/>
          <w:sz w:val="24"/>
          <w:szCs w:val="24"/>
          <w:highlight w:val="none"/>
          <w:lang w:val="en-US" w:eastAsia="zh-CN" w:bidi="ar"/>
        </w:rPr>
        <w:t xml:space="preserve">     </w:t>
      </w:r>
    </w:p>
    <w:p w14:paraId="249AE1A0">
      <w:pPr>
        <w:pStyle w:val="14"/>
        <w:spacing w:after="0" w:line="500" w:lineRule="exac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.2交付地点：</w:t>
      </w:r>
      <w:r>
        <w:rPr>
          <w:rFonts w:hint="eastAsia" w:ascii="宋体" w:hAnsi="宋体" w:cs="宋体"/>
          <w:color w:val="auto"/>
          <w:highlight w:val="none"/>
          <w:u w:val="single"/>
        </w:rPr>
        <w:t xml:space="preserve"> 泉州师范学院</w:t>
      </w:r>
      <w:r>
        <w:rPr>
          <w:rFonts w:hint="eastAsia" w:ascii="宋体" w:hAnsi="宋体" w:cs="宋体"/>
          <w:color w:val="auto"/>
          <w:highlight w:val="none"/>
          <w:u w:val="single"/>
          <w:lang w:val="en-US" w:eastAsia="zh-CN"/>
        </w:rPr>
        <w:t>苏千墅510实验室</w:t>
      </w:r>
      <w:r>
        <w:rPr>
          <w:rFonts w:hint="eastAsia" w:ascii="宋体" w:hAnsi="宋体" w:cs="宋体"/>
          <w:color w:val="auto"/>
          <w:highlight w:val="none"/>
          <w:u w:val="single"/>
        </w:rPr>
        <w:t xml:space="preserve">  </w:t>
      </w:r>
    </w:p>
    <w:p w14:paraId="64484A71">
      <w:pPr>
        <w:pStyle w:val="14"/>
        <w:spacing w:after="0" w:line="5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5</w:t>
      </w:r>
      <w:r>
        <w:rPr>
          <w:rFonts w:hint="eastAsia" w:ascii="宋体" w:hAnsi="宋体" w:cs="宋体"/>
          <w:color w:val="auto"/>
          <w:highlight w:val="none"/>
        </w:rPr>
        <w:t>.3交付条件：</w:t>
      </w:r>
      <w:r>
        <w:rPr>
          <w:rFonts w:hint="eastAsia" w:ascii="宋体" w:hAnsi="宋体" w:cs="宋体"/>
          <w:color w:val="auto"/>
          <w:highlight w:val="none"/>
          <w:u w:val="single"/>
        </w:rPr>
        <w:t xml:space="preserve"> 验收合格符合招标要求和合同要求  </w:t>
      </w:r>
    </w:p>
    <w:p w14:paraId="3A3A4341">
      <w:pPr>
        <w:spacing w:line="440" w:lineRule="exact"/>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六</w:t>
      </w:r>
      <w:r>
        <w:rPr>
          <w:rFonts w:ascii="宋体" w:hAnsi="宋体"/>
          <w:b/>
          <w:color w:val="auto"/>
          <w:kern w:val="0"/>
          <w:sz w:val="24"/>
          <w:highlight w:val="none"/>
        </w:rPr>
        <w:t>、付款方式</w:t>
      </w:r>
    </w:p>
    <w:bookmarkEnd w:id="52"/>
    <w:bookmarkEnd w:id="53"/>
    <w:bookmarkEnd w:id="54"/>
    <w:bookmarkEnd w:id="55"/>
    <w:bookmarkEnd w:id="56"/>
    <w:bookmarkEnd w:id="57"/>
    <w:bookmarkEnd w:id="58"/>
    <w:p w14:paraId="69FF2E05">
      <w:pPr>
        <w:pStyle w:val="14"/>
        <w:spacing w:after="0" w:line="500" w:lineRule="exact"/>
        <w:ind w:firstLine="480"/>
        <w:rPr>
          <w:rFonts w:hint="eastAsia" w:ascii="宋体" w:hAnsi="宋体" w:cs="宋体"/>
          <w:color w:val="auto"/>
          <w:highlight w:val="none"/>
        </w:rPr>
      </w:pPr>
      <w:r>
        <w:rPr>
          <w:rFonts w:hint="eastAsia" w:ascii="宋体" w:hAnsi="宋体" w:cs="宋体"/>
          <w:color w:val="auto"/>
          <w:highlight w:val="none"/>
        </w:rPr>
        <w:t>全部货物</w:t>
      </w:r>
      <w:r>
        <w:rPr>
          <w:rFonts w:hint="eastAsia" w:ascii="宋体" w:hAnsi="宋体" w:cs="宋体"/>
          <w:color w:val="auto"/>
          <w:highlight w:val="none"/>
          <w:lang w:val="en-US" w:eastAsia="zh-CN"/>
        </w:rPr>
        <w:t>或服务</w:t>
      </w:r>
      <w:r>
        <w:rPr>
          <w:rFonts w:hint="eastAsia" w:ascii="宋体" w:hAnsi="宋体" w:cs="宋体"/>
          <w:color w:val="auto"/>
          <w:highlight w:val="none"/>
        </w:rPr>
        <w:t>交货并经甲方验收合格后，甲方凭乙方开具的税务发票等材料以转账方式向乙方一次性支付本合同总金额的100%</w:t>
      </w:r>
      <w:r>
        <w:rPr>
          <w:rFonts w:hint="eastAsia" w:ascii="宋体" w:hAnsi="宋体" w:cs="宋体"/>
          <w:color w:val="auto"/>
          <w:highlight w:val="none"/>
          <w:lang w:val="en-US" w:eastAsia="zh-CN"/>
        </w:rPr>
        <w:t>款项</w:t>
      </w:r>
      <w:r>
        <w:rPr>
          <w:rFonts w:hint="eastAsia" w:ascii="宋体" w:hAnsi="宋体" w:cs="宋体"/>
          <w:color w:val="auto"/>
          <w:highlight w:val="none"/>
        </w:rPr>
        <w:t>。</w:t>
      </w:r>
    </w:p>
    <w:p w14:paraId="140D3CA5">
      <w:pPr>
        <w:pStyle w:val="14"/>
        <w:spacing w:after="0" w:line="500" w:lineRule="exact"/>
        <w:ind w:firstLine="480"/>
        <w:rPr>
          <w:rFonts w:hint="eastAsia" w:ascii="宋体" w:hAnsi="宋体" w:cs="宋体"/>
          <w:color w:val="auto"/>
          <w:highlight w:val="none"/>
          <w:lang w:val="en-US" w:eastAsia="zh-CN"/>
        </w:rPr>
      </w:pPr>
    </w:p>
    <w:p w14:paraId="1AA25B05">
      <w:pPr>
        <w:spacing w:line="440" w:lineRule="exact"/>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七</w:t>
      </w:r>
      <w:r>
        <w:rPr>
          <w:rFonts w:hint="eastAsia" w:ascii="宋体" w:hAnsi="宋体"/>
          <w:b/>
          <w:color w:val="auto"/>
          <w:kern w:val="0"/>
          <w:sz w:val="24"/>
          <w:highlight w:val="none"/>
        </w:rPr>
        <w:t>、知识产权</w:t>
      </w:r>
    </w:p>
    <w:p w14:paraId="2052078F">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C16D2C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5365FA65">
      <w:pPr>
        <w:spacing w:line="440" w:lineRule="exact"/>
        <w:rPr>
          <w:rFonts w:hint="eastAsia" w:ascii="宋体" w:hAnsi="宋体"/>
          <w:b/>
          <w:color w:val="auto"/>
          <w:sz w:val="24"/>
          <w:highlight w:val="none"/>
        </w:rPr>
      </w:pPr>
      <w:r>
        <w:rPr>
          <w:rFonts w:hint="eastAsia" w:ascii="宋体" w:hAnsi="宋体"/>
          <w:b/>
          <w:color w:val="auto"/>
          <w:sz w:val="24"/>
          <w:highlight w:val="none"/>
          <w:lang w:val="en-US" w:eastAsia="zh-CN"/>
        </w:rPr>
        <w:t>八</w:t>
      </w:r>
      <w:r>
        <w:rPr>
          <w:rFonts w:hint="eastAsia" w:ascii="宋体" w:hAnsi="宋体"/>
          <w:b/>
          <w:color w:val="auto"/>
          <w:sz w:val="24"/>
          <w:highlight w:val="none"/>
        </w:rPr>
        <w:t>、违约责任</w:t>
      </w:r>
    </w:p>
    <w:p w14:paraId="23B269DF">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w:t>
      </w:r>
      <w:r>
        <w:rPr>
          <w:rFonts w:hint="eastAsia" w:ascii="宋体" w:hAnsi="宋体" w:cs="宋体"/>
          <w:color w:val="auto"/>
          <w:kern w:val="2"/>
          <w:sz w:val="24"/>
          <w:szCs w:val="24"/>
          <w:highlight w:val="none"/>
          <w:lang w:val="en-US" w:eastAsia="zh-CN" w:bidi="ar-SA"/>
        </w:rPr>
        <w:t>或服务</w:t>
      </w:r>
      <w:r>
        <w:rPr>
          <w:rFonts w:hint="eastAsia" w:ascii="宋体" w:hAnsi="宋体" w:eastAsia="宋体" w:cs="宋体"/>
          <w:color w:val="auto"/>
          <w:kern w:val="2"/>
          <w:sz w:val="24"/>
          <w:szCs w:val="24"/>
          <w:highlight w:val="none"/>
          <w:lang w:val="en-US" w:eastAsia="zh-CN" w:bidi="ar-SA"/>
        </w:rPr>
        <w:t>运达指定地点后15个工作日后无正当理由不接收的，或不及时验收的，成交供应商有权按规定提请有关部门依法处理，并根据处理结果依法由采购人赔偿成交供应商损失。</w:t>
      </w:r>
    </w:p>
    <w:p w14:paraId="6E2E5FB1">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w:t>
      </w:r>
      <w:r>
        <w:rPr>
          <w:rFonts w:hint="eastAsia" w:ascii="宋体" w:hAnsi="宋体" w:cs="宋体"/>
          <w:color w:val="auto"/>
          <w:kern w:val="2"/>
          <w:sz w:val="24"/>
          <w:szCs w:val="24"/>
          <w:highlight w:val="none"/>
          <w:lang w:val="en-US" w:eastAsia="zh-CN" w:bidi="ar-SA"/>
        </w:rPr>
        <w:t>或服务</w:t>
      </w:r>
      <w:r>
        <w:rPr>
          <w:rFonts w:hint="eastAsia" w:ascii="宋体" w:hAnsi="宋体" w:eastAsia="宋体" w:cs="宋体"/>
          <w:color w:val="auto"/>
          <w:kern w:val="2"/>
          <w:sz w:val="24"/>
          <w:szCs w:val="24"/>
          <w:highlight w:val="none"/>
          <w:lang w:val="en-US" w:eastAsia="zh-CN" w:bidi="ar-SA"/>
        </w:rPr>
        <w:t>不符合本招标文件要求的，采购人有权拒收；同时，成交供应商应向采购人赔偿该合同款30%的违约金，且涉及到的部分合同条款采购人有权终止履行。</w:t>
      </w:r>
    </w:p>
    <w:p w14:paraId="0CDA634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w:t>
      </w:r>
      <w:r>
        <w:rPr>
          <w:rFonts w:hint="eastAsia" w:ascii="宋体" w:hAnsi="宋体" w:cs="宋体"/>
          <w:color w:val="auto"/>
          <w:kern w:val="2"/>
          <w:sz w:val="24"/>
          <w:szCs w:val="24"/>
          <w:highlight w:val="none"/>
          <w:lang w:val="en-US" w:eastAsia="zh-CN" w:bidi="ar-SA"/>
        </w:rPr>
        <w:t>或服务</w:t>
      </w:r>
      <w:r>
        <w:rPr>
          <w:rFonts w:hint="eastAsia" w:ascii="宋体" w:hAnsi="宋体" w:eastAsia="宋体" w:cs="宋体"/>
          <w:color w:val="auto"/>
          <w:kern w:val="2"/>
          <w:sz w:val="24"/>
          <w:szCs w:val="24"/>
          <w:highlight w:val="none"/>
          <w:lang w:val="en-US" w:eastAsia="zh-CN" w:bidi="ar-SA"/>
        </w:rPr>
        <w:t>的，每逾期1日，应按该合同款总额3‰标准向采购人支付日违约金，逾期超过</w:t>
      </w:r>
      <w:r>
        <w:rPr>
          <w:rFonts w:hint="eastAsia" w:ascii="宋体" w:hAnsi="宋体" w:cs="宋体"/>
          <w:color w:val="auto"/>
          <w:kern w:val="2"/>
          <w:sz w:val="24"/>
          <w:szCs w:val="24"/>
          <w:highlight w:val="none"/>
          <w:lang w:val="en-US" w:eastAsia="zh-CN" w:bidi="ar-SA"/>
        </w:rPr>
        <w:t>期限</w:t>
      </w:r>
      <w:r>
        <w:rPr>
          <w:rFonts w:hint="eastAsia" w:ascii="宋体" w:hAnsi="宋体" w:eastAsia="宋体" w:cs="宋体"/>
          <w:color w:val="auto"/>
          <w:kern w:val="2"/>
          <w:sz w:val="24"/>
          <w:szCs w:val="24"/>
          <w:highlight w:val="none"/>
          <w:lang w:val="en-US" w:eastAsia="zh-CN" w:bidi="ar-SA"/>
        </w:rPr>
        <w:t>的，采购人有权单方解除本合同，成交供应商除了应退还已收取的全部货款外，同时成交供应商还应向采购人偿付该合同款30%的违约金。</w:t>
      </w:r>
    </w:p>
    <w:p w14:paraId="59D540DA">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3F68AF3B">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6271A64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566E8C37">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03A4F3CE">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6A8142D9">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63DD9264">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1B58433F">
      <w:pPr>
        <w:pStyle w:val="17"/>
        <w:rPr>
          <w:rFonts w:hint="eastAsia"/>
          <w:color w:val="auto"/>
          <w:highlight w:val="none"/>
          <w:lang w:eastAsia="zh-CN"/>
        </w:rPr>
      </w:pPr>
    </w:p>
    <w:p w14:paraId="096665FF">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1C840E0A">
      <w:pPr>
        <w:spacing w:line="360" w:lineRule="auto"/>
        <w:rPr>
          <w:rFonts w:hint="eastAsia" w:ascii="宋体" w:hAnsi="宋体"/>
          <w:b/>
          <w:color w:val="auto"/>
          <w:sz w:val="28"/>
          <w:szCs w:val="28"/>
          <w:highlight w:val="none"/>
        </w:rPr>
      </w:pPr>
    </w:p>
    <w:p w14:paraId="099A3ABE">
      <w:pPr>
        <w:spacing w:line="360" w:lineRule="auto"/>
        <w:jc w:val="center"/>
        <w:rPr>
          <w:rFonts w:hint="eastAsia" w:ascii="宋体" w:hAnsi="宋体"/>
          <w:b/>
          <w:color w:val="auto"/>
          <w:sz w:val="72"/>
          <w:highlight w:val="none"/>
        </w:rPr>
      </w:pPr>
    </w:p>
    <w:p w14:paraId="07144445">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67B81F28">
      <w:pPr>
        <w:spacing w:line="360" w:lineRule="auto"/>
        <w:jc w:val="center"/>
        <w:outlineLvl w:val="9"/>
        <w:rPr>
          <w:rFonts w:hint="eastAsia" w:ascii="宋体" w:hAnsi="宋体"/>
          <w:b/>
          <w:color w:val="auto"/>
          <w:sz w:val="36"/>
          <w:highlight w:val="none"/>
        </w:rPr>
      </w:pPr>
    </w:p>
    <w:p w14:paraId="60AF5454">
      <w:pPr>
        <w:spacing w:line="360" w:lineRule="auto"/>
        <w:jc w:val="center"/>
        <w:outlineLvl w:val="9"/>
        <w:rPr>
          <w:rFonts w:hint="eastAsia" w:ascii="宋体" w:hAnsi="宋体"/>
          <w:b/>
          <w:color w:val="auto"/>
          <w:sz w:val="36"/>
          <w:highlight w:val="none"/>
        </w:rPr>
      </w:pPr>
    </w:p>
    <w:p w14:paraId="0DA0FE69">
      <w:pPr>
        <w:spacing w:line="360" w:lineRule="auto"/>
        <w:jc w:val="center"/>
        <w:outlineLvl w:val="9"/>
        <w:rPr>
          <w:rFonts w:hint="eastAsia" w:ascii="宋体" w:hAnsi="宋体"/>
          <w:b/>
          <w:color w:val="auto"/>
          <w:sz w:val="36"/>
          <w:highlight w:val="none"/>
        </w:rPr>
      </w:pPr>
    </w:p>
    <w:p w14:paraId="73C08898">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66A3D576">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45F029C7">
      <w:pPr>
        <w:spacing w:line="360" w:lineRule="auto"/>
        <w:outlineLvl w:val="9"/>
        <w:rPr>
          <w:rFonts w:hint="eastAsia" w:ascii="宋体" w:hAnsi="宋体"/>
          <w:color w:val="auto"/>
          <w:sz w:val="28"/>
          <w:szCs w:val="28"/>
          <w:highlight w:val="none"/>
        </w:rPr>
      </w:pPr>
    </w:p>
    <w:p w14:paraId="5EA61937">
      <w:pPr>
        <w:pStyle w:val="15"/>
        <w:rPr>
          <w:rFonts w:hint="eastAsia"/>
          <w:color w:val="auto"/>
          <w:highlight w:val="none"/>
        </w:rPr>
      </w:pPr>
    </w:p>
    <w:p w14:paraId="65639748">
      <w:pPr>
        <w:spacing w:line="360" w:lineRule="auto"/>
        <w:rPr>
          <w:rFonts w:hint="eastAsia" w:ascii="宋体" w:hAnsi="宋体"/>
          <w:b/>
          <w:color w:val="auto"/>
          <w:sz w:val="36"/>
          <w:highlight w:val="none"/>
        </w:rPr>
      </w:pPr>
    </w:p>
    <w:p w14:paraId="119396C7">
      <w:pPr>
        <w:pStyle w:val="15"/>
        <w:rPr>
          <w:rFonts w:hint="eastAsia"/>
          <w:color w:val="auto"/>
          <w:highlight w:val="none"/>
        </w:rPr>
      </w:pPr>
    </w:p>
    <w:p w14:paraId="58222784">
      <w:pPr>
        <w:spacing w:line="360" w:lineRule="auto"/>
        <w:outlineLvl w:val="9"/>
        <w:rPr>
          <w:rFonts w:hint="eastAsia" w:ascii="宋体" w:hAnsi="宋体"/>
          <w:b/>
          <w:color w:val="auto"/>
          <w:sz w:val="36"/>
          <w:highlight w:val="none"/>
        </w:rPr>
      </w:pPr>
    </w:p>
    <w:p w14:paraId="3AD88199">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1ACC4A12">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6837A6C8">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3119F649">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3C575BC">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15536DD">
      <w:pPr>
        <w:pStyle w:val="15"/>
        <w:rPr>
          <w:rFonts w:hint="eastAsia"/>
          <w:color w:val="auto"/>
          <w:highlight w:val="none"/>
        </w:rPr>
      </w:pPr>
    </w:p>
    <w:p w14:paraId="08991F4E">
      <w:pPr>
        <w:rPr>
          <w:rFonts w:hint="eastAsia"/>
          <w:color w:val="auto"/>
          <w:highlight w:val="none"/>
        </w:rPr>
      </w:pPr>
    </w:p>
    <w:p w14:paraId="0F7D2272">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5E1F28E">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29646"/>
      <w:bookmarkStart w:id="72" w:name="_Toc1376"/>
      <w:bookmarkStart w:id="73" w:name="_Toc14215"/>
      <w:bookmarkStart w:id="74" w:name="_Toc393727156"/>
      <w:bookmarkStart w:id="75" w:name="_Toc502907889"/>
      <w:bookmarkStart w:id="76" w:name="_Toc373141305"/>
      <w:bookmarkStart w:id="77" w:name="_Toc1606"/>
      <w:bookmarkStart w:id="78" w:name="_Toc372013039"/>
      <w:bookmarkStart w:id="79" w:name="_Toc43251314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23F91FF6">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605D6CF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2A490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0C7EC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283F9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49B5B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D32B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48C0AA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794D03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66691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6DE10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27BBA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5F268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7A778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79F7C3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DC5F11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5694BAE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72C7E91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3CD41F4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64CFA26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1A19ED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02CFB0A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5D6CB9A3">
      <w:pPr>
        <w:pStyle w:val="17"/>
        <w:rPr>
          <w:rFonts w:hint="eastAsia"/>
          <w:color w:val="auto"/>
          <w:highlight w:val="none"/>
        </w:rPr>
      </w:pPr>
    </w:p>
    <w:p w14:paraId="437B0294">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2D8EF389">
      <w:pPr>
        <w:pStyle w:val="23"/>
        <w:rPr>
          <w:rFonts w:hint="eastAsia"/>
          <w:highlight w:val="none"/>
        </w:rPr>
      </w:pPr>
    </w:p>
    <w:p w14:paraId="2BA417A4">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13976"/>
      <w:bookmarkStart w:id="82" w:name="_Toc2056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14:paraId="64051AB9">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6752CE00">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D198A02">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3A2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634CB4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37C7E4FB">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93328E7">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D5CBD60">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3510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51616B5">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685084B7">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3EBC5AC3">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5428E7D2">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0E5DD94C">
      <w:pPr>
        <w:pStyle w:val="23"/>
        <w:rPr>
          <w:rFonts w:hint="eastAsia" w:ascii="宋体" w:hAnsi="宋体" w:eastAsia="宋体" w:cs="宋体"/>
          <w:color w:val="auto"/>
          <w:sz w:val="24"/>
          <w:szCs w:val="24"/>
          <w:highlight w:val="none"/>
          <w:u w:val="single"/>
        </w:rPr>
      </w:pPr>
    </w:p>
    <w:p w14:paraId="540B9C1B">
      <w:pPr>
        <w:pStyle w:val="23"/>
        <w:rPr>
          <w:rFonts w:hint="eastAsia" w:ascii="宋体" w:hAnsi="宋体" w:eastAsia="宋体" w:cs="宋体"/>
          <w:color w:val="auto"/>
          <w:sz w:val="24"/>
          <w:szCs w:val="24"/>
          <w:highlight w:val="none"/>
          <w:u w:val="single"/>
        </w:rPr>
      </w:pPr>
    </w:p>
    <w:p w14:paraId="5B2DEFE6">
      <w:pPr>
        <w:pStyle w:val="23"/>
        <w:rPr>
          <w:rFonts w:hint="eastAsia" w:ascii="宋体" w:hAnsi="宋体" w:eastAsia="宋体" w:cs="宋体"/>
          <w:color w:val="auto"/>
          <w:sz w:val="24"/>
          <w:szCs w:val="24"/>
          <w:highlight w:val="none"/>
          <w:u w:val="single"/>
        </w:rPr>
      </w:pPr>
    </w:p>
    <w:p w14:paraId="3AF68F33">
      <w:pPr>
        <w:pStyle w:val="23"/>
        <w:rPr>
          <w:rFonts w:hint="eastAsia" w:ascii="宋体" w:hAnsi="宋体" w:eastAsia="宋体" w:cs="宋体"/>
          <w:color w:val="auto"/>
          <w:sz w:val="24"/>
          <w:szCs w:val="24"/>
          <w:highlight w:val="none"/>
          <w:u w:val="single"/>
        </w:rPr>
      </w:pPr>
    </w:p>
    <w:p w14:paraId="6C853821">
      <w:pPr>
        <w:pStyle w:val="23"/>
        <w:rPr>
          <w:rFonts w:hint="eastAsia" w:ascii="宋体" w:hAnsi="宋体" w:eastAsia="宋体" w:cs="宋体"/>
          <w:color w:val="auto"/>
          <w:sz w:val="24"/>
          <w:szCs w:val="24"/>
          <w:highlight w:val="none"/>
          <w:u w:val="single"/>
        </w:rPr>
      </w:pPr>
    </w:p>
    <w:p w14:paraId="1ED8BBF9">
      <w:pPr>
        <w:spacing w:line="360" w:lineRule="auto"/>
        <w:ind w:firstLine="2400" w:firstLineChars="1000"/>
        <w:rPr>
          <w:rFonts w:hint="eastAsia" w:ascii="宋体" w:hAnsi="宋体" w:eastAsia="宋体" w:cs="宋体"/>
          <w:color w:val="auto"/>
          <w:sz w:val="24"/>
          <w:szCs w:val="24"/>
          <w:highlight w:val="none"/>
        </w:rPr>
      </w:pPr>
    </w:p>
    <w:p w14:paraId="04F998EB">
      <w:pPr>
        <w:spacing w:line="360" w:lineRule="auto"/>
        <w:ind w:firstLine="2400" w:firstLineChars="1000"/>
        <w:rPr>
          <w:rFonts w:hint="eastAsia" w:ascii="宋体" w:hAnsi="宋体" w:eastAsia="宋体" w:cs="宋体"/>
          <w:color w:val="auto"/>
          <w:sz w:val="24"/>
          <w:szCs w:val="24"/>
          <w:highlight w:val="none"/>
        </w:rPr>
      </w:pPr>
    </w:p>
    <w:p w14:paraId="343FE89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D68F9F9">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EC07BD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51115D4">
      <w:pPr>
        <w:spacing w:line="360" w:lineRule="auto"/>
        <w:rPr>
          <w:rFonts w:hint="eastAsia" w:ascii="宋体" w:hAnsi="宋体" w:eastAsia="宋体" w:cs="宋体"/>
          <w:color w:val="auto"/>
          <w:sz w:val="24"/>
          <w:szCs w:val="24"/>
          <w:highlight w:val="none"/>
        </w:rPr>
      </w:pPr>
    </w:p>
    <w:p w14:paraId="77CA22A7">
      <w:pPr>
        <w:spacing w:line="360" w:lineRule="auto"/>
        <w:rPr>
          <w:rFonts w:hint="eastAsia" w:ascii="宋体" w:hAnsi="宋体" w:eastAsia="宋体" w:cs="宋体"/>
          <w:color w:val="auto"/>
          <w:sz w:val="24"/>
          <w:szCs w:val="24"/>
          <w:highlight w:val="none"/>
        </w:rPr>
      </w:pPr>
    </w:p>
    <w:p w14:paraId="3B610F7F">
      <w:pPr>
        <w:rPr>
          <w:rFonts w:hint="eastAsia" w:ascii="宋体" w:hAnsi="宋体" w:eastAsia="宋体" w:cs="宋体"/>
          <w:color w:val="auto"/>
          <w:sz w:val="28"/>
          <w:szCs w:val="28"/>
          <w:highlight w:val="none"/>
        </w:rPr>
      </w:pPr>
    </w:p>
    <w:p w14:paraId="14B7A09C">
      <w:pPr>
        <w:rPr>
          <w:rFonts w:hint="eastAsia" w:ascii="宋体" w:hAnsi="宋体" w:eastAsia="宋体" w:cs="宋体"/>
          <w:color w:val="auto"/>
          <w:sz w:val="28"/>
          <w:szCs w:val="28"/>
          <w:highlight w:val="none"/>
        </w:rPr>
      </w:pPr>
    </w:p>
    <w:p w14:paraId="6C23AC74">
      <w:pPr>
        <w:rPr>
          <w:rFonts w:hint="eastAsia" w:ascii="宋体" w:hAnsi="宋体" w:eastAsia="宋体" w:cs="宋体"/>
          <w:color w:val="auto"/>
          <w:sz w:val="28"/>
          <w:szCs w:val="28"/>
          <w:highlight w:val="none"/>
        </w:rPr>
      </w:pPr>
    </w:p>
    <w:p w14:paraId="75B50707">
      <w:pPr>
        <w:rPr>
          <w:rFonts w:hint="eastAsia" w:ascii="宋体" w:hAnsi="宋体" w:eastAsia="宋体" w:cs="宋体"/>
          <w:color w:val="auto"/>
          <w:sz w:val="28"/>
          <w:szCs w:val="28"/>
          <w:highlight w:val="none"/>
        </w:rPr>
      </w:pPr>
    </w:p>
    <w:p w14:paraId="765E493E">
      <w:pPr>
        <w:pStyle w:val="17"/>
        <w:rPr>
          <w:rFonts w:hint="eastAsia" w:ascii="宋体" w:hAnsi="宋体" w:eastAsia="宋体" w:cs="宋体"/>
          <w:color w:val="auto"/>
          <w:sz w:val="28"/>
          <w:szCs w:val="28"/>
          <w:highlight w:val="none"/>
        </w:rPr>
      </w:pPr>
    </w:p>
    <w:p w14:paraId="56562868">
      <w:pPr>
        <w:pStyle w:val="17"/>
        <w:rPr>
          <w:rFonts w:hint="eastAsia" w:ascii="宋体" w:hAnsi="宋体" w:eastAsia="宋体" w:cs="宋体"/>
          <w:color w:val="auto"/>
          <w:sz w:val="28"/>
          <w:szCs w:val="28"/>
          <w:highlight w:val="none"/>
        </w:rPr>
      </w:pPr>
    </w:p>
    <w:p w14:paraId="30E7B652">
      <w:pPr>
        <w:pStyle w:val="17"/>
        <w:rPr>
          <w:rFonts w:hint="eastAsia" w:ascii="宋体" w:hAnsi="宋体" w:eastAsia="宋体" w:cs="宋体"/>
          <w:color w:val="auto"/>
          <w:sz w:val="28"/>
          <w:szCs w:val="28"/>
          <w:highlight w:val="none"/>
        </w:rPr>
      </w:pPr>
    </w:p>
    <w:p w14:paraId="51DEDA95">
      <w:pPr>
        <w:pStyle w:val="17"/>
        <w:rPr>
          <w:rFonts w:hint="eastAsia" w:ascii="宋体" w:hAnsi="宋体" w:cs="宋体"/>
          <w:color w:val="auto"/>
          <w:sz w:val="28"/>
          <w:szCs w:val="28"/>
          <w:highlight w:val="none"/>
          <w:lang w:val="en-US" w:eastAsia="zh-CN"/>
        </w:rPr>
      </w:pPr>
    </w:p>
    <w:p w14:paraId="19059E7E">
      <w:pPr>
        <w:spacing w:line="400" w:lineRule="exact"/>
        <w:outlineLvl w:val="9"/>
        <w:rPr>
          <w:rFonts w:hint="eastAsia" w:hAnsi="宋体"/>
          <w:b/>
          <w:color w:val="auto"/>
          <w:sz w:val="24"/>
          <w:highlight w:val="none"/>
        </w:rPr>
      </w:pPr>
      <w:bookmarkStart w:id="84" w:name="_Toc477899480"/>
    </w:p>
    <w:p w14:paraId="5F2BC6EE">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6BFEE829">
      <w:pPr>
        <w:spacing w:line="400" w:lineRule="exact"/>
        <w:rPr>
          <w:rFonts w:hint="eastAsia" w:ascii="黑体" w:hAnsi="Arial" w:eastAsia="黑体"/>
          <w:b/>
          <w:color w:val="auto"/>
          <w:sz w:val="24"/>
          <w:highlight w:val="none"/>
        </w:rPr>
      </w:pPr>
    </w:p>
    <w:p w14:paraId="346EF126">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E21AC4D">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892CFFB">
      <w:pPr>
        <w:spacing w:line="400" w:lineRule="exact"/>
        <w:rPr>
          <w:rFonts w:hint="eastAsia" w:ascii="Arial" w:hAnsi="Arial"/>
          <w:color w:val="auto"/>
          <w:szCs w:val="21"/>
          <w:highlight w:val="none"/>
        </w:rPr>
      </w:pPr>
    </w:p>
    <w:p w14:paraId="6CAC030A">
      <w:pPr>
        <w:pStyle w:val="23"/>
        <w:rPr>
          <w:rFonts w:hint="eastAsia" w:ascii="Arial" w:hAnsi="Arial"/>
          <w:color w:val="auto"/>
          <w:szCs w:val="21"/>
          <w:highlight w:val="none"/>
        </w:rPr>
      </w:pPr>
    </w:p>
    <w:p w14:paraId="6322E9C0">
      <w:pPr>
        <w:pStyle w:val="23"/>
        <w:rPr>
          <w:rFonts w:hint="eastAsia" w:ascii="Arial" w:hAnsi="Arial"/>
          <w:color w:val="auto"/>
          <w:szCs w:val="21"/>
          <w:highlight w:val="none"/>
        </w:rPr>
      </w:pPr>
    </w:p>
    <w:p w14:paraId="6183F5EC">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A39EC41">
      <w:pPr>
        <w:spacing w:line="400" w:lineRule="exact"/>
        <w:rPr>
          <w:rFonts w:hint="eastAsia" w:ascii="Arial" w:hAnsi="Arial"/>
          <w:color w:val="auto"/>
          <w:szCs w:val="21"/>
          <w:highlight w:val="none"/>
        </w:rPr>
      </w:pPr>
    </w:p>
    <w:p w14:paraId="09BE6B00">
      <w:pPr>
        <w:pStyle w:val="23"/>
        <w:rPr>
          <w:rFonts w:hint="eastAsia" w:ascii="Arial" w:hAnsi="Arial"/>
          <w:color w:val="auto"/>
          <w:szCs w:val="21"/>
          <w:highlight w:val="none"/>
        </w:rPr>
      </w:pPr>
    </w:p>
    <w:p w14:paraId="3FEC647E">
      <w:pPr>
        <w:pStyle w:val="23"/>
        <w:rPr>
          <w:rFonts w:hint="eastAsia" w:ascii="Arial" w:hAnsi="Arial"/>
          <w:color w:val="auto"/>
          <w:szCs w:val="21"/>
          <w:highlight w:val="none"/>
        </w:rPr>
      </w:pPr>
    </w:p>
    <w:p w14:paraId="4B67BD32">
      <w:pPr>
        <w:pStyle w:val="23"/>
        <w:rPr>
          <w:rFonts w:hint="eastAsia" w:ascii="Arial" w:hAnsi="Arial"/>
          <w:color w:val="auto"/>
          <w:szCs w:val="21"/>
          <w:highlight w:val="none"/>
        </w:rPr>
      </w:pPr>
    </w:p>
    <w:p w14:paraId="5B830211">
      <w:pPr>
        <w:spacing w:line="400" w:lineRule="exact"/>
        <w:rPr>
          <w:rFonts w:hint="eastAsia" w:ascii="宋体" w:hAnsi="宋体"/>
          <w:b/>
          <w:color w:val="auto"/>
          <w:szCs w:val="21"/>
          <w:highlight w:val="none"/>
        </w:rPr>
      </w:pPr>
    </w:p>
    <w:p w14:paraId="1C44B8A6">
      <w:pPr>
        <w:spacing w:line="400" w:lineRule="exact"/>
        <w:rPr>
          <w:rFonts w:hint="eastAsia" w:ascii="宋体" w:hAnsi="宋体"/>
          <w:color w:val="auto"/>
          <w:szCs w:val="21"/>
          <w:highlight w:val="none"/>
        </w:rPr>
      </w:pPr>
    </w:p>
    <w:p w14:paraId="2D72EE0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62E2F0F">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13B2D9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DDA4FA7">
      <w:pPr>
        <w:pStyle w:val="17"/>
        <w:ind w:left="0" w:leftChars="0" w:firstLine="0" w:firstLineChars="0"/>
        <w:rPr>
          <w:rFonts w:hint="eastAsia" w:ascii="宋体" w:hAnsi="宋体" w:eastAsia="宋体" w:cs="宋体"/>
          <w:color w:val="auto"/>
          <w:sz w:val="28"/>
          <w:szCs w:val="28"/>
          <w:highlight w:val="none"/>
        </w:rPr>
      </w:pPr>
    </w:p>
    <w:p w14:paraId="56947754">
      <w:pPr>
        <w:pStyle w:val="17"/>
        <w:ind w:left="0" w:leftChars="0" w:firstLine="0" w:firstLineChars="0"/>
        <w:rPr>
          <w:rFonts w:hint="eastAsia" w:ascii="宋体" w:hAnsi="宋体" w:eastAsia="宋体" w:cs="宋体"/>
          <w:color w:val="auto"/>
          <w:sz w:val="28"/>
          <w:szCs w:val="28"/>
          <w:highlight w:val="none"/>
        </w:rPr>
      </w:pPr>
    </w:p>
    <w:p w14:paraId="55CA6966">
      <w:pPr>
        <w:pStyle w:val="17"/>
        <w:ind w:left="0" w:leftChars="0" w:firstLine="0" w:firstLineChars="0"/>
        <w:rPr>
          <w:rFonts w:hint="eastAsia" w:ascii="宋体" w:hAnsi="宋体" w:eastAsia="宋体" w:cs="宋体"/>
          <w:color w:val="auto"/>
          <w:sz w:val="28"/>
          <w:szCs w:val="28"/>
          <w:highlight w:val="none"/>
        </w:rPr>
      </w:pPr>
    </w:p>
    <w:p w14:paraId="0C915200">
      <w:pPr>
        <w:pStyle w:val="17"/>
        <w:ind w:left="0" w:leftChars="0" w:firstLine="0" w:firstLineChars="0"/>
        <w:rPr>
          <w:rFonts w:hint="eastAsia" w:ascii="宋体" w:hAnsi="宋体" w:eastAsia="宋体" w:cs="宋体"/>
          <w:color w:val="auto"/>
          <w:sz w:val="28"/>
          <w:szCs w:val="28"/>
          <w:highlight w:val="none"/>
        </w:rPr>
      </w:pPr>
    </w:p>
    <w:p w14:paraId="5F7416E5">
      <w:pPr>
        <w:pStyle w:val="17"/>
        <w:ind w:left="0" w:leftChars="0" w:firstLine="0" w:firstLineChars="0"/>
        <w:rPr>
          <w:rFonts w:hint="eastAsia" w:ascii="宋体" w:hAnsi="宋体" w:eastAsia="宋体" w:cs="宋体"/>
          <w:color w:val="auto"/>
          <w:sz w:val="28"/>
          <w:szCs w:val="28"/>
          <w:highlight w:val="none"/>
        </w:rPr>
      </w:pPr>
    </w:p>
    <w:p w14:paraId="51546B52">
      <w:pPr>
        <w:pStyle w:val="17"/>
        <w:ind w:left="0" w:leftChars="0" w:firstLine="0" w:firstLineChars="0"/>
        <w:rPr>
          <w:rFonts w:hint="eastAsia" w:ascii="宋体" w:hAnsi="宋体" w:eastAsia="宋体" w:cs="宋体"/>
          <w:color w:val="auto"/>
          <w:sz w:val="28"/>
          <w:szCs w:val="28"/>
          <w:highlight w:val="none"/>
        </w:rPr>
      </w:pPr>
    </w:p>
    <w:p w14:paraId="03A574AE">
      <w:pPr>
        <w:pStyle w:val="17"/>
        <w:ind w:left="0" w:leftChars="0" w:firstLine="0" w:firstLineChars="0"/>
        <w:rPr>
          <w:rFonts w:hint="eastAsia" w:ascii="宋体" w:hAnsi="宋体" w:eastAsia="宋体" w:cs="宋体"/>
          <w:color w:val="auto"/>
          <w:sz w:val="28"/>
          <w:szCs w:val="28"/>
          <w:highlight w:val="none"/>
        </w:rPr>
      </w:pPr>
    </w:p>
    <w:p w14:paraId="74F8F308">
      <w:pPr>
        <w:pStyle w:val="17"/>
        <w:ind w:left="0" w:leftChars="0" w:firstLine="0" w:firstLineChars="0"/>
        <w:rPr>
          <w:rFonts w:hint="eastAsia" w:ascii="宋体" w:hAnsi="宋体" w:eastAsia="宋体" w:cs="宋体"/>
          <w:color w:val="auto"/>
          <w:sz w:val="28"/>
          <w:szCs w:val="28"/>
          <w:highlight w:val="none"/>
        </w:rPr>
      </w:pPr>
    </w:p>
    <w:p w14:paraId="2A058AD9">
      <w:pPr>
        <w:pStyle w:val="17"/>
        <w:ind w:left="0" w:leftChars="0" w:firstLine="0" w:firstLineChars="0"/>
        <w:rPr>
          <w:rFonts w:hint="eastAsia" w:ascii="宋体" w:hAnsi="宋体" w:eastAsia="宋体" w:cs="宋体"/>
          <w:color w:val="auto"/>
          <w:sz w:val="28"/>
          <w:szCs w:val="28"/>
          <w:highlight w:val="none"/>
        </w:rPr>
      </w:pPr>
    </w:p>
    <w:p w14:paraId="764F6C0C">
      <w:pPr>
        <w:pStyle w:val="17"/>
        <w:ind w:left="0" w:leftChars="0" w:firstLine="0" w:firstLineChars="0"/>
        <w:rPr>
          <w:rFonts w:hint="eastAsia" w:ascii="宋体" w:hAnsi="宋体" w:eastAsia="宋体" w:cs="宋体"/>
          <w:color w:val="auto"/>
          <w:sz w:val="28"/>
          <w:szCs w:val="28"/>
          <w:highlight w:val="none"/>
        </w:rPr>
      </w:pPr>
    </w:p>
    <w:p w14:paraId="0CA71A98">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4037"/>
      <w:bookmarkStart w:id="89" w:name="_Toc24019"/>
      <w:bookmarkStart w:id="90" w:name="_Toc29026"/>
      <w:bookmarkStart w:id="91" w:name="_Toc373141312"/>
      <w:bookmarkStart w:id="92" w:name="_Toc393727163"/>
      <w:bookmarkStart w:id="93" w:name="_Toc432513149"/>
      <w:bookmarkStart w:id="94" w:name="_Toc502907895"/>
      <w:bookmarkStart w:id="95" w:name="_Toc145132116"/>
      <w:bookmarkStart w:id="96" w:name="_Toc23010"/>
      <w:bookmarkStart w:id="97" w:name="_Toc372013046"/>
    </w:p>
    <w:p w14:paraId="1F07ED41">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5DC73B1F">
      <w:pPr>
        <w:spacing w:line="440" w:lineRule="exact"/>
        <w:ind w:firstLine="2940" w:firstLineChars="1046"/>
        <w:jc w:val="left"/>
        <w:rPr>
          <w:rFonts w:hint="eastAsia" w:ascii="宋体" w:hAnsi="宋体" w:eastAsia="宋体" w:cs="宋体"/>
          <w:b/>
          <w:color w:val="auto"/>
          <w:sz w:val="28"/>
          <w:szCs w:val="28"/>
          <w:highlight w:val="none"/>
        </w:rPr>
      </w:pPr>
    </w:p>
    <w:p w14:paraId="0B83BFCB">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5D908083">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76D40A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763F77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C4FD10D">
      <w:pPr>
        <w:spacing w:line="360" w:lineRule="auto"/>
        <w:ind w:firstLine="480" w:firstLineChars="200"/>
        <w:rPr>
          <w:rFonts w:hint="eastAsia" w:ascii="宋体" w:hAnsi="宋体" w:eastAsia="宋体" w:cs="宋体"/>
          <w:color w:val="auto"/>
          <w:sz w:val="24"/>
          <w:szCs w:val="24"/>
          <w:highlight w:val="none"/>
        </w:rPr>
      </w:pPr>
    </w:p>
    <w:p w14:paraId="15B8B9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3E02DCE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74B33FC8">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1F8DC0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1622AF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37C5FC9">
      <w:pPr>
        <w:pStyle w:val="15"/>
        <w:rPr>
          <w:rFonts w:hint="eastAsia"/>
          <w:color w:val="auto"/>
          <w:highlight w:val="none"/>
        </w:rPr>
      </w:pPr>
    </w:p>
    <w:p w14:paraId="4E27B29D">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附后：</w:t>
      </w:r>
    </w:p>
    <w:p w14:paraId="21502955">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1、公司简介</w:t>
      </w:r>
    </w:p>
    <w:p w14:paraId="4171567A">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2、资格证明文件（均加盖报价供应商公章）</w:t>
      </w:r>
    </w:p>
    <w:p w14:paraId="5208797F">
      <w:pPr>
        <w:spacing w:line="360" w:lineRule="auto"/>
        <w:ind w:firstLine="360" w:firstLineChars="150"/>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1）合格有效的营业执照副本有效复印件；</w:t>
      </w:r>
    </w:p>
    <w:p w14:paraId="152FA0EF">
      <w:pPr>
        <w:spacing w:line="360" w:lineRule="auto"/>
        <w:ind w:firstLine="360" w:firstLineChars="150"/>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2</w:t>
      </w:r>
      <w:r>
        <w:rPr>
          <w:rFonts w:hint="eastAsia" w:ascii="宋体" w:hAnsi="宋体" w:eastAsia="宋体" w:cs="宋体"/>
          <w:color w:val="FF0000"/>
          <w:sz w:val="24"/>
          <w:szCs w:val="24"/>
          <w:highlight w:val="none"/>
        </w:rPr>
        <w:t>）法定代表人对</w:t>
      </w:r>
      <w:r>
        <w:rPr>
          <w:rFonts w:hint="eastAsia" w:ascii="宋体" w:hAnsi="宋体" w:cs="宋体"/>
          <w:color w:val="FF0000"/>
          <w:sz w:val="24"/>
          <w:szCs w:val="24"/>
          <w:highlight w:val="none"/>
          <w:lang w:eastAsia="zh-CN"/>
        </w:rPr>
        <w:t>报价</w:t>
      </w:r>
      <w:r>
        <w:rPr>
          <w:rFonts w:hint="eastAsia" w:ascii="宋体" w:hAnsi="宋体" w:eastAsia="宋体" w:cs="宋体"/>
          <w:color w:val="FF0000"/>
          <w:sz w:val="24"/>
          <w:szCs w:val="24"/>
          <w:highlight w:val="none"/>
        </w:rPr>
        <w:t>代表的授权委托书（原件）；</w:t>
      </w:r>
    </w:p>
    <w:p w14:paraId="2284430C">
      <w:pPr>
        <w:spacing w:line="360" w:lineRule="auto"/>
        <w:ind w:firstLine="360" w:firstLineChars="150"/>
        <w:rPr>
          <w:rFonts w:hint="eastAsia" w:ascii="宋体" w:hAnsi="宋体" w:eastAsia="宋体" w:cs="宋体"/>
          <w:color w:val="FF0000"/>
          <w:sz w:val="24"/>
          <w:szCs w:val="24"/>
          <w:highlight w:val="none"/>
        </w:rPr>
      </w:pPr>
      <w:r>
        <w:rPr>
          <w:rFonts w:hint="eastAsia" w:ascii="宋体" w:hAnsi="宋体" w:cs="宋体"/>
          <w:color w:val="FF0000"/>
          <w:sz w:val="24"/>
          <w:szCs w:val="24"/>
          <w:highlight w:val="none"/>
          <w:lang w:val="en-US" w:eastAsia="zh-CN"/>
        </w:rPr>
        <w:t>3</w:t>
      </w:r>
      <w:r>
        <w:rPr>
          <w:rFonts w:hint="eastAsia" w:ascii="宋体" w:hAnsi="宋体" w:eastAsia="宋体" w:cs="宋体"/>
          <w:color w:val="FF0000"/>
          <w:sz w:val="24"/>
          <w:szCs w:val="24"/>
          <w:highlight w:val="none"/>
        </w:rPr>
        <w:t>）法定代表人和</w:t>
      </w:r>
      <w:r>
        <w:rPr>
          <w:rFonts w:hint="eastAsia" w:ascii="宋体" w:hAnsi="宋体" w:cs="宋体"/>
          <w:color w:val="FF0000"/>
          <w:sz w:val="24"/>
          <w:szCs w:val="24"/>
          <w:highlight w:val="none"/>
          <w:lang w:eastAsia="zh-CN"/>
        </w:rPr>
        <w:t>报价</w:t>
      </w:r>
      <w:r>
        <w:rPr>
          <w:rFonts w:hint="eastAsia" w:ascii="宋体" w:hAnsi="宋体" w:eastAsia="宋体" w:cs="宋体"/>
          <w:color w:val="FF0000"/>
          <w:sz w:val="24"/>
          <w:szCs w:val="24"/>
          <w:highlight w:val="none"/>
        </w:rPr>
        <w:t>代表身份证正反面有效复印件；</w:t>
      </w:r>
    </w:p>
    <w:p w14:paraId="02B5E18A">
      <w:pPr>
        <w:spacing w:line="360" w:lineRule="auto"/>
        <w:ind w:firstLine="360" w:firstLineChars="150"/>
        <w:rPr>
          <w:rFonts w:hint="eastAsia" w:ascii="宋体" w:hAnsi="宋体" w:eastAsia="宋体" w:cs="宋体"/>
          <w:color w:val="FF0000"/>
          <w:sz w:val="24"/>
          <w:szCs w:val="24"/>
          <w:highlight w:val="none"/>
          <w:lang w:eastAsia="zh-CN"/>
        </w:rPr>
      </w:pPr>
      <w:r>
        <w:rPr>
          <w:rFonts w:hint="eastAsia" w:ascii="宋体" w:hAnsi="宋体" w:cs="宋体"/>
          <w:color w:val="FF0000"/>
          <w:sz w:val="24"/>
          <w:szCs w:val="24"/>
          <w:highlight w:val="none"/>
          <w:lang w:val="en-US" w:eastAsia="zh-CN"/>
        </w:rPr>
        <w:t>4</w:t>
      </w:r>
      <w:r>
        <w:rPr>
          <w:rFonts w:hint="eastAsia" w:ascii="宋体" w:hAnsi="宋体" w:eastAsia="宋体" w:cs="宋体"/>
          <w:color w:val="FF0000"/>
          <w:sz w:val="24"/>
          <w:szCs w:val="24"/>
          <w:highlight w:val="none"/>
        </w:rPr>
        <w:t>）报价供应商须符合《中华人民共和国政府采购法》第二十二条规定条件且无行贿犯罪记录</w:t>
      </w:r>
      <w:r>
        <w:rPr>
          <w:rFonts w:hint="eastAsia" w:ascii="宋体" w:hAnsi="宋体" w:eastAsia="宋体" w:cs="宋体"/>
          <w:b/>
          <w:bCs/>
          <w:color w:val="FF0000"/>
          <w:sz w:val="24"/>
          <w:szCs w:val="24"/>
          <w:highlight w:val="none"/>
        </w:rPr>
        <w:t>（须提供相关证明文件或书面声明）</w:t>
      </w:r>
      <w:r>
        <w:rPr>
          <w:rFonts w:hint="eastAsia" w:ascii="宋体" w:hAnsi="宋体" w:cs="宋体"/>
          <w:color w:val="FF0000"/>
          <w:sz w:val="24"/>
          <w:szCs w:val="24"/>
          <w:highlight w:val="none"/>
          <w:lang w:eastAsia="zh-CN"/>
        </w:rPr>
        <w:t>。</w:t>
      </w:r>
    </w:p>
    <w:p w14:paraId="09B90444">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5E724085">
      <w:pPr>
        <w:spacing w:line="360" w:lineRule="auto"/>
        <w:ind w:firstLine="360" w:firstLineChars="150"/>
        <w:rPr>
          <w:rFonts w:hint="eastAsia" w:ascii="宋体" w:hAnsi="宋体" w:eastAsia="宋体" w:cs="宋体"/>
          <w:color w:val="auto"/>
          <w:sz w:val="24"/>
          <w:szCs w:val="24"/>
          <w:highlight w:val="none"/>
        </w:rPr>
      </w:pPr>
    </w:p>
    <w:p w14:paraId="715F3394">
      <w:pPr>
        <w:spacing w:line="360" w:lineRule="auto"/>
        <w:ind w:firstLine="360" w:firstLineChars="150"/>
        <w:rPr>
          <w:rFonts w:hint="eastAsia" w:ascii="宋体" w:hAnsi="宋体" w:eastAsia="宋体" w:cs="宋体"/>
          <w:color w:val="auto"/>
          <w:sz w:val="24"/>
          <w:szCs w:val="24"/>
          <w:highlight w:val="none"/>
        </w:rPr>
      </w:pPr>
    </w:p>
    <w:p w14:paraId="1D4DBBED">
      <w:pPr>
        <w:spacing w:line="360" w:lineRule="auto"/>
        <w:ind w:firstLine="360" w:firstLineChars="150"/>
        <w:rPr>
          <w:rFonts w:hint="eastAsia" w:ascii="宋体" w:hAnsi="宋体" w:eastAsia="宋体" w:cs="宋体"/>
          <w:color w:val="auto"/>
          <w:sz w:val="24"/>
          <w:szCs w:val="24"/>
          <w:highlight w:val="none"/>
        </w:rPr>
      </w:pPr>
    </w:p>
    <w:p w14:paraId="3404BDE0">
      <w:pPr>
        <w:spacing w:line="360" w:lineRule="auto"/>
        <w:ind w:firstLine="360" w:firstLineChars="150"/>
        <w:rPr>
          <w:rFonts w:hint="eastAsia" w:ascii="宋体" w:hAnsi="宋体" w:eastAsia="宋体" w:cs="宋体"/>
          <w:color w:val="auto"/>
          <w:sz w:val="24"/>
          <w:szCs w:val="24"/>
          <w:highlight w:val="none"/>
        </w:rPr>
      </w:pPr>
    </w:p>
    <w:p w14:paraId="111AB16C">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20EBE551">
      <w:pPr>
        <w:spacing w:line="440" w:lineRule="exact"/>
        <w:outlineLvl w:val="9"/>
        <w:rPr>
          <w:rFonts w:hint="eastAsia" w:ascii="宋体" w:hAnsi="宋体" w:eastAsia="宋体" w:cs="宋体"/>
          <w:b/>
          <w:color w:val="auto"/>
          <w:sz w:val="28"/>
          <w:szCs w:val="28"/>
          <w:highlight w:val="none"/>
        </w:rPr>
      </w:pPr>
    </w:p>
    <w:p w14:paraId="6668185A">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13141"/>
      <w:bookmarkStart w:id="100" w:name="_Toc30609"/>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05D107AC">
      <w:pPr>
        <w:spacing w:line="440" w:lineRule="exact"/>
        <w:rPr>
          <w:rFonts w:hint="eastAsia" w:ascii="宋体" w:hAnsi="宋体" w:eastAsia="宋体" w:cs="宋体"/>
          <w:b/>
          <w:color w:val="auto"/>
          <w:sz w:val="28"/>
          <w:szCs w:val="28"/>
          <w:highlight w:val="none"/>
        </w:rPr>
      </w:pPr>
    </w:p>
    <w:p w14:paraId="043C31A8">
      <w:pPr>
        <w:spacing w:line="440" w:lineRule="exact"/>
        <w:rPr>
          <w:rFonts w:hint="eastAsia" w:ascii="宋体" w:hAnsi="宋体" w:eastAsia="宋体" w:cs="宋体"/>
          <w:b/>
          <w:color w:val="auto"/>
          <w:sz w:val="28"/>
          <w:szCs w:val="28"/>
          <w:highlight w:val="none"/>
        </w:rPr>
      </w:pPr>
    </w:p>
    <w:p w14:paraId="25E11500">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303D2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33D1DD80">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DBB6D7E">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AFCE03">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536A24DB">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192353D0">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79BA836B">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777D51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51BA6F3F">
      <w:pPr>
        <w:spacing w:line="360" w:lineRule="auto"/>
        <w:rPr>
          <w:rFonts w:hint="eastAsia" w:ascii="宋体" w:hAnsi="宋体" w:eastAsia="宋体" w:cs="宋体"/>
          <w:b/>
          <w:color w:val="auto"/>
          <w:sz w:val="24"/>
          <w:szCs w:val="24"/>
          <w:highlight w:val="none"/>
        </w:rPr>
      </w:pPr>
    </w:p>
    <w:p w14:paraId="017912AC">
      <w:pPr>
        <w:pStyle w:val="24"/>
        <w:spacing w:line="360" w:lineRule="auto"/>
        <w:ind w:right="560" w:firstLine="560"/>
        <w:jc w:val="center"/>
        <w:outlineLvl w:val="9"/>
        <w:rPr>
          <w:rFonts w:hint="eastAsia" w:ascii="宋体" w:hAnsi="宋体" w:eastAsia="宋体" w:cs="宋体"/>
          <w:color w:val="auto"/>
          <w:sz w:val="24"/>
          <w:szCs w:val="24"/>
          <w:highlight w:val="none"/>
        </w:rPr>
      </w:pPr>
    </w:p>
    <w:p w14:paraId="4A743865">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3992833E">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5176E3A">
      <w:pPr>
        <w:spacing w:line="440" w:lineRule="exact"/>
        <w:outlineLvl w:val="9"/>
        <w:rPr>
          <w:rFonts w:hint="eastAsia" w:ascii="宋体" w:hAnsi="宋体" w:eastAsia="宋体" w:cs="宋体"/>
          <w:b/>
          <w:color w:val="auto"/>
          <w:sz w:val="28"/>
          <w:szCs w:val="28"/>
          <w:highlight w:val="none"/>
        </w:rPr>
      </w:pPr>
    </w:p>
    <w:p w14:paraId="243E2894">
      <w:pPr>
        <w:spacing w:line="440" w:lineRule="exact"/>
        <w:outlineLvl w:val="9"/>
        <w:rPr>
          <w:rFonts w:hint="eastAsia" w:ascii="宋体" w:hAnsi="宋体" w:eastAsia="宋体" w:cs="宋体"/>
          <w:b/>
          <w:color w:val="auto"/>
          <w:sz w:val="28"/>
          <w:szCs w:val="28"/>
          <w:highlight w:val="none"/>
        </w:rPr>
      </w:pPr>
    </w:p>
    <w:p w14:paraId="1D2DAB82">
      <w:pPr>
        <w:spacing w:line="400" w:lineRule="exact"/>
        <w:jc w:val="center"/>
        <w:outlineLvl w:val="9"/>
        <w:rPr>
          <w:rFonts w:hint="eastAsia" w:ascii="黑体" w:eastAsia="黑体"/>
          <w:b/>
          <w:color w:val="FF0000"/>
          <w:sz w:val="24"/>
          <w:szCs w:val="24"/>
          <w:highlight w:val="none"/>
        </w:rPr>
      </w:pPr>
      <w:r>
        <w:rPr>
          <w:rFonts w:hint="eastAsia" w:ascii="黑体" w:eastAsia="黑体"/>
          <w:b/>
          <w:color w:val="FF0000"/>
          <w:sz w:val="24"/>
          <w:szCs w:val="24"/>
          <w:highlight w:val="none"/>
        </w:rPr>
        <w:t>（请附上法人代表及</w:t>
      </w:r>
      <w:r>
        <w:rPr>
          <w:rFonts w:hint="eastAsia" w:ascii="黑体" w:eastAsia="黑体"/>
          <w:b/>
          <w:color w:val="FF0000"/>
          <w:sz w:val="24"/>
          <w:szCs w:val="24"/>
          <w:highlight w:val="none"/>
          <w:lang w:eastAsia="zh-CN"/>
        </w:rPr>
        <w:t>报价</w:t>
      </w:r>
      <w:r>
        <w:rPr>
          <w:rFonts w:hint="eastAsia" w:ascii="黑体" w:eastAsia="黑体"/>
          <w:b/>
          <w:color w:val="FF0000"/>
          <w:sz w:val="24"/>
          <w:szCs w:val="24"/>
          <w:highlight w:val="none"/>
        </w:rPr>
        <w:t>代表身份证双面复印件）</w:t>
      </w:r>
    </w:p>
    <w:p w14:paraId="77C6BBB3">
      <w:pPr>
        <w:spacing w:line="440" w:lineRule="exact"/>
        <w:rPr>
          <w:rFonts w:hint="eastAsia" w:ascii="宋体" w:hAnsi="宋体" w:eastAsia="宋体" w:cs="宋体"/>
          <w:b/>
          <w:color w:val="auto"/>
          <w:sz w:val="28"/>
          <w:szCs w:val="28"/>
          <w:highlight w:val="none"/>
          <w:lang w:eastAsia="zh-CN"/>
        </w:rPr>
      </w:pPr>
    </w:p>
    <w:p w14:paraId="2B98A574">
      <w:pPr>
        <w:spacing w:line="440" w:lineRule="exact"/>
        <w:rPr>
          <w:rFonts w:hint="eastAsia" w:ascii="宋体" w:hAnsi="宋体" w:eastAsia="宋体" w:cs="宋体"/>
          <w:b/>
          <w:color w:val="auto"/>
          <w:sz w:val="28"/>
          <w:szCs w:val="28"/>
          <w:highlight w:val="none"/>
        </w:rPr>
      </w:pPr>
    </w:p>
    <w:p w14:paraId="78135DEB">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FB56E31">
      <w:pPr>
        <w:spacing w:line="440" w:lineRule="exact"/>
        <w:rPr>
          <w:color w:val="auto"/>
          <w:highlight w:val="none"/>
        </w:rPr>
      </w:pPr>
    </w:p>
    <w:p w14:paraId="75D9EA74">
      <w:pPr>
        <w:pStyle w:val="23"/>
        <w:rPr>
          <w:color w:val="auto"/>
          <w:highlight w:val="none"/>
        </w:rPr>
      </w:pPr>
    </w:p>
    <w:p w14:paraId="1FC885E3">
      <w:pPr>
        <w:pStyle w:val="23"/>
        <w:rPr>
          <w:color w:val="auto"/>
          <w:highlight w:val="none"/>
        </w:rPr>
      </w:pPr>
    </w:p>
    <w:p w14:paraId="0BA0D848">
      <w:pPr>
        <w:pStyle w:val="23"/>
        <w:rPr>
          <w:color w:val="auto"/>
          <w:highlight w:val="none"/>
        </w:rPr>
      </w:pPr>
    </w:p>
    <w:p w14:paraId="479DB796">
      <w:pPr>
        <w:pStyle w:val="23"/>
        <w:rPr>
          <w:color w:val="auto"/>
          <w:highlight w:val="none"/>
        </w:rPr>
      </w:pPr>
    </w:p>
    <w:p w14:paraId="7BF2687E">
      <w:pPr>
        <w:pStyle w:val="23"/>
        <w:rPr>
          <w:color w:val="auto"/>
          <w:highlight w:val="none"/>
        </w:rPr>
      </w:pPr>
    </w:p>
    <w:p w14:paraId="30F49499">
      <w:pPr>
        <w:pStyle w:val="23"/>
        <w:rPr>
          <w:color w:val="auto"/>
          <w:highlight w:val="none"/>
        </w:rPr>
      </w:pPr>
    </w:p>
    <w:p w14:paraId="357F6DEF">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5A714FD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4009DD5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07049F4F">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431E4B3E">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1D496096">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19B9B660">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416264F7">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4F0B72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ADA5C00">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A53314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A8F0391">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DD30F8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E21E76B">
      <w:pPr>
        <w:pStyle w:val="23"/>
        <w:rPr>
          <w:rFonts w:hint="default" w:asciiTheme="minorEastAsia" w:hAnsiTheme="minorEastAsia" w:eastAsiaTheme="minorEastAsia" w:cstheme="minorEastAsia"/>
          <w:color w:val="FF0000"/>
          <w:sz w:val="24"/>
          <w:highlight w:val="none"/>
          <w:lang w:val="en-US" w:eastAsia="zh-CN"/>
        </w:rPr>
      </w:pPr>
    </w:p>
    <w:p w14:paraId="13085E9C">
      <w:pPr>
        <w:pStyle w:val="23"/>
        <w:rPr>
          <w:rFonts w:hint="default" w:asciiTheme="minorEastAsia" w:hAnsiTheme="minorEastAsia" w:eastAsiaTheme="minorEastAsia" w:cstheme="minorEastAsia"/>
          <w:color w:val="FF0000"/>
          <w:sz w:val="24"/>
          <w:highlight w:val="none"/>
          <w:lang w:val="en-US" w:eastAsia="zh-CN"/>
        </w:rPr>
      </w:pPr>
    </w:p>
    <w:p w14:paraId="6DD80B79">
      <w:pPr>
        <w:pStyle w:val="23"/>
        <w:rPr>
          <w:rFonts w:hint="default" w:asciiTheme="minorEastAsia" w:hAnsiTheme="minorEastAsia" w:eastAsiaTheme="minorEastAsia" w:cstheme="minorEastAsia"/>
          <w:color w:val="FF0000"/>
          <w:sz w:val="24"/>
          <w:highlight w:val="none"/>
          <w:lang w:val="en-US" w:eastAsia="zh-CN"/>
        </w:rPr>
      </w:pPr>
    </w:p>
    <w:p w14:paraId="6956B044">
      <w:pPr>
        <w:pStyle w:val="23"/>
        <w:rPr>
          <w:rFonts w:hint="default" w:asciiTheme="minorEastAsia" w:hAnsiTheme="minorEastAsia" w:eastAsiaTheme="minorEastAsia" w:cstheme="minorEastAsia"/>
          <w:color w:val="FF0000"/>
          <w:sz w:val="24"/>
          <w:highlight w:val="none"/>
          <w:lang w:val="en-US" w:eastAsia="zh-CN"/>
        </w:rPr>
      </w:pPr>
    </w:p>
    <w:p w14:paraId="742909AC">
      <w:pPr>
        <w:pStyle w:val="23"/>
        <w:rPr>
          <w:rFonts w:hint="default" w:asciiTheme="minorEastAsia" w:hAnsiTheme="minorEastAsia" w:eastAsiaTheme="minorEastAsia" w:cstheme="minorEastAsia"/>
          <w:color w:val="FF0000"/>
          <w:sz w:val="24"/>
          <w:highlight w:val="none"/>
          <w:lang w:val="en-US" w:eastAsia="zh-CN"/>
        </w:rPr>
      </w:pPr>
    </w:p>
    <w:p w14:paraId="70124B6F">
      <w:pPr>
        <w:pStyle w:val="23"/>
        <w:rPr>
          <w:rFonts w:hint="default" w:asciiTheme="minorEastAsia" w:hAnsiTheme="minorEastAsia" w:eastAsiaTheme="minorEastAsia" w:cstheme="minorEastAsia"/>
          <w:color w:val="FF0000"/>
          <w:sz w:val="24"/>
          <w:highlight w:val="none"/>
          <w:lang w:val="en-US" w:eastAsia="zh-CN"/>
        </w:rPr>
      </w:pPr>
    </w:p>
    <w:p w14:paraId="61B54BC5">
      <w:pPr>
        <w:pStyle w:val="23"/>
        <w:rPr>
          <w:rFonts w:hint="default" w:asciiTheme="minorEastAsia" w:hAnsiTheme="minorEastAsia" w:eastAsiaTheme="minorEastAsia" w:cstheme="minorEastAsia"/>
          <w:color w:val="FF0000"/>
          <w:sz w:val="24"/>
          <w:highlight w:val="none"/>
          <w:lang w:val="en-US" w:eastAsia="zh-CN"/>
        </w:rPr>
      </w:pPr>
    </w:p>
    <w:p w14:paraId="30B84B3E">
      <w:pPr>
        <w:pStyle w:val="23"/>
        <w:rPr>
          <w:rFonts w:hint="default" w:asciiTheme="minorEastAsia" w:hAnsiTheme="minorEastAsia" w:eastAsiaTheme="minorEastAsia" w:cstheme="minorEastAsia"/>
          <w:color w:val="FF0000"/>
          <w:sz w:val="24"/>
          <w:highlight w:val="none"/>
          <w:lang w:val="en-US" w:eastAsia="zh-CN"/>
        </w:rPr>
      </w:pPr>
    </w:p>
    <w:p w14:paraId="3B5E5C6C">
      <w:pPr>
        <w:pStyle w:val="23"/>
        <w:rPr>
          <w:rFonts w:hint="default" w:asciiTheme="minorEastAsia" w:hAnsiTheme="minorEastAsia" w:eastAsiaTheme="minorEastAsia" w:cstheme="minorEastAsia"/>
          <w:color w:val="FF0000"/>
          <w:sz w:val="24"/>
          <w:highlight w:val="none"/>
          <w:lang w:val="en-US" w:eastAsia="zh-CN"/>
        </w:rPr>
      </w:pPr>
    </w:p>
    <w:p w14:paraId="049F1BAA">
      <w:pPr>
        <w:pStyle w:val="23"/>
        <w:rPr>
          <w:rFonts w:hint="default" w:asciiTheme="minorEastAsia" w:hAnsiTheme="minorEastAsia" w:eastAsiaTheme="minorEastAsia" w:cstheme="minorEastAsia"/>
          <w:color w:val="FF0000"/>
          <w:sz w:val="24"/>
          <w:highlight w:val="none"/>
          <w:lang w:val="en-US" w:eastAsia="zh-CN"/>
        </w:rPr>
      </w:pPr>
    </w:p>
    <w:p w14:paraId="0620E129">
      <w:pPr>
        <w:pStyle w:val="23"/>
        <w:rPr>
          <w:rFonts w:hint="default" w:asciiTheme="minorEastAsia" w:hAnsiTheme="minorEastAsia" w:eastAsiaTheme="minorEastAsia" w:cstheme="minorEastAsia"/>
          <w:color w:val="FF0000"/>
          <w:sz w:val="24"/>
          <w:highlight w:val="none"/>
          <w:lang w:val="en-US" w:eastAsia="zh-CN"/>
        </w:rPr>
      </w:pPr>
    </w:p>
    <w:p w14:paraId="20A4394D">
      <w:pPr>
        <w:pStyle w:val="23"/>
        <w:rPr>
          <w:rFonts w:hint="default" w:asciiTheme="minorEastAsia" w:hAnsiTheme="minorEastAsia" w:eastAsiaTheme="minorEastAsia" w:cstheme="minorEastAsia"/>
          <w:color w:val="FF0000"/>
          <w:sz w:val="24"/>
          <w:highlight w:val="none"/>
          <w:lang w:val="en-US" w:eastAsia="zh-CN"/>
        </w:rPr>
      </w:pPr>
    </w:p>
    <w:p w14:paraId="571A4684">
      <w:pPr>
        <w:pStyle w:val="23"/>
        <w:rPr>
          <w:rFonts w:hint="default" w:asciiTheme="minorEastAsia" w:hAnsiTheme="minorEastAsia" w:eastAsiaTheme="minorEastAsia" w:cstheme="minorEastAsia"/>
          <w:color w:val="FF0000"/>
          <w:sz w:val="24"/>
          <w:highlight w:val="none"/>
          <w:lang w:val="en-US" w:eastAsia="zh-CN"/>
        </w:rPr>
      </w:pPr>
    </w:p>
    <w:p w14:paraId="7C94F9DF">
      <w:pPr>
        <w:pStyle w:val="23"/>
        <w:rPr>
          <w:rFonts w:hint="default" w:asciiTheme="minorEastAsia" w:hAnsiTheme="minorEastAsia" w:eastAsiaTheme="minorEastAsia" w:cstheme="minorEastAsia"/>
          <w:color w:val="FF0000"/>
          <w:sz w:val="24"/>
          <w:highlight w:val="none"/>
          <w:lang w:val="en-US" w:eastAsia="zh-CN"/>
        </w:rPr>
      </w:pPr>
    </w:p>
    <w:p w14:paraId="4DEBB09B">
      <w:pPr>
        <w:pStyle w:val="23"/>
        <w:rPr>
          <w:rFonts w:hint="default" w:asciiTheme="minorEastAsia" w:hAnsiTheme="minorEastAsia" w:eastAsiaTheme="minorEastAsia" w:cstheme="minorEastAsia"/>
          <w:color w:val="FF0000"/>
          <w:sz w:val="24"/>
          <w:highlight w:val="none"/>
          <w:lang w:val="en-US" w:eastAsia="zh-CN"/>
        </w:rPr>
      </w:pPr>
    </w:p>
    <w:p w14:paraId="6705266C">
      <w:pPr>
        <w:pStyle w:val="23"/>
        <w:rPr>
          <w:rFonts w:hint="default" w:asciiTheme="minorEastAsia" w:hAnsiTheme="minorEastAsia" w:eastAsiaTheme="minorEastAsia" w:cstheme="minorEastAsia"/>
          <w:color w:val="FF0000"/>
          <w:sz w:val="24"/>
          <w:highlight w:val="none"/>
          <w:lang w:val="en-US" w:eastAsia="zh-CN"/>
        </w:rPr>
      </w:pPr>
    </w:p>
    <w:p w14:paraId="470683B4">
      <w:pPr>
        <w:pStyle w:val="23"/>
        <w:rPr>
          <w:rFonts w:hint="default" w:asciiTheme="minorEastAsia" w:hAnsiTheme="minorEastAsia" w:eastAsiaTheme="minorEastAsia" w:cstheme="minorEastAsia"/>
          <w:color w:val="FF0000"/>
          <w:sz w:val="24"/>
          <w:highlight w:val="none"/>
          <w:lang w:val="en-US" w:eastAsia="zh-CN"/>
        </w:rPr>
      </w:pPr>
    </w:p>
    <w:p w14:paraId="7F893E54">
      <w:pPr>
        <w:pStyle w:val="23"/>
        <w:rPr>
          <w:rFonts w:hint="default" w:asciiTheme="minorEastAsia" w:hAnsiTheme="minorEastAsia" w:eastAsiaTheme="minorEastAsia" w:cstheme="minorEastAsia"/>
          <w:color w:val="FF0000"/>
          <w:sz w:val="24"/>
          <w:highlight w:val="none"/>
          <w:lang w:val="en-US" w:eastAsia="zh-CN"/>
        </w:rPr>
      </w:pPr>
    </w:p>
    <w:p w14:paraId="7F35F59D">
      <w:pPr>
        <w:pStyle w:val="23"/>
        <w:rPr>
          <w:rFonts w:hint="default" w:asciiTheme="minorEastAsia" w:hAnsiTheme="minorEastAsia" w:eastAsiaTheme="minorEastAsia" w:cstheme="minorEastAsia"/>
          <w:color w:val="FF0000"/>
          <w:sz w:val="24"/>
          <w:highlight w:val="none"/>
          <w:lang w:val="en-US" w:eastAsia="zh-CN"/>
        </w:rPr>
      </w:pPr>
    </w:p>
    <w:p w14:paraId="1CCCBDB0">
      <w:pPr>
        <w:pStyle w:val="23"/>
        <w:rPr>
          <w:rFonts w:hint="default" w:asciiTheme="minorEastAsia" w:hAnsiTheme="minorEastAsia" w:eastAsiaTheme="minorEastAsia" w:cstheme="minorEastAsia"/>
          <w:color w:val="FF0000"/>
          <w:sz w:val="24"/>
          <w:highlight w:val="none"/>
          <w:lang w:val="en-US" w:eastAsia="zh-CN"/>
        </w:rPr>
      </w:pPr>
    </w:p>
    <w:p w14:paraId="46C01578">
      <w:pPr>
        <w:pStyle w:val="23"/>
        <w:rPr>
          <w:rFonts w:hint="default" w:asciiTheme="minorEastAsia" w:hAnsiTheme="minorEastAsia" w:eastAsiaTheme="minorEastAsia" w:cstheme="minorEastAsia"/>
          <w:color w:val="FF0000"/>
          <w:sz w:val="24"/>
          <w:highlight w:val="none"/>
          <w:lang w:val="en-US" w:eastAsia="zh-CN"/>
        </w:rPr>
      </w:pPr>
    </w:p>
    <w:p w14:paraId="7341FAC5">
      <w:pPr>
        <w:pStyle w:val="23"/>
        <w:rPr>
          <w:rFonts w:hint="default" w:asciiTheme="minorEastAsia" w:hAnsiTheme="minorEastAsia" w:eastAsiaTheme="minorEastAsia" w:cstheme="minorEastAsia"/>
          <w:color w:val="FF0000"/>
          <w:sz w:val="24"/>
          <w:highlight w:val="none"/>
          <w:lang w:val="en-US" w:eastAsia="zh-CN"/>
        </w:rPr>
      </w:pPr>
    </w:p>
    <w:p w14:paraId="1FC454A9">
      <w:pPr>
        <w:pStyle w:val="23"/>
        <w:rPr>
          <w:rFonts w:hint="default" w:asciiTheme="minorEastAsia" w:hAnsiTheme="minorEastAsia" w:eastAsiaTheme="minorEastAsia" w:cstheme="minorEastAsia"/>
          <w:color w:val="FF0000"/>
          <w:sz w:val="24"/>
          <w:highlight w:val="none"/>
          <w:lang w:val="en-US" w:eastAsia="zh-CN"/>
        </w:rPr>
      </w:pPr>
    </w:p>
    <w:p w14:paraId="66C4277B">
      <w:pPr>
        <w:pStyle w:val="23"/>
        <w:rPr>
          <w:rFonts w:hint="default" w:asciiTheme="minorEastAsia" w:hAnsiTheme="minorEastAsia" w:eastAsiaTheme="minorEastAsia" w:cstheme="minorEastAsia"/>
          <w:color w:val="FF0000"/>
          <w:sz w:val="24"/>
          <w:highlight w:val="none"/>
          <w:lang w:val="en-US" w:eastAsia="zh-CN"/>
        </w:rPr>
      </w:pPr>
    </w:p>
    <w:p w14:paraId="310CA385">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289DCAE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0BC3929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2D3E562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EFF3296">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8208605">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B80BA9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7516353">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16A8428">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DEFC84E">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39F1E7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FC5755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7C80EE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04014A4">
      <w:pPr>
        <w:pStyle w:val="23"/>
        <w:rPr>
          <w:rFonts w:hint="default" w:asciiTheme="minorEastAsia" w:hAnsiTheme="minorEastAsia" w:eastAsiaTheme="minorEastAsia" w:cstheme="minorEastAsia"/>
          <w:color w:val="FF0000"/>
          <w:sz w:val="24"/>
          <w:highlight w:val="none"/>
          <w:lang w:val="en-US" w:eastAsia="zh-CN"/>
        </w:rPr>
      </w:pPr>
    </w:p>
    <w:p w14:paraId="36DB1B88">
      <w:pPr>
        <w:pStyle w:val="23"/>
        <w:rPr>
          <w:rFonts w:hint="default" w:asciiTheme="minorEastAsia" w:hAnsiTheme="minorEastAsia" w:eastAsiaTheme="minorEastAsia" w:cstheme="minorEastAsia"/>
          <w:color w:val="FF0000"/>
          <w:sz w:val="24"/>
          <w:highlight w:val="none"/>
          <w:lang w:val="en-US" w:eastAsia="zh-CN"/>
        </w:rPr>
      </w:pPr>
    </w:p>
    <w:p w14:paraId="448E5FED">
      <w:pPr>
        <w:pStyle w:val="23"/>
        <w:rPr>
          <w:rFonts w:hint="default" w:asciiTheme="minorEastAsia" w:hAnsiTheme="minorEastAsia" w:eastAsiaTheme="minorEastAsia" w:cstheme="minorEastAsia"/>
          <w:color w:val="FF0000"/>
          <w:sz w:val="24"/>
          <w:highlight w:val="none"/>
          <w:lang w:val="en-US" w:eastAsia="zh-CN"/>
        </w:rPr>
      </w:pPr>
    </w:p>
    <w:p w14:paraId="758AF6AC">
      <w:pPr>
        <w:pStyle w:val="23"/>
        <w:rPr>
          <w:rFonts w:hint="default" w:asciiTheme="minorEastAsia" w:hAnsiTheme="minorEastAsia" w:eastAsiaTheme="minorEastAsia" w:cstheme="minorEastAsia"/>
          <w:color w:val="FF0000"/>
          <w:sz w:val="24"/>
          <w:highlight w:val="none"/>
          <w:lang w:val="en-US" w:eastAsia="zh-CN"/>
        </w:rPr>
      </w:pPr>
    </w:p>
    <w:p w14:paraId="659B7924">
      <w:pPr>
        <w:pStyle w:val="23"/>
        <w:rPr>
          <w:rFonts w:hint="default" w:asciiTheme="minorEastAsia" w:hAnsiTheme="minorEastAsia" w:eastAsiaTheme="minorEastAsia" w:cstheme="minorEastAsia"/>
          <w:color w:val="FF0000"/>
          <w:sz w:val="24"/>
          <w:highlight w:val="none"/>
          <w:lang w:val="en-US" w:eastAsia="zh-CN"/>
        </w:rPr>
      </w:pPr>
    </w:p>
    <w:p w14:paraId="5C8B9AC4">
      <w:pPr>
        <w:pStyle w:val="23"/>
        <w:rPr>
          <w:rFonts w:hint="default" w:asciiTheme="minorEastAsia" w:hAnsiTheme="minorEastAsia" w:eastAsiaTheme="minorEastAsia" w:cstheme="minorEastAsia"/>
          <w:color w:val="FF0000"/>
          <w:sz w:val="24"/>
          <w:highlight w:val="none"/>
          <w:lang w:val="en-US" w:eastAsia="zh-CN"/>
        </w:rPr>
      </w:pPr>
    </w:p>
    <w:p w14:paraId="4A273349">
      <w:pPr>
        <w:pStyle w:val="23"/>
        <w:rPr>
          <w:rFonts w:hint="default" w:asciiTheme="minorEastAsia" w:hAnsiTheme="minorEastAsia" w:eastAsiaTheme="minorEastAsia" w:cstheme="minorEastAsia"/>
          <w:color w:val="FF0000"/>
          <w:sz w:val="24"/>
          <w:highlight w:val="none"/>
          <w:lang w:val="en-US" w:eastAsia="zh-CN"/>
        </w:rPr>
      </w:pPr>
    </w:p>
    <w:p w14:paraId="2FDE6508">
      <w:pPr>
        <w:pStyle w:val="23"/>
        <w:rPr>
          <w:rFonts w:hint="default" w:asciiTheme="minorEastAsia" w:hAnsiTheme="minorEastAsia" w:eastAsiaTheme="minorEastAsia" w:cstheme="minorEastAsia"/>
          <w:color w:val="FF0000"/>
          <w:sz w:val="24"/>
          <w:highlight w:val="none"/>
          <w:lang w:val="en-US" w:eastAsia="zh-CN"/>
        </w:rPr>
      </w:pPr>
    </w:p>
    <w:p w14:paraId="74BC7F15">
      <w:pPr>
        <w:pStyle w:val="23"/>
        <w:rPr>
          <w:rFonts w:hint="default" w:asciiTheme="minorEastAsia" w:hAnsiTheme="minorEastAsia" w:eastAsiaTheme="minorEastAsia" w:cstheme="minorEastAsia"/>
          <w:color w:val="FF0000"/>
          <w:sz w:val="24"/>
          <w:highlight w:val="none"/>
          <w:lang w:val="en-US" w:eastAsia="zh-CN"/>
        </w:rPr>
      </w:pPr>
    </w:p>
    <w:p w14:paraId="0794495A">
      <w:pPr>
        <w:pStyle w:val="23"/>
        <w:rPr>
          <w:rFonts w:hint="default" w:asciiTheme="minorEastAsia" w:hAnsiTheme="minorEastAsia" w:eastAsiaTheme="minorEastAsia" w:cstheme="minorEastAsia"/>
          <w:color w:val="FF0000"/>
          <w:sz w:val="24"/>
          <w:highlight w:val="none"/>
          <w:lang w:val="en-US" w:eastAsia="zh-CN"/>
        </w:rPr>
      </w:pPr>
    </w:p>
    <w:p w14:paraId="1DF8EEC0">
      <w:pPr>
        <w:pStyle w:val="23"/>
        <w:rPr>
          <w:rFonts w:hint="default" w:asciiTheme="minorEastAsia" w:hAnsiTheme="minorEastAsia" w:eastAsiaTheme="minorEastAsia" w:cstheme="minorEastAsia"/>
          <w:color w:val="FF0000"/>
          <w:sz w:val="24"/>
          <w:highlight w:val="none"/>
          <w:lang w:val="en-US" w:eastAsia="zh-CN"/>
        </w:rPr>
      </w:pPr>
    </w:p>
    <w:p w14:paraId="3C912F2E">
      <w:pPr>
        <w:pStyle w:val="23"/>
        <w:rPr>
          <w:rFonts w:hint="default" w:asciiTheme="minorEastAsia" w:hAnsiTheme="minorEastAsia" w:eastAsiaTheme="minorEastAsia" w:cstheme="minorEastAsia"/>
          <w:color w:val="FF0000"/>
          <w:sz w:val="24"/>
          <w:highlight w:val="none"/>
          <w:lang w:val="en-US" w:eastAsia="zh-CN"/>
        </w:rPr>
      </w:pPr>
    </w:p>
    <w:p w14:paraId="7742563D">
      <w:pPr>
        <w:pStyle w:val="23"/>
        <w:rPr>
          <w:rFonts w:hint="default" w:asciiTheme="minorEastAsia" w:hAnsiTheme="minorEastAsia" w:eastAsiaTheme="minorEastAsia" w:cstheme="minorEastAsia"/>
          <w:color w:val="FF0000"/>
          <w:sz w:val="24"/>
          <w:highlight w:val="none"/>
          <w:lang w:val="en-US" w:eastAsia="zh-CN"/>
        </w:rPr>
      </w:pPr>
    </w:p>
    <w:p w14:paraId="60182EFB">
      <w:pPr>
        <w:pStyle w:val="23"/>
        <w:rPr>
          <w:rFonts w:hint="default" w:asciiTheme="minorEastAsia" w:hAnsiTheme="minorEastAsia" w:eastAsiaTheme="minorEastAsia" w:cstheme="minorEastAsia"/>
          <w:color w:val="FF0000"/>
          <w:sz w:val="24"/>
          <w:highlight w:val="none"/>
          <w:lang w:val="en-US" w:eastAsia="zh-CN"/>
        </w:rPr>
      </w:pPr>
    </w:p>
    <w:p w14:paraId="1C256CD5">
      <w:pPr>
        <w:pStyle w:val="23"/>
        <w:rPr>
          <w:rFonts w:hint="default" w:asciiTheme="minorEastAsia" w:hAnsiTheme="minorEastAsia" w:eastAsiaTheme="minorEastAsia" w:cstheme="minorEastAsia"/>
          <w:color w:val="FF0000"/>
          <w:sz w:val="24"/>
          <w:highlight w:val="none"/>
          <w:lang w:val="en-US" w:eastAsia="zh-CN"/>
        </w:rPr>
      </w:pPr>
    </w:p>
    <w:p w14:paraId="118B5BDB">
      <w:pPr>
        <w:pStyle w:val="23"/>
        <w:rPr>
          <w:rFonts w:hint="default" w:asciiTheme="minorEastAsia" w:hAnsiTheme="minorEastAsia" w:eastAsiaTheme="minorEastAsia" w:cstheme="minorEastAsia"/>
          <w:color w:val="FF0000"/>
          <w:sz w:val="24"/>
          <w:highlight w:val="none"/>
          <w:lang w:val="en-US" w:eastAsia="zh-CN"/>
        </w:rPr>
      </w:pPr>
    </w:p>
    <w:p w14:paraId="4F393B0E">
      <w:pPr>
        <w:pStyle w:val="23"/>
        <w:rPr>
          <w:rFonts w:hint="default" w:asciiTheme="minorEastAsia" w:hAnsiTheme="minorEastAsia" w:eastAsiaTheme="minorEastAsia" w:cstheme="minorEastAsia"/>
          <w:color w:val="FF0000"/>
          <w:sz w:val="24"/>
          <w:highlight w:val="none"/>
          <w:lang w:val="en-US" w:eastAsia="zh-CN"/>
        </w:rPr>
      </w:pPr>
    </w:p>
    <w:p w14:paraId="35F4146E">
      <w:pPr>
        <w:pStyle w:val="23"/>
        <w:rPr>
          <w:rFonts w:hint="default" w:asciiTheme="minorEastAsia" w:hAnsiTheme="minorEastAsia" w:eastAsiaTheme="minorEastAsia" w:cstheme="minorEastAsia"/>
          <w:color w:val="FF0000"/>
          <w:sz w:val="24"/>
          <w:highlight w:val="none"/>
          <w:lang w:val="en-US" w:eastAsia="zh-CN"/>
        </w:rPr>
      </w:pPr>
    </w:p>
    <w:p w14:paraId="6A771C33">
      <w:pPr>
        <w:pStyle w:val="23"/>
        <w:rPr>
          <w:rFonts w:hint="default" w:asciiTheme="minorEastAsia" w:hAnsiTheme="minorEastAsia" w:eastAsiaTheme="minorEastAsia" w:cstheme="minorEastAsia"/>
          <w:color w:val="FF0000"/>
          <w:sz w:val="24"/>
          <w:highlight w:val="none"/>
          <w:lang w:val="en-US" w:eastAsia="zh-CN"/>
        </w:rPr>
      </w:pPr>
    </w:p>
    <w:p w14:paraId="00C268C0">
      <w:pPr>
        <w:pStyle w:val="23"/>
        <w:rPr>
          <w:rFonts w:hint="default" w:asciiTheme="minorEastAsia" w:hAnsiTheme="minorEastAsia" w:eastAsiaTheme="minorEastAsia" w:cstheme="minorEastAsia"/>
          <w:color w:val="FF0000"/>
          <w:sz w:val="24"/>
          <w:highlight w:val="none"/>
          <w:lang w:val="en-US" w:eastAsia="zh-CN"/>
        </w:rPr>
      </w:pPr>
    </w:p>
    <w:p w14:paraId="0514D1C1">
      <w:pPr>
        <w:pStyle w:val="23"/>
        <w:rPr>
          <w:rFonts w:hint="default" w:asciiTheme="minorEastAsia" w:hAnsiTheme="minorEastAsia" w:eastAsiaTheme="minorEastAsia" w:cstheme="minorEastAsia"/>
          <w:color w:val="FF0000"/>
          <w:sz w:val="24"/>
          <w:highlight w:val="none"/>
          <w:lang w:val="en-US" w:eastAsia="zh-CN"/>
        </w:rPr>
      </w:pPr>
    </w:p>
    <w:p w14:paraId="3819C1B9">
      <w:pPr>
        <w:pStyle w:val="23"/>
        <w:rPr>
          <w:rFonts w:hint="default" w:asciiTheme="minorEastAsia" w:hAnsiTheme="minorEastAsia" w:eastAsiaTheme="minorEastAsia" w:cstheme="minorEastAsia"/>
          <w:color w:val="FF0000"/>
          <w:sz w:val="24"/>
          <w:highlight w:val="none"/>
          <w:lang w:val="en-US" w:eastAsia="zh-CN"/>
        </w:rPr>
      </w:pPr>
    </w:p>
    <w:p w14:paraId="1B3D7B6B">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DC1AFE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23A73B9">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0734F896">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2EE0">
    <w:pPr>
      <w:pStyle w:val="10"/>
      <w:framePr w:wrap="around" w:vAnchor="text" w:hAnchor="margin" w:xAlign="right" w:y="1"/>
      <w:rPr>
        <w:rStyle w:val="21"/>
      </w:rPr>
    </w:pPr>
    <w:r>
      <w:fldChar w:fldCharType="begin"/>
    </w:r>
    <w:r>
      <w:rPr>
        <w:rStyle w:val="21"/>
      </w:rPr>
      <w:instrText xml:space="preserve">PAGE  </w:instrText>
    </w:r>
    <w:r>
      <w:fldChar w:fldCharType="end"/>
    </w:r>
  </w:p>
  <w:p w14:paraId="212301B7">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7B44EE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5B41C6D4">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7555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1975555">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41EE7">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241EE7">
                          <w:pPr>
                            <w:pStyle w:val="10"/>
                          </w:pPr>
                        </w:p>
                      </w:txbxContent>
                    </v:textbox>
                  </v:shape>
                </w:pict>
              </mc:Fallback>
            </mc:AlternateContent>
          </w:r>
        </w:p>
      </w:tc>
    </w:tr>
  </w:tbl>
  <w:p w14:paraId="48AA1104">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0F7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4C8F8">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9B4C8F8">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4125C">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MjRiZWRiNmZmMWU2NTFkM2M3Y2ZlMzQ4YzY1ODUifQ=="/>
  </w:docVars>
  <w:rsids>
    <w:rsidRoot w:val="59835B2E"/>
    <w:rsid w:val="034E4A21"/>
    <w:rsid w:val="05404C1F"/>
    <w:rsid w:val="083B0126"/>
    <w:rsid w:val="0BD47E6F"/>
    <w:rsid w:val="0E8D13D6"/>
    <w:rsid w:val="0F44355D"/>
    <w:rsid w:val="115376E2"/>
    <w:rsid w:val="120C65E3"/>
    <w:rsid w:val="15193E14"/>
    <w:rsid w:val="166217E0"/>
    <w:rsid w:val="16F7028D"/>
    <w:rsid w:val="173A664E"/>
    <w:rsid w:val="196F556B"/>
    <w:rsid w:val="1C4B3D8B"/>
    <w:rsid w:val="1D974856"/>
    <w:rsid w:val="1DD464FF"/>
    <w:rsid w:val="221A2ACC"/>
    <w:rsid w:val="297B7724"/>
    <w:rsid w:val="299802D6"/>
    <w:rsid w:val="29AD768A"/>
    <w:rsid w:val="2C145E84"/>
    <w:rsid w:val="2C3D183F"/>
    <w:rsid w:val="2CEB06B4"/>
    <w:rsid w:val="30EC4E63"/>
    <w:rsid w:val="31EB38F9"/>
    <w:rsid w:val="32FB2F01"/>
    <w:rsid w:val="33C33694"/>
    <w:rsid w:val="3643461A"/>
    <w:rsid w:val="3857423E"/>
    <w:rsid w:val="38641F41"/>
    <w:rsid w:val="3B1925BB"/>
    <w:rsid w:val="3B6C1D7D"/>
    <w:rsid w:val="3E002010"/>
    <w:rsid w:val="3F2E1764"/>
    <w:rsid w:val="3F7A2500"/>
    <w:rsid w:val="416C33C4"/>
    <w:rsid w:val="451F1798"/>
    <w:rsid w:val="4C1307C4"/>
    <w:rsid w:val="4C65575F"/>
    <w:rsid w:val="4C9808FB"/>
    <w:rsid w:val="4E487C6D"/>
    <w:rsid w:val="4F123E7A"/>
    <w:rsid w:val="54E50AFF"/>
    <w:rsid w:val="55794C66"/>
    <w:rsid w:val="55CD64D1"/>
    <w:rsid w:val="55D751F9"/>
    <w:rsid w:val="59835B2E"/>
    <w:rsid w:val="5AE34496"/>
    <w:rsid w:val="5AE83531"/>
    <w:rsid w:val="5C841E70"/>
    <w:rsid w:val="5CB36BF9"/>
    <w:rsid w:val="5D654BBF"/>
    <w:rsid w:val="5D67223E"/>
    <w:rsid w:val="607C050A"/>
    <w:rsid w:val="611973CB"/>
    <w:rsid w:val="677F3E55"/>
    <w:rsid w:val="68735896"/>
    <w:rsid w:val="69690D6B"/>
    <w:rsid w:val="6B7D3D34"/>
    <w:rsid w:val="6D3F5C0C"/>
    <w:rsid w:val="6DEC1F6B"/>
    <w:rsid w:val="6E45761E"/>
    <w:rsid w:val="6E9A7D81"/>
    <w:rsid w:val="718F5027"/>
    <w:rsid w:val="726C6FA6"/>
    <w:rsid w:val="731E2BC7"/>
    <w:rsid w:val="736C78EA"/>
    <w:rsid w:val="73D2014D"/>
    <w:rsid w:val="780B365B"/>
    <w:rsid w:val="7AFE4400"/>
    <w:rsid w:val="7BFF0623"/>
    <w:rsid w:val="7C5E5F96"/>
    <w:rsid w:val="7CA02D78"/>
    <w:rsid w:val="7CD42C8B"/>
    <w:rsid w:val="7D767CC8"/>
    <w:rsid w:val="7EF95CC9"/>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autoRedefine/>
    <w:qFormat/>
    <w:uiPriority w:val="0"/>
    <w:pPr>
      <w:ind w:firstLine="560" w:firstLineChars="200"/>
    </w:pPr>
    <w:rPr>
      <w:rFonts w:ascii="宋体" w:hAnsi="宋体"/>
      <w:sz w:val="28"/>
    </w:rPr>
  </w:style>
  <w:style w:type="paragraph" w:styleId="6">
    <w:name w:val="Normal Indent"/>
    <w:basedOn w:val="1"/>
    <w:autoRedefine/>
    <w:qFormat/>
    <w:uiPriority w:val="0"/>
    <w:pPr>
      <w:ind w:firstLine="420" w:firstLine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rPr>
      <w:rFonts w:ascii="Calibri" w:hAnsi="Calibri" w:cs="Times New Roman"/>
    </w:rPr>
  </w:style>
  <w:style w:type="paragraph" w:styleId="9">
    <w:name w:val="Date"/>
    <w:basedOn w:val="1"/>
    <w:next w:val="1"/>
    <w:autoRedefine/>
    <w:qFormat/>
    <w:uiPriority w:val="0"/>
    <w:rPr>
      <w:sz w:val="28"/>
      <w:szCs w:val="20"/>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autoRedefine/>
    <w:qFormat/>
    <w:uiPriority w:val="0"/>
    <w:pPr>
      <w:jc w:val="center"/>
    </w:pPr>
    <w:rPr>
      <w:rFonts w:ascii="Arial Black" w:hAnsi="Arial Black" w:cs="Arial Black"/>
      <w:i/>
      <w:iCs/>
      <w:kern w:val="2"/>
      <w:sz w:val="48"/>
      <w:szCs w:val="48"/>
    </w:rPr>
  </w:style>
  <w:style w:type="paragraph" w:styleId="16">
    <w:name w:val="annotation subject"/>
    <w:basedOn w:val="7"/>
    <w:next w:val="7"/>
    <w:autoRedefine/>
    <w:qFormat/>
    <w:uiPriority w:val="0"/>
    <w:rPr>
      <w:rFonts w:ascii="宋体" w:hAnsi="Courier New"/>
      <w:szCs w:val="20"/>
    </w:rPr>
  </w:style>
  <w:style w:type="paragraph" w:styleId="17">
    <w:name w:val="Body Text First Indent"/>
    <w:basedOn w:val="8"/>
    <w:autoRedefine/>
    <w:unhideWhenUsed/>
    <w:qFormat/>
    <w:uiPriority w:val="0"/>
    <w:pPr>
      <w:ind w:firstLine="420" w:firstLineChars="100"/>
    </w:p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51</Words>
  <Characters>60</Characters>
  <Lines>0</Lines>
  <Paragraphs>0</Paragraphs>
  <TotalTime>295</TotalTime>
  <ScaleCrop>false</ScaleCrop>
  <LinksUpToDate>false</LinksUpToDate>
  <CharactersWithSpaces>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Leslie</cp:lastModifiedBy>
  <cp:lastPrinted>2021-11-24T07:21:00Z</cp:lastPrinted>
  <dcterms:modified xsi:type="dcterms:W3CDTF">2026-01-06T01:15:04Z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C5B58A38C27F4DD5ABF1E6F9709446C2_13</vt:lpwstr>
  </property>
  <property fmtid="{D5CDD505-2E9C-101B-9397-08002B2CF9AE}" pid="4" name="KSOTemplateDocerSaveRecord">
    <vt:lpwstr>eyJoZGlkIjoiMGVmN2M4ODQ1NmM0ZDhiNjU4ZDdkM2MyZmYxZjE2MzMiLCJ1c2VySWQiOiIzMjAzMDEyMjMifQ==</vt:lpwstr>
  </property>
</Properties>
</file>