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F2" w:rsidRDefault="008B698E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外国语学院</w:t>
      </w:r>
      <w:r>
        <w:rPr>
          <w:rFonts w:hint="eastAsia"/>
          <w:b/>
          <w:bCs/>
          <w:sz w:val="32"/>
        </w:rPr>
        <w:t>2021-2022</w:t>
      </w:r>
      <w:r>
        <w:rPr>
          <w:rFonts w:hint="eastAsia"/>
          <w:b/>
          <w:bCs/>
          <w:sz w:val="32"/>
        </w:rPr>
        <w:t>学年第一学期教学工作要点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"/>
        <w:gridCol w:w="6441"/>
        <w:gridCol w:w="2133"/>
        <w:gridCol w:w="567"/>
      </w:tblGrid>
      <w:tr w:rsidR="00705CF2">
        <w:trPr>
          <w:trHeight w:val="752"/>
        </w:trPr>
        <w:tc>
          <w:tcPr>
            <w:tcW w:w="782" w:type="dxa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工作计划要点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567" w:type="dxa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705CF2">
        <w:trPr>
          <w:trHeight w:hRule="exact" w:val="839"/>
        </w:trPr>
        <w:tc>
          <w:tcPr>
            <w:tcW w:w="782" w:type="dxa"/>
            <w:vMerge w:val="restart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级新生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月份上课前期准备工作。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56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、在校学生电子注册工作。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学工办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27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、上学期公共课、专业课补考工作，重新学习工作安排。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930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、落实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级英语专业毕业生教育实习点及教育实习有关事宜，如：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级教育实习试讲、组队、动员、入校等。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930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、与企业、公司的产教研融合战略合作工作。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7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级本科专业毕业论文动员。（毕业论文选题、初步定题等）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7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、持续推进一流专业“双万计划”，英语专业申报</w:t>
            </w:r>
            <w:r>
              <w:rPr>
                <w:rFonts w:hint="eastAsia"/>
                <w:color w:val="000000" w:themeColor="text1"/>
                <w:sz w:val="24"/>
              </w:rPr>
              <w:t>2021</w:t>
            </w:r>
            <w:r>
              <w:rPr>
                <w:rFonts w:hint="eastAsia"/>
                <w:color w:val="000000" w:themeColor="text1"/>
                <w:sz w:val="24"/>
              </w:rPr>
              <w:t>年度省级一流专业建设点。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86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pStyle w:val="a7"/>
              <w:widowControl/>
              <w:jc w:val="both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8</w:t>
            </w:r>
            <w:r>
              <w:rPr>
                <w:rFonts w:hint="eastAsia"/>
                <w:color w:val="000000" w:themeColor="text1"/>
                <w:sz w:val="24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2021</w:t>
            </w:r>
            <w:r>
              <w:rPr>
                <w:rFonts w:hint="eastAsia"/>
                <w:color w:val="000000" w:themeColor="text1"/>
                <w:sz w:val="24"/>
              </w:rPr>
              <w:t>年获批的省级一流课程有关的建设工作。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47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全校非英语专业</w:t>
            </w:r>
            <w:r>
              <w:rPr>
                <w:sz w:val="24"/>
              </w:rPr>
              <w:t>新生入学英语水平测试</w:t>
            </w:r>
            <w:r>
              <w:rPr>
                <w:rFonts w:hint="eastAsia"/>
                <w:sz w:val="24"/>
              </w:rPr>
              <w:t>、分级、分班工作。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color w:val="FF0000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725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</w:rPr>
              <w:t>新生入学生工作（含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年第二学位）。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学工办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1876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、完成《全国高校教学基本状态数据库》有关数据的报送。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学工办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设备科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21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、外研社演讲、阅读、写作大赛培训、选拨及报名工作。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21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、完成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版人才培养方案修订工作（含第二学位）。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498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、网络教学综合平台建设情况检查。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946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、“田家炳杯”全国师范院校师范生教学技能竞赛学生培训工作。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6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、福建省高校师范生教学技能大赛学生培训工作。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840"/>
        </w:trPr>
        <w:tc>
          <w:tcPr>
            <w:tcW w:w="782" w:type="dxa"/>
            <w:vMerge w:val="restart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、制定“十四五”规划，包括专业建设、课程建设、创新创业等。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85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、积极推进新文科建设，申报一批新文科研究与改革项目。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1018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、期初教学工作检查。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499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年秋大学英语教学改革工作总结会议。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74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级英语专业教育实习中期检查。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73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、组织教师对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级考研的学生进行专业课指导等工作。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61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、大学英语四、六级考试考前辅导工作。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1316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、完善学院各专业、部课程信息化平台建设工作，跟踪省级网络示范课程、校级在线开放课程、精品资源共享课程、慕课、微课的建设情况，推进课程信息化平台建设工作。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98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、学院教学文件及教务工作规章制度修订及完善工作。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5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、开展学院课堂教学质量评估工作（学生座谈会），加强教风、学风建设。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5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“外研社</w:t>
            </w:r>
            <w:r>
              <w:rPr>
                <w:rFonts w:ascii="宋体" w:hAnsi="宋体" w:hint="eastAsia"/>
                <w:sz w:val="24"/>
              </w:rPr>
              <w:t>﹒</w:t>
            </w:r>
            <w:r>
              <w:rPr>
                <w:rFonts w:hint="eastAsia"/>
                <w:sz w:val="24"/>
              </w:rPr>
              <w:t>国才杯”演讲、写作、阅读大赛培训及指导工作。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840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、“田家炳杯”全国师范院校师范生教学技能竞赛学生培训及指导工作。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731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、福建省高校师范生教学技能大赛学生培训及指导工作。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63"/>
        </w:trPr>
        <w:tc>
          <w:tcPr>
            <w:tcW w:w="782" w:type="dxa"/>
            <w:vMerge w:val="restart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“外研社</w:t>
            </w:r>
            <w:r>
              <w:rPr>
                <w:rFonts w:ascii="宋体" w:hAnsi="宋体" w:hint="eastAsia"/>
                <w:sz w:val="24"/>
              </w:rPr>
              <w:t>﹒</w:t>
            </w:r>
            <w:r>
              <w:rPr>
                <w:rFonts w:hint="eastAsia"/>
                <w:sz w:val="24"/>
              </w:rPr>
              <w:t>国才杯”演讲、写作、阅读大赛省级决赛。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63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、英语师范专业实施“卓越教师培养计划”；英语（师范类）专业二级认证回头看相关工作。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84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  <w:r>
              <w:rPr>
                <w:rFonts w:hint="eastAsia"/>
                <w:sz w:val="24"/>
              </w:rPr>
              <w:t>、校外优秀实践教学基地评选准备工作。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24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  <w:r>
              <w:rPr>
                <w:rFonts w:hint="eastAsia"/>
                <w:sz w:val="24"/>
              </w:rPr>
              <w:t>、召开大英部大学英语教学信息反馈会，听取各二级学院学生关于大学英语教学信息反馈。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21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34</w:t>
            </w:r>
            <w:r>
              <w:rPr>
                <w:rFonts w:hint="eastAsia"/>
                <w:color w:val="000000" w:themeColor="text1"/>
                <w:sz w:val="24"/>
              </w:rPr>
              <w:t>、</w:t>
            </w:r>
            <w:r>
              <w:rPr>
                <w:rFonts w:hint="eastAsia"/>
                <w:color w:val="000000" w:themeColor="text1"/>
                <w:sz w:val="24"/>
              </w:rPr>
              <w:t>2018</w:t>
            </w:r>
            <w:r>
              <w:rPr>
                <w:rFonts w:hint="eastAsia"/>
                <w:color w:val="000000" w:themeColor="text1"/>
                <w:sz w:val="24"/>
              </w:rPr>
              <w:t>级本科生导师制总结工作及启动</w:t>
            </w:r>
            <w:r>
              <w:rPr>
                <w:rFonts w:hint="eastAsia"/>
                <w:color w:val="000000" w:themeColor="text1"/>
                <w:sz w:val="24"/>
              </w:rPr>
              <w:t>2019</w:t>
            </w:r>
            <w:r>
              <w:rPr>
                <w:rFonts w:hint="eastAsia"/>
                <w:color w:val="000000" w:themeColor="text1"/>
                <w:sz w:val="24"/>
              </w:rPr>
              <w:t>级本科生导师制工作。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945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35</w:t>
            </w:r>
            <w:r>
              <w:rPr>
                <w:rFonts w:hint="eastAsia"/>
                <w:color w:val="000000" w:themeColor="text1"/>
                <w:sz w:val="24"/>
              </w:rPr>
              <w:t>、专业四、八级考试报名组织动员工作。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73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36</w:t>
            </w:r>
            <w:r>
              <w:rPr>
                <w:rFonts w:hint="eastAsia"/>
                <w:color w:val="000000" w:themeColor="text1"/>
                <w:sz w:val="24"/>
              </w:rPr>
              <w:t>、专业建设改革与实践教学服务地方经济专题讨论，探讨提升学院改革发展、转型工作思路。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73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  <w:r>
              <w:rPr>
                <w:rFonts w:hint="eastAsia"/>
                <w:sz w:val="24"/>
              </w:rPr>
              <w:t>、学生参加“田家炳杯”全国师范院校师范生教学技能竞赛总决赛。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713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、福建省高校师范生教学技能大赛学生培训工作。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587"/>
        </w:trPr>
        <w:tc>
          <w:tcPr>
            <w:tcW w:w="782" w:type="dxa"/>
            <w:vMerge w:val="restart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级教育实习工作总结、成绩评定工作。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hRule="exact" w:val="699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月上旬，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“外研社</w:t>
            </w:r>
            <w:r>
              <w:rPr>
                <w:rFonts w:ascii="宋体" w:hAnsi="宋体" w:hint="eastAsia"/>
                <w:sz w:val="24"/>
              </w:rPr>
              <w:t>﹒</w:t>
            </w:r>
            <w:r>
              <w:rPr>
                <w:rFonts w:hint="eastAsia"/>
                <w:sz w:val="24"/>
              </w:rPr>
              <w:t>国才杯”演讲、写作、阅读大赛全国决赛。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688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41</w:t>
            </w:r>
            <w:r>
              <w:rPr>
                <w:rFonts w:hint="eastAsia"/>
                <w:color w:val="000000" w:themeColor="text1"/>
                <w:sz w:val="24"/>
              </w:rPr>
              <w:t>、全面启动</w:t>
            </w:r>
            <w:r>
              <w:rPr>
                <w:rFonts w:hint="eastAsia"/>
                <w:color w:val="000000" w:themeColor="text1"/>
                <w:sz w:val="24"/>
              </w:rPr>
              <w:t>2018</w:t>
            </w:r>
            <w:r>
              <w:rPr>
                <w:rFonts w:hint="eastAsia"/>
                <w:color w:val="000000" w:themeColor="text1"/>
                <w:sz w:val="24"/>
              </w:rPr>
              <w:t>级毕业论文开题答辩工作。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747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 w:rsidP="001045C9">
            <w:pPr>
              <w:tabs>
                <w:tab w:val="left" w:pos="4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  <w:r>
              <w:rPr>
                <w:rFonts w:hint="eastAsia"/>
                <w:sz w:val="24"/>
              </w:rPr>
              <w:t>、落实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级商务英语、英语（非师类）专业</w:t>
            </w:r>
            <w:r>
              <w:rPr>
                <w:rFonts w:hint="eastAsia"/>
                <w:sz w:val="24"/>
              </w:rPr>
              <w:t>202</w:t>
            </w:r>
            <w:r w:rsidR="001045C9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年春季专业实习工作有关事宜。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653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pStyle w:val="3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、福建省高校师范生教学技能大赛学生比赛。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974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  <w:r>
              <w:rPr>
                <w:rFonts w:hint="eastAsia"/>
                <w:sz w:val="24"/>
              </w:rPr>
              <w:t>、组织编写我院本学期期末试卷，安排监考、改卷等期末工作。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1129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  <w:r>
              <w:rPr>
                <w:rFonts w:hint="eastAsia"/>
                <w:sz w:val="24"/>
              </w:rPr>
              <w:t>、落实下学期教学工作安排，初步完成排课及订教材等工作。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847"/>
        </w:trPr>
        <w:tc>
          <w:tcPr>
            <w:tcW w:w="782" w:type="dxa"/>
            <w:vMerge w:val="restart"/>
            <w:vAlign w:val="center"/>
          </w:tcPr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705CF2" w:rsidRDefault="008B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  <w:r>
              <w:rPr>
                <w:rFonts w:hint="eastAsia"/>
                <w:sz w:val="24"/>
              </w:rPr>
              <w:t>、学院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届毕业论文选题审定工作。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Merge w:val="restart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832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  <w:r>
              <w:rPr>
                <w:rFonts w:hint="eastAsia"/>
                <w:sz w:val="24"/>
              </w:rPr>
              <w:t>、进行期末考试工作（监考、评卷等）。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教学科研办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各专业、大英部</w:t>
            </w:r>
          </w:p>
        </w:tc>
        <w:tc>
          <w:tcPr>
            <w:tcW w:w="567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  <w:tr w:rsidR="00705CF2">
        <w:trPr>
          <w:trHeight w:val="843"/>
        </w:trPr>
        <w:tc>
          <w:tcPr>
            <w:tcW w:w="782" w:type="dxa"/>
            <w:vMerge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  <w:tc>
          <w:tcPr>
            <w:tcW w:w="6441" w:type="dxa"/>
            <w:vAlign w:val="center"/>
          </w:tcPr>
          <w:p w:rsidR="00705CF2" w:rsidRDefault="008B698E">
            <w:pPr>
              <w:tabs>
                <w:tab w:val="left" w:pos="475"/>
              </w:tabs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级毕业班论文撰写指导阶段工作。</w:t>
            </w:r>
          </w:p>
        </w:tc>
        <w:tc>
          <w:tcPr>
            <w:tcW w:w="2133" w:type="dxa"/>
            <w:vAlign w:val="center"/>
          </w:tcPr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 w:rsidR="00705CF2" w:rsidRDefault="008B698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 w:rsidR="00705CF2" w:rsidRDefault="00705CF2">
            <w:pPr>
              <w:jc w:val="center"/>
              <w:rPr>
                <w:sz w:val="24"/>
              </w:rPr>
            </w:pPr>
          </w:p>
        </w:tc>
      </w:tr>
    </w:tbl>
    <w:p w:rsidR="00705CF2" w:rsidRDefault="00705CF2">
      <w:pPr>
        <w:jc w:val="right"/>
        <w:rPr>
          <w:sz w:val="24"/>
        </w:rPr>
      </w:pPr>
    </w:p>
    <w:p w:rsidR="00705CF2" w:rsidRDefault="00705CF2">
      <w:pPr>
        <w:jc w:val="right"/>
        <w:rPr>
          <w:sz w:val="24"/>
        </w:rPr>
      </w:pPr>
    </w:p>
    <w:p w:rsidR="00705CF2" w:rsidRDefault="008B698E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外国语学院</w:t>
      </w:r>
    </w:p>
    <w:p w:rsidR="00705CF2" w:rsidRDefault="008B698E" w:rsidP="00BB270E">
      <w:pPr>
        <w:spacing w:line="360" w:lineRule="auto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</w:p>
    <w:sectPr w:rsidR="00705CF2" w:rsidSect="00705CF2">
      <w:pgSz w:w="11907" w:h="16840"/>
      <w:pgMar w:top="993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A34" w:rsidRDefault="00361A34" w:rsidP="00BB270E">
      <w:r>
        <w:separator/>
      </w:r>
    </w:p>
  </w:endnote>
  <w:endnote w:type="continuationSeparator" w:id="1">
    <w:p w:rsidR="00361A34" w:rsidRDefault="00361A34" w:rsidP="00BB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A34" w:rsidRDefault="00361A34" w:rsidP="00BB270E">
      <w:r>
        <w:separator/>
      </w:r>
    </w:p>
  </w:footnote>
  <w:footnote w:type="continuationSeparator" w:id="1">
    <w:p w:rsidR="00361A34" w:rsidRDefault="00361A34" w:rsidP="00BB2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8D0"/>
    <w:rsid w:val="00020A0D"/>
    <w:rsid w:val="00024CBF"/>
    <w:rsid w:val="000257C7"/>
    <w:rsid w:val="00033A31"/>
    <w:rsid w:val="000538BE"/>
    <w:rsid w:val="000569D8"/>
    <w:rsid w:val="00071FEC"/>
    <w:rsid w:val="00073939"/>
    <w:rsid w:val="00086E68"/>
    <w:rsid w:val="000A175B"/>
    <w:rsid w:val="000D3768"/>
    <w:rsid w:val="000E2B89"/>
    <w:rsid w:val="000E584D"/>
    <w:rsid w:val="001045C9"/>
    <w:rsid w:val="001101E6"/>
    <w:rsid w:val="001135D4"/>
    <w:rsid w:val="0013013C"/>
    <w:rsid w:val="0016258D"/>
    <w:rsid w:val="00183712"/>
    <w:rsid w:val="00196204"/>
    <w:rsid w:val="001A17F5"/>
    <w:rsid w:val="001A321A"/>
    <w:rsid w:val="001D5868"/>
    <w:rsid w:val="001F551C"/>
    <w:rsid w:val="00237BE3"/>
    <w:rsid w:val="00244845"/>
    <w:rsid w:val="00264908"/>
    <w:rsid w:val="0027786F"/>
    <w:rsid w:val="002841BB"/>
    <w:rsid w:val="00287D4F"/>
    <w:rsid w:val="00291396"/>
    <w:rsid w:val="002C217A"/>
    <w:rsid w:val="002C4A37"/>
    <w:rsid w:val="002D0520"/>
    <w:rsid w:val="002E26A1"/>
    <w:rsid w:val="002F535B"/>
    <w:rsid w:val="002F5B4F"/>
    <w:rsid w:val="002F600D"/>
    <w:rsid w:val="003319F1"/>
    <w:rsid w:val="00332AE2"/>
    <w:rsid w:val="00345A6A"/>
    <w:rsid w:val="0035326D"/>
    <w:rsid w:val="00361A34"/>
    <w:rsid w:val="00385E62"/>
    <w:rsid w:val="0039694D"/>
    <w:rsid w:val="003A29B2"/>
    <w:rsid w:val="003C082D"/>
    <w:rsid w:val="003D28A7"/>
    <w:rsid w:val="003D7BE6"/>
    <w:rsid w:val="00400081"/>
    <w:rsid w:val="00411E0B"/>
    <w:rsid w:val="004320C7"/>
    <w:rsid w:val="004345A9"/>
    <w:rsid w:val="004432AA"/>
    <w:rsid w:val="00447BF8"/>
    <w:rsid w:val="00471C1A"/>
    <w:rsid w:val="00481F4A"/>
    <w:rsid w:val="004865CB"/>
    <w:rsid w:val="004873FA"/>
    <w:rsid w:val="004877B8"/>
    <w:rsid w:val="00490180"/>
    <w:rsid w:val="004A6CA8"/>
    <w:rsid w:val="004B3D99"/>
    <w:rsid w:val="004C380E"/>
    <w:rsid w:val="004D5B4A"/>
    <w:rsid w:val="004D6589"/>
    <w:rsid w:val="004E4C42"/>
    <w:rsid w:val="004E68D0"/>
    <w:rsid w:val="0050500E"/>
    <w:rsid w:val="005163B0"/>
    <w:rsid w:val="00522BC8"/>
    <w:rsid w:val="00533A4D"/>
    <w:rsid w:val="005374A4"/>
    <w:rsid w:val="00565590"/>
    <w:rsid w:val="005803D3"/>
    <w:rsid w:val="00584C24"/>
    <w:rsid w:val="00595A5F"/>
    <w:rsid w:val="0059700A"/>
    <w:rsid w:val="0059769F"/>
    <w:rsid w:val="005D27FB"/>
    <w:rsid w:val="005E7AF5"/>
    <w:rsid w:val="005F0A4F"/>
    <w:rsid w:val="0063290F"/>
    <w:rsid w:val="0064052C"/>
    <w:rsid w:val="00643B6A"/>
    <w:rsid w:val="006747B4"/>
    <w:rsid w:val="00686F85"/>
    <w:rsid w:val="006A3A22"/>
    <w:rsid w:val="006D4129"/>
    <w:rsid w:val="006E4628"/>
    <w:rsid w:val="006E5D74"/>
    <w:rsid w:val="006F2E26"/>
    <w:rsid w:val="006F554D"/>
    <w:rsid w:val="006F7A2C"/>
    <w:rsid w:val="00700C18"/>
    <w:rsid w:val="00702520"/>
    <w:rsid w:val="00705CF2"/>
    <w:rsid w:val="007115A4"/>
    <w:rsid w:val="00756147"/>
    <w:rsid w:val="00763500"/>
    <w:rsid w:val="007664CB"/>
    <w:rsid w:val="00783D0E"/>
    <w:rsid w:val="00786E38"/>
    <w:rsid w:val="00794168"/>
    <w:rsid w:val="007C393B"/>
    <w:rsid w:val="007C486D"/>
    <w:rsid w:val="007D07C9"/>
    <w:rsid w:val="007E6BA5"/>
    <w:rsid w:val="00803F81"/>
    <w:rsid w:val="00835B4F"/>
    <w:rsid w:val="00836BEA"/>
    <w:rsid w:val="00841BDF"/>
    <w:rsid w:val="008456EC"/>
    <w:rsid w:val="00854804"/>
    <w:rsid w:val="0085725B"/>
    <w:rsid w:val="008667BE"/>
    <w:rsid w:val="008702A2"/>
    <w:rsid w:val="00881D10"/>
    <w:rsid w:val="00881EC1"/>
    <w:rsid w:val="00882C5C"/>
    <w:rsid w:val="00891E74"/>
    <w:rsid w:val="008B3434"/>
    <w:rsid w:val="008B698E"/>
    <w:rsid w:val="008B7820"/>
    <w:rsid w:val="008C1AE4"/>
    <w:rsid w:val="008D4EE6"/>
    <w:rsid w:val="00914D34"/>
    <w:rsid w:val="00917B63"/>
    <w:rsid w:val="009301FE"/>
    <w:rsid w:val="00952C8F"/>
    <w:rsid w:val="0095552F"/>
    <w:rsid w:val="00973CEC"/>
    <w:rsid w:val="00977E44"/>
    <w:rsid w:val="009808A5"/>
    <w:rsid w:val="009904DF"/>
    <w:rsid w:val="009A7C4C"/>
    <w:rsid w:val="009B01B2"/>
    <w:rsid w:val="009E5F07"/>
    <w:rsid w:val="00A0566C"/>
    <w:rsid w:val="00A12B5F"/>
    <w:rsid w:val="00A160FB"/>
    <w:rsid w:val="00A34F25"/>
    <w:rsid w:val="00A57702"/>
    <w:rsid w:val="00A923CB"/>
    <w:rsid w:val="00AC404D"/>
    <w:rsid w:val="00AC63D6"/>
    <w:rsid w:val="00AD179E"/>
    <w:rsid w:val="00AD6FE2"/>
    <w:rsid w:val="00B02B96"/>
    <w:rsid w:val="00B1063B"/>
    <w:rsid w:val="00B2047A"/>
    <w:rsid w:val="00B22D6E"/>
    <w:rsid w:val="00B32240"/>
    <w:rsid w:val="00B42836"/>
    <w:rsid w:val="00B649E6"/>
    <w:rsid w:val="00B654DE"/>
    <w:rsid w:val="00BB270E"/>
    <w:rsid w:val="00BF174C"/>
    <w:rsid w:val="00C101EA"/>
    <w:rsid w:val="00C12CEB"/>
    <w:rsid w:val="00C155BC"/>
    <w:rsid w:val="00C20C6E"/>
    <w:rsid w:val="00C477C4"/>
    <w:rsid w:val="00C62BFD"/>
    <w:rsid w:val="00C63F3C"/>
    <w:rsid w:val="00C65FD3"/>
    <w:rsid w:val="00C96BCA"/>
    <w:rsid w:val="00CA520B"/>
    <w:rsid w:val="00CC568B"/>
    <w:rsid w:val="00CD5DED"/>
    <w:rsid w:val="00CF68D4"/>
    <w:rsid w:val="00D04032"/>
    <w:rsid w:val="00D16A60"/>
    <w:rsid w:val="00D5119D"/>
    <w:rsid w:val="00D765F4"/>
    <w:rsid w:val="00D839E9"/>
    <w:rsid w:val="00D8420B"/>
    <w:rsid w:val="00DA30E2"/>
    <w:rsid w:val="00DB733E"/>
    <w:rsid w:val="00DC07AD"/>
    <w:rsid w:val="00DC4660"/>
    <w:rsid w:val="00DE1110"/>
    <w:rsid w:val="00DF7E57"/>
    <w:rsid w:val="00E20282"/>
    <w:rsid w:val="00E26E59"/>
    <w:rsid w:val="00E53509"/>
    <w:rsid w:val="00E6536E"/>
    <w:rsid w:val="00E8217E"/>
    <w:rsid w:val="00E927A5"/>
    <w:rsid w:val="00EA44CA"/>
    <w:rsid w:val="00EB2EF4"/>
    <w:rsid w:val="00EB70B5"/>
    <w:rsid w:val="00EB7633"/>
    <w:rsid w:val="00ED2A02"/>
    <w:rsid w:val="00F10BF9"/>
    <w:rsid w:val="00F220E2"/>
    <w:rsid w:val="00F240BC"/>
    <w:rsid w:val="00F31F65"/>
    <w:rsid w:val="00F85670"/>
    <w:rsid w:val="00F961DF"/>
    <w:rsid w:val="00FE48F1"/>
    <w:rsid w:val="00FE4C70"/>
    <w:rsid w:val="00FF00DB"/>
    <w:rsid w:val="01C6671C"/>
    <w:rsid w:val="02432493"/>
    <w:rsid w:val="05CA2625"/>
    <w:rsid w:val="0E8A3F1F"/>
    <w:rsid w:val="127D40CC"/>
    <w:rsid w:val="176C099C"/>
    <w:rsid w:val="17BB4017"/>
    <w:rsid w:val="19700376"/>
    <w:rsid w:val="199D37BA"/>
    <w:rsid w:val="1A07037D"/>
    <w:rsid w:val="1C370393"/>
    <w:rsid w:val="1EA408D9"/>
    <w:rsid w:val="20603E25"/>
    <w:rsid w:val="20B200C6"/>
    <w:rsid w:val="218D2F0F"/>
    <w:rsid w:val="221850CC"/>
    <w:rsid w:val="24023FAB"/>
    <w:rsid w:val="271C782C"/>
    <w:rsid w:val="280D0CED"/>
    <w:rsid w:val="28CA7DD4"/>
    <w:rsid w:val="29D85286"/>
    <w:rsid w:val="2A3F43BD"/>
    <w:rsid w:val="2B965A98"/>
    <w:rsid w:val="2DA52564"/>
    <w:rsid w:val="31666397"/>
    <w:rsid w:val="32273588"/>
    <w:rsid w:val="34740236"/>
    <w:rsid w:val="348D216A"/>
    <w:rsid w:val="34BC0D6C"/>
    <w:rsid w:val="36411544"/>
    <w:rsid w:val="36CF1541"/>
    <w:rsid w:val="37033C62"/>
    <w:rsid w:val="37715FCF"/>
    <w:rsid w:val="38AA50A8"/>
    <w:rsid w:val="3CA72693"/>
    <w:rsid w:val="3D06124B"/>
    <w:rsid w:val="41A53367"/>
    <w:rsid w:val="454052D7"/>
    <w:rsid w:val="45715172"/>
    <w:rsid w:val="46682AD8"/>
    <w:rsid w:val="46DE1BE5"/>
    <w:rsid w:val="4734795A"/>
    <w:rsid w:val="48711BD3"/>
    <w:rsid w:val="49BB04AA"/>
    <w:rsid w:val="4D2D06A2"/>
    <w:rsid w:val="4E9B5259"/>
    <w:rsid w:val="4EB4499E"/>
    <w:rsid w:val="4EBD38CC"/>
    <w:rsid w:val="4EBE1CE7"/>
    <w:rsid w:val="50586A16"/>
    <w:rsid w:val="55A12442"/>
    <w:rsid w:val="55CF7868"/>
    <w:rsid w:val="58E25953"/>
    <w:rsid w:val="613B3655"/>
    <w:rsid w:val="6601723E"/>
    <w:rsid w:val="660F3762"/>
    <w:rsid w:val="69FD1E85"/>
    <w:rsid w:val="6A634AD9"/>
    <w:rsid w:val="6F6049B1"/>
    <w:rsid w:val="758B55A2"/>
    <w:rsid w:val="776D02EB"/>
    <w:rsid w:val="7D1D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F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705CF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05CF2"/>
    <w:pPr>
      <w:ind w:leftChars="2500" w:left="100"/>
    </w:pPr>
  </w:style>
  <w:style w:type="paragraph" w:styleId="a4">
    <w:name w:val="Balloon Text"/>
    <w:basedOn w:val="a"/>
    <w:semiHidden/>
    <w:qFormat/>
    <w:rsid w:val="00705CF2"/>
    <w:rPr>
      <w:sz w:val="18"/>
      <w:szCs w:val="18"/>
    </w:rPr>
  </w:style>
  <w:style w:type="paragraph" w:styleId="a5">
    <w:name w:val="footer"/>
    <w:basedOn w:val="a"/>
    <w:link w:val="Char"/>
    <w:qFormat/>
    <w:rsid w:val="00705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705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705CF2"/>
    <w:pPr>
      <w:wordWrap w:val="0"/>
      <w:jc w:val="left"/>
    </w:pPr>
    <w:rPr>
      <w:kern w:val="0"/>
      <w:sz w:val="18"/>
      <w:szCs w:val="18"/>
    </w:rPr>
  </w:style>
  <w:style w:type="character" w:styleId="a8">
    <w:name w:val="Strong"/>
    <w:basedOn w:val="a0"/>
    <w:uiPriority w:val="22"/>
    <w:qFormat/>
    <w:rsid w:val="00705CF2"/>
    <w:rPr>
      <w:b/>
      <w:bCs/>
    </w:rPr>
  </w:style>
  <w:style w:type="character" w:styleId="a9">
    <w:name w:val="FollowedHyperlink"/>
    <w:basedOn w:val="a0"/>
    <w:semiHidden/>
    <w:unhideWhenUsed/>
    <w:qFormat/>
    <w:rsid w:val="00705CF2"/>
    <w:rPr>
      <w:color w:val="333333"/>
      <w:u w:val="none"/>
    </w:rPr>
  </w:style>
  <w:style w:type="character" w:styleId="aa">
    <w:name w:val="Hyperlink"/>
    <w:basedOn w:val="a0"/>
    <w:semiHidden/>
    <w:unhideWhenUsed/>
    <w:qFormat/>
    <w:rsid w:val="00705CF2"/>
    <w:rPr>
      <w:color w:val="333333"/>
      <w:u w:val="none"/>
    </w:rPr>
  </w:style>
  <w:style w:type="character" w:customStyle="1" w:styleId="Char0">
    <w:name w:val="页眉 Char"/>
    <w:basedOn w:val="a0"/>
    <w:link w:val="a6"/>
    <w:qFormat/>
    <w:rsid w:val="00705CF2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705CF2"/>
    <w:rPr>
      <w:kern w:val="2"/>
      <w:sz w:val="18"/>
      <w:szCs w:val="18"/>
    </w:rPr>
  </w:style>
  <w:style w:type="character" w:customStyle="1" w:styleId="name">
    <w:name w:val="name"/>
    <w:basedOn w:val="a0"/>
    <w:qFormat/>
    <w:rsid w:val="00705CF2"/>
    <w:rPr>
      <w:b/>
      <w:color w:val="666666"/>
      <w:sz w:val="22"/>
      <w:szCs w:val="22"/>
    </w:rPr>
  </w:style>
  <w:style w:type="character" w:customStyle="1" w:styleId="item-name">
    <w:name w:val="item-name"/>
    <w:basedOn w:val="a0"/>
    <w:qFormat/>
    <w:rsid w:val="00705CF2"/>
    <w:rPr>
      <w:color w:val="333333"/>
      <w:sz w:val="24"/>
      <w:szCs w:val="24"/>
    </w:rPr>
  </w:style>
  <w:style w:type="character" w:customStyle="1" w:styleId="item-name1">
    <w:name w:val="item-name1"/>
    <w:basedOn w:val="a0"/>
    <w:qFormat/>
    <w:rsid w:val="00705CF2"/>
    <w:rPr>
      <w:color w:val="FFFFFF"/>
    </w:rPr>
  </w:style>
  <w:style w:type="character" w:customStyle="1" w:styleId="item-name2">
    <w:name w:val="item-name2"/>
    <w:basedOn w:val="a0"/>
    <w:qFormat/>
    <w:rsid w:val="00705CF2"/>
    <w:rPr>
      <w:color w:val="333333"/>
      <w:sz w:val="21"/>
      <w:szCs w:val="21"/>
    </w:rPr>
  </w:style>
  <w:style w:type="character" w:customStyle="1" w:styleId="item-name3">
    <w:name w:val="item-name3"/>
    <w:basedOn w:val="a0"/>
    <w:qFormat/>
    <w:rsid w:val="00705CF2"/>
  </w:style>
  <w:style w:type="character" w:customStyle="1" w:styleId="item-name4">
    <w:name w:val="item-name4"/>
    <w:basedOn w:val="a0"/>
    <w:qFormat/>
    <w:rsid w:val="00705CF2"/>
    <w:rPr>
      <w:color w:val="FFFFFF"/>
    </w:rPr>
  </w:style>
  <w:style w:type="character" w:customStyle="1" w:styleId="weizhi">
    <w:name w:val="weizhi"/>
    <w:basedOn w:val="a0"/>
    <w:qFormat/>
    <w:rsid w:val="00705CF2"/>
    <w:rPr>
      <w:color w:val="D80C18"/>
      <w:sz w:val="24"/>
      <w:szCs w:val="24"/>
    </w:rPr>
  </w:style>
  <w:style w:type="character" w:customStyle="1" w:styleId="weizhi1">
    <w:name w:val="weizhi1"/>
    <w:basedOn w:val="a0"/>
    <w:qFormat/>
    <w:rsid w:val="00705CF2"/>
    <w:rPr>
      <w:color w:val="D80C18"/>
      <w:sz w:val="24"/>
      <w:szCs w:val="24"/>
    </w:rPr>
  </w:style>
  <w:style w:type="character" w:customStyle="1" w:styleId="weizhi2">
    <w:name w:val="weizhi2"/>
    <w:basedOn w:val="a0"/>
    <w:qFormat/>
    <w:rsid w:val="00705CF2"/>
    <w:rPr>
      <w:b/>
      <w:color w:val="D80C18"/>
      <w:sz w:val="36"/>
      <w:szCs w:val="36"/>
    </w:rPr>
  </w:style>
  <w:style w:type="character" w:customStyle="1" w:styleId="color">
    <w:name w:val="color"/>
    <w:basedOn w:val="a0"/>
    <w:qFormat/>
    <w:rsid w:val="00705CF2"/>
    <w:rPr>
      <w:color w:val="666666"/>
    </w:rPr>
  </w:style>
  <w:style w:type="character" w:customStyle="1" w:styleId="3Char">
    <w:name w:val="标题 3 Char"/>
    <w:basedOn w:val="a0"/>
    <w:link w:val="3"/>
    <w:uiPriority w:val="9"/>
    <w:rsid w:val="00705CF2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A9CDC-3D7B-4297-B5A2-58B46B6F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316</Words>
  <Characters>1802</Characters>
  <Application>Microsoft Office Word</Application>
  <DocSecurity>0</DocSecurity>
  <Lines>15</Lines>
  <Paragraphs>4</Paragraphs>
  <ScaleCrop>false</ScaleCrop>
  <Company>P R C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外国语学院2005-2006学年第一学期教学工作要点</dc:title>
  <dc:creator>user</dc:creator>
  <cp:lastModifiedBy>Windows User</cp:lastModifiedBy>
  <cp:revision>54</cp:revision>
  <cp:lastPrinted>2021-09-23T07:43:00Z</cp:lastPrinted>
  <dcterms:created xsi:type="dcterms:W3CDTF">2017-09-26T02:29:00Z</dcterms:created>
  <dcterms:modified xsi:type="dcterms:W3CDTF">2021-09-23T08:19:00Z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A2B3F49F9856457BB687A5AC1C0F52EC</vt:lpwstr>
  </property>
</Properties>
</file>