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149" w:rsidRPr="00C27149" w:rsidRDefault="00C27149" w:rsidP="00C27149">
      <w:pPr>
        <w:jc w:val="center"/>
        <w:rPr>
          <w:rFonts w:ascii="楷体_GB2312" w:eastAsia="楷体_GB2312"/>
          <w:spacing w:val="-100"/>
          <w:w w:val="150"/>
          <w:kern w:val="96"/>
          <w:sz w:val="32"/>
          <w:szCs w:val="32"/>
        </w:rPr>
      </w:pPr>
      <w:r w:rsidRPr="00C27149">
        <w:rPr>
          <w:rFonts w:ascii="宋体" w:hAnsi="宋体" w:hint="eastAsia"/>
          <w:b/>
          <w:color w:val="FF0000"/>
          <w:spacing w:val="4"/>
          <w:w w:val="50"/>
          <w:kern w:val="0"/>
          <w:sz w:val="110"/>
          <w:szCs w:val="110"/>
          <w:fitText w:val="8384" w:id="1162598415"/>
        </w:rPr>
        <w:t>中共泉州师院纪律检查委员会文</w:t>
      </w:r>
      <w:r w:rsidRPr="00C27149">
        <w:rPr>
          <w:rFonts w:ascii="宋体" w:hAnsi="宋体" w:hint="eastAsia"/>
          <w:b/>
          <w:color w:val="FF0000"/>
          <w:spacing w:val="-21"/>
          <w:w w:val="50"/>
          <w:kern w:val="0"/>
          <w:sz w:val="110"/>
          <w:szCs w:val="110"/>
          <w:fitText w:val="8384" w:id="1162598415"/>
        </w:rPr>
        <w:t>件</w:t>
      </w:r>
    </w:p>
    <w:p w:rsidR="00C27149" w:rsidRPr="00C27149" w:rsidRDefault="00C27149" w:rsidP="00C27149">
      <w:pPr>
        <w:spacing w:line="560" w:lineRule="exact"/>
        <w:jc w:val="center"/>
        <w:rPr>
          <w:rFonts w:ascii="仿宋_GB2312" w:eastAsia="仿宋_GB2312"/>
          <w:sz w:val="30"/>
          <w:szCs w:val="30"/>
        </w:rPr>
      </w:pPr>
    </w:p>
    <w:p w:rsidR="00C27149" w:rsidRPr="00C27149" w:rsidRDefault="00C27149" w:rsidP="00C27149">
      <w:pPr>
        <w:spacing w:line="560" w:lineRule="exact"/>
        <w:jc w:val="center"/>
        <w:rPr>
          <w:rFonts w:ascii="仿宋_GB2312" w:eastAsia="仿宋_GB2312"/>
          <w:sz w:val="30"/>
          <w:szCs w:val="30"/>
        </w:rPr>
      </w:pPr>
      <w:r w:rsidRPr="00C27149">
        <w:rPr>
          <w:rFonts w:ascii="仿宋_GB2312" w:eastAsia="仿宋_GB2312" w:hint="eastAsia"/>
          <w:spacing w:val="2"/>
          <w:w w:val="97"/>
          <w:kern w:val="0"/>
          <w:sz w:val="30"/>
          <w:szCs w:val="30"/>
          <w:fitText w:val="3150" w:id="1162598416"/>
        </w:rPr>
        <w:t>泉师院纪委〔2016〕3</w:t>
      </w:r>
      <w:r w:rsidRPr="00C27149">
        <w:rPr>
          <w:rFonts w:ascii="仿宋_GB2312" w:eastAsia="仿宋_GB2312" w:hint="eastAsia"/>
          <w:spacing w:val="-6"/>
          <w:w w:val="97"/>
          <w:kern w:val="0"/>
          <w:sz w:val="30"/>
          <w:szCs w:val="30"/>
          <w:fitText w:val="3150" w:id="1162598416"/>
        </w:rPr>
        <w:t>号</w:t>
      </w:r>
    </w:p>
    <w:p w:rsidR="00C27149" w:rsidRPr="00C27149" w:rsidRDefault="00C27149" w:rsidP="00C27149">
      <w:pPr>
        <w:pStyle w:val="a4"/>
        <w:spacing w:line="900" w:lineRule="exact"/>
        <w:rPr>
          <w:rFonts w:asciiTheme="majorEastAsia" w:eastAsiaTheme="majorEastAsia" w:hAnsiTheme="majorEastAsia" w:cstheme="majorEastAsia"/>
          <w:b/>
          <w:bCs/>
          <w:sz w:val="44"/>
          <w:szCs w:val="44"/>
        </w:rPr>
      </w:pPr>
      <w:r w:rsidRPr="00C27149">
        <w:rPr>
          <w:rFonts w:ascii="仿宋_GB2312" w:eastAsia="仿宋_GB2312"/>
          <w:color w:val="FF0000"/>
          <w:sz w:val="30"/>
          <w:szCs w:val="30"/>
        </w:rPr>
        <w:pict>
          <v:line id="直线 2" o:spid="_x0000_s1026" style="position:absolute;left:0;text-align:left;z-index:251660288" from="5.25pt,6.4pt" to="430.5pt,6.4pt" o:gfxdata="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HHWL89QAAAAIAQAADwAAAAAAAAABACAAAAAiAAAAZHJz&#10;L2Rvd25yZXYueG1sUEsBAhQAFAAAAAgAh07iQBjp0t/PAQAAjgMAAA4AAAAAAAAAAQAgAAAAIwEA&#10;AGRycy9lMm9Eb2MueG1sUEsFBgAAAAAGAAYAWQEAAGQFAAAAAA==&#10;" strokecolor="red" strokeweight="1.5pt"/>
        </w:pict>
      </w:r>
    </w:p>
    <w:p w:rsidR="00EC50BB" w:rsidRPr="008D45A4" w:rsidRDefault="008D45A4" w:rsidP="008D45A4">
      <w:pPr>
        <w:jc w:val="center"/>
        <w:rPr>
          <w:rFonts w:asciiTheme="minorEastAsia" w:hAnsiTheme="minorEastAsia"/>
          <w:b/>
          <w:sz w:val="36"/>
          <w:szCs w:val="36"/>
        </w:rPr>
      </w:pPr>
      <w:r w:rsidRPr="008D45A4">
        <w:rPr>
          <w:rFonts w:asciiTheme="minorEastAsia" w:hAnsiTheme="minorEastAsia" w:hint="eastAsia"/>
          <w:b/>
          <w:sz w:val="36"/>
          <w:szCs w:val="36"/>
        </w:rPr>
        <w:t>泉州师范学院2016年</w:t>
      </w:r>
      <w:r w:rsidR="008B4672">
        <w:rPr>
          <w:rFonts w:asciiTheme="minorEastAsia" w:hAnsiTheme="minorEastAsia" w:hint="eastAsia"/>
          <w:b/>
          <w:sz w:val="36"/>
          <w:szCs w:val="36"/>
        </w:rPr>
        <w:t>纪委</w:t>
      </w:r>
      <w:r w:rsidRPr="008D45A4">
        <w:rPr>
          <w:rFonts w:asciiTheme="minorEastAsia" w:hAnsiTheme="minorEastAsia" w:hint="eastAsia"/>
          <w:b/>
          <w:sz w:val="36"/>
          <w:szCs w:val="36"/>
        </w:rPr>
        <w:t>工作要点</w:t>
      </w:r>
    </w:p>
    <w:p w:rsidR="008D45A4" w:rsidRPr="00C27149" w:rsidRDefault="008D45A4"/>
    <w:p w:rsidR="00AE23E9" w:rsidRDefault="00AE23E9"/>
    <w:p w:rsidR="008D45A4" w:rsidRPr="008D45A4" w:rsidRDefault="008D45A4" w:rsidP="00C27149">
      <w:pPr>
        <w:spacing w:line="520" w:lineRule="exact"/>
        <w:ind w:firstLineChars="200" w:firstLine="640"/>
        <w:rPr>
          <w:rFonts w:ascii="仿宋_GB2312" w:eastAsia="仿宋_GB2312"/>
          <w:sz w:val="32"/>
          <w:szCs w:val="32"/>
        </w:rPr>
      </w:pPr>
      <w:r w:rsidRPr="008D45A4">
        <w:rPr>
          <w:rFonts w:ascii="仿宋_GB2312" w:eastAsia="仿宋_GB2312" w:hint="eastAsia"/>
          <w:color w:val="000000"/>
          <w:sz w:val="32"/>
          <w:szCs w:val="32"/>
        </w:rPr>
        <w:t>2016年</w:t>
      </w:r>
      <w:r>
        <w:rPr>
          <w:rFonts w:ascii="仿宋_GB2312" w:eastAsia="仿宋_GB2312" w:hint="eastAsia"/>
          <w:color w:val="000000"/>
          <w:sz w:val="32"/>
          <w:szCs w:val="32"/>
        </w:rPr>
        <w:t>，</w:t>
      </w:r>
      <w:r w:rsidRPr="008D45A4">
        <w:rPr>
          <w:rFonts w:ascii="仿宋_GB2312" w:eastAsia="仿宋_GB2312" w:hint="eastAsia"/>
          <w:color w:val="000000"/>
          <w:sz w:val="32"/>
          <w:szCs w:val="32"/>
        </w:rPr>
        <w:t>学校</w:t>
      </w:r>
      <w:r>
        <w:rPr>
          <w:rFonts w:ascii="仿宋_GB2312" w:eastAsia="仿宋_GB2312" w:hint="eastAsia"/>
          <w:color w:val="000000"/>
          <w:sz w:val="32"/>
          <w:szCs w:val="32"/>
        </w:rPr>
        <w:t>纪检监察工作将在</w:t>
      </w:r>
      <w:r w:rsidR="00AE23E9">
        <w:rPr>
          <w:rFonts w:ascii="仿宋_GB2312" w:eastAsia="仿宋_GB2312" w:hint="eastAsia"/>
          <w:color w:val="000000"/>
          <w:sz w:val="32"/>
          <w:szCs w:val="32"/>
        </w:rPr>
        <w:t>校党委和</w:t>
      </w:r>
      <w:r>
        <w:rPr>
          <w:rFonts w:ascii="仿宋_GB2312" w:eastAsia="仿宋_GB2312" w:hint="eastAsia"/>
          <w:color w:val="000000"/>
          <w:sz w:val="32"/>
          <w:szCs w:val="32"/>
        </w:rPr>
        <w:t>上级纪委领导下，</w:t>
      </w:r>
      <w:r w:rsidRPr="008D45A4">
        <w:rPr>
          <w:rFonts w:ascii="仿宋_GB2312" w:eastAsia="仿宋_GB2312" w:hint="eastAsia"/>
          <w:sz w:val="32"/>
          <w:szCs w:val="32"/>
        </w:rPr>
        <w:t>全面贯彻党的十八大和十八届历次中央全会精神，深入贯彻习近平总书记系列重要讲话精神，按照十八届中央纪委六次全会、省纪委九届七次全会及上级教育系统党风廉政建设工作会议的决策部署，坚持全面从严治党、依规治党，忠诚履行党章赋予的职责，聚焦监督执纪问责，把纪律挺在前面，用好“四种形态”，持之以恒落实中央八项规定精神，着力解决师生群众身边的不正之风和腐败问题，努力营造风清气正的校园政治生态和育人环境，为学校改革发展提供坚强纪律保障。</w:t>
      </w:r>
    </w:p>
    <w:p w:rsidR="008D45A4" w:rsidRPr="00AE23E9" w:rsidRDefault="008D45A4" w:rsidP="00C27149">
      <w:pPr>
        <w:spacing w:line="520" w:lineRule="exact"/>
        <w:ind w:firstLineChars="200" w:firstLine="640"/>
        <w:jc w:val="left"/>
        <w:rPr>
          <w:rFonts w:ascii="黑体" w:eastAsia="黑体" w:hAnsi="黑体" w:cs="楷体"/>
          <w:spacing w:val="-6"/>
          <w:sz w:val="32"/>
          <w:szCs w:val="32"/>
        </w:rPr>
      </w:pPr>
      <w:r w:rsidRPr="00AE23E9">
        <w:rPr>
          <w:rFonts w:ascii="黑体" w:eastAsia="黑体" w:hAnsi="黑体" w:hint="eastAsia"/>
          <w:sz w:val="32"/>
          <w:szCs w:val="32"/>
        </w:rPr>
        <w:t>一、落实全面从严治党，</w:t>
      </w:r>
      <w:r w:rsidRPr="00AE23E9">
        <w:rPr>
          <w:rFonts w:ascii="黑体" w:eastAsia="黑体" w:hAnsi="黑体" w:cs="楷体" w:hint="eastAsia"/>
          <w:spacing w:val="-6"/>
          <w:sz w:val="32"/>
          <w:szCs w:val="32"/>
        </w:rPr>
        <w:t>把纪律和规矩挺在前面</w:t>
      </w:r>
    </w:p>
    <w:p w:rsidR="008D45A4" w:rsidRPr="008D45A4" w:rsidRDefault="008D45A4" w:rsidP="00C27149">
      <w:pPr>
        <w:spacing w:line="520" w:lineRule="exact"/>
        <w:ind w:firstLineChars="200" w:firstLine="640"/>
        <w:jc w:val="left"/>
        <w:rPr>
          <w:rFonts w:ascii="仿宋_GB2312" w:eastAsia="仿宋_GB2312" w:hAnsi="仿宋"/>
          <w:sz w:val="32"/>
          <w:szCs w:val="32"/>
        </w:rPr>
      </w:pPr>
      <w:r w:rsidRPr="008D45A4">
        <w:rPr>
          <w:rFonts w:ascii="仿宋_GB2312" w:eastAsia="仿宋_GB2312" w:hint="eastAsia"/>
          <w:bCs/>
          <w:color w:val="000000"/>
          <w:sz w:val="32"/>
          <w:szCs w:val="36"/>
        </w:rPr>
        <w:t>全面从严治党的基础在全面，既</w:t>
      </w:r>
      <w:r w:rsidRPr="008D45A4">
        <w:rPr>
          <w:rFonts w:ascii="仿宋_GB2312" w:eastAsia="仿宋_GB2312" w:hint="eastAsia"/>
          <w:sz w:val="32"/>
          <w:szCs w:val="32"/>
        </w:rPr>
        <w:t>要抓住领导干部这个关键少数，又要管住党员干部这个大多数。</w:t>
      </w:r>
      <w:r w:rsidRPr="008D45A4">
        <w:rPr>
          <w:rFonts w:ascii="仿宋_GB2312" w:eastAsia="仿宋_GB2312" w:hAnsi="楷体" w:cs="楷体" w:hint="eastAsia"/>
          <w:sz w:val="32"/>
          <w:szCs w:val="32"/>
        </w:rPr>
        <w:t>全面从严治党的关键在严，</w:t>
      </w:r>
      <w:r w:rsidRPr="008D45A4">
        <w:rPr>
          <w:rFonts w:ascii="仿宋_GB2312" w:eastAsia="仿宋_GB2312" w:hint="eastAsia"/>
          <w:sz w:val="32"/>
          <w:szCs w:val="32"/>
        </w:rPr>
        <w:t>要</w:t>
      </w:r>
      <w:r w:rsidRPr="008D45A4">
        <w:rPr>
          <w:rFonts w:ascii="仿宋_GB2312" w:eastAsia="仿宋_GB2312" w:hint="eastAsia"/>
          <w:bCs/>
          <w:color w:val="000000"/>
          <w:sz w:val="32"/>
          <w:szCs w:val="36"/>
        </w:rPr>
        <w:t>认真贯彻落实</w:t>
      </w:r>
      <w:r w:rsidRPr="008D45A4">
        <w:rPr>
          <w:rFonts w:ascii="仿宋_GB2312" w:eastAsia="仿宋_GB2312" w:hAnsi="仿宋" w:cs="仿宋" w:hint="eastAsia"/>
          <w:sz w:val="32"/>
          <w:szCs w:val="32"/>
        </w:rPr>
        <w:t>《准则》、《条例》，以</w:t>
      </w:r>
      <w:r w:rsidRPr="008D45A4">
        <w:rPr>
          <w:rFonts w:ascii="仿宋_GB2312" w:eastAsia="仿宋_GB2312" w:hint="eastAsia"/>
          <w:sz w:val="32"/>
          <w:szCs w:val="32"/>
        </w:rPr>
        <w:t>“六项纪律”为标尺，衡量、校验党组织和党员干部的行为。要把严明政治纪律和政治规矩放在首位，对在课堂讲坛上随意发表违背党的政策言论、或在巡视和案件查办过程中对抗组织审查的，</w:t>
      </w:r>
      <w:r w:rsidRPr="008D45A4">
        <w:rPr>
          <w:rFonts w:ascii="仿宋_GB2312" w:eastAsia="仿宋_GB2312" w:hint="eastAsia"/>
          <w:sz w:val="32"/>
          <w:szCs w:val="32"/>
        </w:rPr>
        <w:lastRenderedPageBreak/>
        <w:t>要重点严肃查处。要严守组织纪律，对重大问题、重要事项不请示、不报告的，或对上级党组织及校党委决策不贯彻执行、甚至阳奉阴违的，坚决进行严肃处理。要加强对《准则》、《条例》贯彻落实情况的监督检查，用严的标准要求党员、严的措施管住干部、严的纪律约束行为，对</w:t>
      </w:r>
      <w:proofErr w:type="gramStart"/>
      <w:r w:rsidRPr="008D45A4">
        <w:rPr>
          <w:rFonts w:ascii="仿宋_GB2312" w:eastAsia="仿宋_GB2312" w:hint="eastAsia"/>
          <w:sz w:val="32"/>
          <w:szCs w:val="32"/>
        </w:rPr>
        <w:t>不</w:t>
      </w:r>
      <w:proofErr w:type="gramEnd"/>
      <w:r w:rsidRPr="008D45A4">
        <w:rPr>
          <w:rFonts w:ascii="仿宋_GB2312" w:eastAsia="仿宋_GB2312" w:hint="eastAsia"/>
          <w:sz w:val="32"/>
          <w:szCs w:val="32"/>
        </w:rPr>
        <w:t>守纪律的行为严肃进行处理，确保党规党纪刚性约束。</w:t>
      </w:r>
    </w:p>
    <w:p w:rsidR="008D45A4" w:rsidRPr="00AE23E9" w:rsidRDefault="008D45A4" w:rsidP="00C27149">
      <w:pPr>
        <w:spacing w:line="520" w:lineRule="exact"/>
        <w:ind w:firstLineChars="200" w:firstLine="640"/>
        <w:jc w:val="left"/>
        <w:rPr>
          <w:rFonts w:ascii="黑体" w:eastAsia="黑体" w:hAnsi="黑体" w:cs="仿宋"/>
          <w:sz w:val="32"/>
          <w:szCs w:val="32"/>
        </w:rPr>
      </w:pPr>
      <w:r w:rsidRPr="00AE23E9">
        <w:rPr>
          <w:rFonts w:ascii="黑体" w:eastAsia="黑体" w:hAnsi="黑体" w:cs="仿宋" w:hint="eastAsia"/>
          <w:sz w:val="32"/>
          <w:szCs w:val="32"/>
        </w:rPr>
        <w:t>二、</w:t>
      </w:r>
      <w:proofErr w:type="gramStart"/>
      <w:r w:rsidRPr="00AE23E9">
        <w:rPr>
          <w:rFonts w:ascii="黑体" w:eastAsia="黑体" w:hAnsi="黑体" w:cs="楷体" w:hint="eastAsia"/>
          <w:spacing w:val="-6"/>
          <w:sz w:val="32"/>
          <w:szCs w:val="32"/>
        </w:rPr>
        <w:t>强化正风肃</w:t>
      </w:r>
      <w:proofErr w:type="gramEnd"/>
      <w:r w:rsidRPr="00AE23E9">
        <w:rPr>
          <w:rFonts w:ascii="黑体" w:eastAsia="黑体" w:hAnsi="黑体" w:cs="楷体" w:hint="eastAsia"/>
          <w:spacing w:val="-6"/>
          <w:sz w:val="32"/>
          <w:szCs w:val="32"/>
        </w:rPr>
        <w:t>纪，让中央八项规定精神落地生根</w:t>
      </w:r>
    </w:p>
    <w:p w:rsidR="008D45A4" w:rsidRPr="008D45A4" w:rsidRDefault="008D45A4" w:rsidP="00C27149">
      <w:pPr>
        <w:spacing w:line="520" w:lineRule="exact"/>
        <w:ind w:firstLineChars="200" w:firstLine="640"/>
        <w:jc w:val="left"/>
        <w:rPr>
          <w:rFonts w:ascii="仿宋_GB2312" w:eastAsia="仿宋_GB2312" w:hAnsi="仿宋" w:cs="仿宋"/>
          <w:sz w:val="32"/>
          <w:szCs w:val="32"/>
        </w:rPr>
      </w:pPr>
      <w:r w:rsidRPr="008D45A4">
        <w:rPr>
          <w:rFonts w:ascii="仿宋_GB2312" w:eastAsia="仿宋_GB2312" w:hint="eastAsia"/>
          <w:sz w:val="32"/>
          <w:szCs w:val="32"/>
        </w:rPr>
        <w:t>重点警惕新形式新动向，查找隐形变异的“四风”问题，对在执纪审查中发现的“四风”问题线索深挖细查。严在平时，</w:t>
      </w:r>
      <w:r w:rsidRPr="008D45A4">
        <w:rPr>
          <w:rFonts w:ascii="仿宋_GB2312" w:eastAsia="仿宋_GB2312" w:hAnsi="仿宋" w:cs="仿宋" w:hint="eastAsia"/>
          <w:sz w:val="32"/>
          <w:szCs w:val="32"/>
        </w:rPr>
        <w:t>加强对“三公经费”开支监督和审计监督，紧盯违规公款吃喝、公款旅游、违规配备使用公务用车、违规发放津补贴或福利、违规收送礼品礼金、大办婚丧喜庆等，加强对出入私人会所、组织隐秘聚会等问题的查处。严在节日，紧盯重要节点，加强对问题多发单位、领域的监督检查，主动发现和查处问题，坚决整治“节日病”。严在处理，对问题比较集中、“四风”问题频发的，既要处理违纪者，又要追究相关领导的责任，还要进行通报曝光，做到越往后执纪越严、处理越重。弘扬优秀传统文化，弘扬良好的师德师风和校风学风，探索实施处级干部家风建设考评办法，推动形成</w:t>
      </w:r>
      <w:proofErr w:type="gramStart"/>
      <w:r w:rsidRPr="008D45A4">
        <w:rPr>
          <w:rFonts w:ascii="仿宋_GB2312" w:eastAsia="仿宋_GB2312" w:hAnsi="仿宋" w:cs="仿宋" w:hint="eastAsia"/>
          <w:sz w:val="32"/>
          <w:szCs w:val="32"/>
        </w:rPr>
        <w:t>崇廉尚洁</w:t>
      </w:r>
      <w:proofErr w:type="gramEnd"/>
      <w:r w:rsidRPr="008D45A4">
        <w:rPr>
          <w:rFonts w:ascii="仿宋_GB2312" w:eastAsia="仿宋_GB2312" w:hAnsi="仿宋" w:cs="仿宋" w:hint="eastAsia"/>
          <w:sz w:val="32"/>
          <w:szCs w:val="32"/>
        </w:rPr>
        <w:t>、见贤思齐、廉洁从教的校园风尚。</w:t>
      </w:r>
    </w:p>
    <w:p w:rsidR="008D45A4" w:rsidRPr="00AE23E9" w:rsidRDefault="008D45A4" w:rsidP="00C27149">
      <w:pPr>
        <w:spacing w:line="520" w:lineRule="exact"/>
        <w:ind w:firstLineChars="200" w:firstLine="640"/>
        <w:jc w:val="left"/>
        <w:rPr>
          <w:rFonts w:ascii="黑体" w:eastAsia="黑体" w:hAnsi="黑体"/>
          <w:sz w:val="32"/>
          <w:szCs w:val="32"/>
        </w:rPr>
      </w:pPr>
      <w:r w:rsidRPr="00AE23E9">
        <w:rPr>
          <w:rFonts w:ascii="黑体" w:eastAsia="黑体" w:hAnsi="黑体" w:hint="eastAsia"/>
          <w:sz w:val="32"/>
          <w:szCs w:val="32"/>
        </w:rPr>
        <w:t>三、坚持多</w:t>
      </w:r>
      <w:proofErr w:type="gramStart"/>
      <w:r w:rsidRPr="00AE23E9">
        <w:rPr>
          <w:rFonts w:ascii="黑体" w:eastAsia="黑体" w:hAnsi="黑体" w:hint="eastAsia"/>
          <w:sz w:val="32"/>
          <w:szCs w:val="32"/>
        </w:rPr>
        <w:t>措</w:t>
      </w:r>
      <w:proofErr w:type="gramEnd"/>
      <w:r w:rsidRPr="00AE23E9">
        <w:rPr>
          <w:rFonts w:ascii="黑体" w:eastAsia="黑体" w:hAnsi="黑体" w:hint="eastAsia"/>
          <w:sz w:val="32"/>
          <w:szCs w:val="32"/>
        </w:rPr>
        <w:t>并举，严肃查纠师生群众身边的不正之风</w:t>
      </w:r>
    </w:p>
    <w:p w:rsidR="008D45A4" w:rsidRPr="008D45A4" w:rsidRDefault="008D45A4" w:rsidP="00C27149">
      <w:pPr>
        <w:spacing w:line="520" w:lineRule="exact"/>
        <w:ind w:firstLineChars="200" w:firstLine="640"/>
        <w:jc w:val="left"/>
        <w:rPr>
          <w:rFonts w:ascii="仿宋_GB2312" w:eastAsia="仿宋_GB2312"/>
          <w:b/>
          <w:color w:val="FF0000"/>
          <w:sz w:val="32"/>
          <w:szCs w:val="32"/>
        </w:rPr>
      </w:pPr>
      <w:r w:rsidRPr="008D45A4">
        <w:rPr>
          <w:rFonts w:ascii="仿宋_GB2312" w:eastAsia="仿宋_GB2312" w:hAnsi="仿宋" w:cs="仿宋" w:hint="eastAsia"/>
          <w:sz w:val="32"/>
          <w:szCs w:val="32"/>
        </w:rPr>
        <w:t>坚持用制度规范权力运行，重点加强对招生考试、基建修缮、物资采购、科研经费等重点领域和关键环节的再监督，督促职能部门认真履行监管职责、加强制度建设、严格制度执行、防控廉政风险。进一步发挥纪委常委、委员作用及二级党委（党总支）纪检委员监督作用，落实好纪检委员参加</w:t>
      </w:r>
      <w:r w:rsidRPr="008D45A4">
        <w:rPr>
          <w:rFonts w:ascii="仿宋_GB2312" w:eastAsia="仿宋_GB2312" w:hAnsi="仿宋" w:cs="仿宋" w:hint="eastAsia"/>
          <w:sz w:val="32"/>
          <w:szCs w:val="32"/>
        </w:rPr>
        <w:lastRenderedPageBreak/>
        <w:t>党政联席会议制度。加强审计监督，认真做好处级干部离任经济责任审计以及科研经费、财务收支和建设工程预决算等方面审计，督促领导干部认真履行经济责任，进一步加强内部控制和风险管理。维护教育公平，严肃查处招生考试中的违纪违规问题；严肃查处在学生收费、困难补助、捐资捐款等涉及师生利益中吃拿卡要、挤占挪用、虚报冒领、截留私分等问题；严肃查处公款私存、私设“小金库”问题；坚决治理教育乱收费、违规收受学生及家长礼品礼金、参加谢师宴等问题；坚决查纠职称评聘、项目评审、评优评先等过程中的不正之风，切实维护公平公正。</w:t>
      </w:r>
    </w:p>
    <w:p w:rsidR="008D45A4" w:rsidRPr="00AE23E9" w:rsidRDefault="008D45A4" w:rsidP="00C27149">
      <w:pPr>
        <w:spacing w:line="520" w:lineRule="exact"/>
        <w:ind w:firstLineChars="200" w:firstLine="640"/>
        <w:jc w:val="left"/>
        <w:rPr>
          <w:rFonts w:ascii="黑体" w:eastAsia="黑体" w:hAnsi="黑体"/>
          <w:sz w:val="32"/>
          <w:szCs w:val="32"/>
        </w:rPr>
      </w:pPr>
      <w:r w:rsidRPr="00AE23E9">
        <w:rPr>
          <w:rFonts w:ascii="黑体" w:eastAsia="黑体" w:hAnsi="黑体" w:hint="eastAsia"/>
          <w:sz w:val="32"/>
          <w:szCs w:val="32"/>
        </w:rPr>
        <w:t>四、用好“四种形态”，以零容忍的态度惩治腐败</w:t>
      </w:r>
    </w:p>
    <w:p w:rsidR="008D45A4" w:rsidRPr="008D45A4" w:rsidRDefault="008D45A4" w:rsidP="00C27149">
      <w:pPr>
        <w:spacing w:line="520" w:lineRule="exact"/>
        <w:ind w:firstLineChars="200" w:firstLine="640"/>
        <w:rPr>
          <w:rFonts w:ascii="仿宋_GB2312" w:eastAsia="仿宋_GB2312" w:hAnsi="仿宋"/>
          <w:sz w:val="32"/>
          <w:szCs w:val="32"/>
        </w:rPr>
      </w:pPr>
      <w:r w:rsidRPr="008D45A4">
        <w:rPr>
          <w:rFonts w:ascii="仿宋_GB2312" w:eastAsia="仿宋_GB2312" w:hAnsi="仿宋" w:cs="仿宋" w:hint="eastAsia"/>
          <w:sz w:val="32"/>
          <w:szCs w:val="32"/>
        </w:rPr>
        <w:t>坚持力度不减、节奏不变，</w:t>
      </w:r>
      <w:r w:rsidRPr="008D45A4">
        <w:rPr>
          <w:rFonts w:ascii="仿宋_GB2312" w:eastAsia="仿宋_GB2312" w:hAnsi="仿宋" w:cs="仿宋" w:hint="eastAsia"/>
          <w:bCs/>
          <w:sz w:val="32"/>
          <w:szCs w:val="32"/>
        </w:rPr>
        <w:t>围绕“六大纪律”，</w:t>
      </w:r>
      <w:r w:rsidRPr="008D45A4">
        <w:rPr>
          <w:rFonts w:ascii="仿宋_GB2312" w:eastAsia="仿宋_GB2312" w:hAnsi="仿宋" w:cs="仿宋" w:hint="eastAsia"/>
          <w:sz w:val="32"/>
          <w:szCs w:val="32"/>
        </w:rPr>
        <w:t>重点</w:t>
      </w:r>
      <w:proofErr w:type="gramStart"/>
      <w:r w:rsidRPr="008D45A4">
        <w:rPr>
          <w:rFonts w:ascii="仿宋_GB2312" w:eastAsia="仿宋_GB2312" w:hAnsi="仿宋" w:cs="仿宋" w:hint="eastAsia"/>
          <w:sz w:val="32"/>
          <w:szCs w:val="32"/>
        </w:rPr>
        <w:t>查处党</w:t>
      </w:r>
      <w:proofErr w:type="gramEnd"/>
      <w:r w:rsidRPr="008D45A4">
        <w:rPr>
          <w:rFonts w:ascii="仿宋_GB2312" w:eastAsia="仿宋_GB2312" w:hAnsi="仿宋" w:cs="仿宋" w:hint="eastAsia"/>
          <w:sz w:val="32"/>
          <w:szCs w:val="32"/>
        </w:rPr>
        <w:t>的十八大后不收敛、不收手，问题严重、群众反映强烈，现在重要岗位可能还要提拔使用的党员领导干部；</w:t>
      </w:r>
      <w:r w:rsidRPr="008D45A4">
        <w:rPr>
          <w:rFonts w:ascii="仿宋_GB2312" w:eastAsia="仿宋_GB2312" w:hAnsi="仿宋" w:cs="仿宋" w:hint="eastAsia"/>
          <w:bCs/>
          <w:sz w:val="32"/>
          <w:szCs w:val="32"/>
        </w:rPr>
        <w:t>重点查处违反政治纪律和政治规矩行为、违反中央八项规定精神问题以及基建修缮项目、物资采购、科研经费管理使用、</w:t>
      </w:r>
      <w:r w:rsidRPr="008D45A4">
        <w:rPr>
          <w:rFonts w:ascii="仿宋_GB2312" w:eastAsia="仿宋_GB2312" w:hAnsi="仿宋" w:cs="仿宋" w:hint="eastAsia"/>
          <w:sz w:val="32"/>
          <w:szCs w:val="32"/>
        </w:rPr>
        <w:t>后勤管理和国有资产资源出租出借</w:t>
      </w:r>
      <w:r w:rsidRPr="008D45A4">
        <w:rPr>
          <w:rFonts w:ascii="仿宋_GB2312" w:eastAsia="仿宋_GB2312" w:hAnsi="仿宋" w:cs="仿宋" w:hint="eastAsia"/>
          <w:bCs/>
          <w:sz w:val="32"/>
          <w:szCs w:val="32"/>
        </w:rPr>
        <w:t>等重点领域和关键环节中</w:t>
      </w:r>
      <w:r w:rsidRPr="008D45A4">
        <w:rPr>
          <w:rFonts w:ascii="仿宋_GB2312" w:eastAsia="仿宋_GB2312" w:hAnsi="仿宋" w:cs="仿宋" w:hint="eastAsia"/>
          <w:sz w:val="32"/>
          <w:szCs w:val="32"/>
        </w:rPr>
        <w:t>违纪违法行为</w:t>
      </w:r>
      <w:r w:rsidRPr="008D45A4">
        <w:rPr>
          <w:rFonts w:ascii="仿宋_GB2312" w:eastAsia="仿宋_GB2312" w:hAnsi="仿宋" w:cs="仿宋" w:hint="eastAsia"/>
          <w:bCs/>
          <w:sz w:val="32"/>
          <w:szCs w:val="32"/>
        </w:rPr>
        <w:t>。转变监督执纪理念，</w:t>
      </w:r>
      <w:r w:rsidRPr="008D45A4">
        <w:rPr>
          <w:rFonts w:ascii="仿宋_GB2312" w:eastAsia="仿宋_GB2312" w:hAnsi="仿宋" w:cs="仿宋" w:hint="eastAsia"/>
          <w:sz w:val="32"/>
          <w:szCs w:val="32"/>
        </w:rPr>
        <w:t>用好“四种形态”，</w:t>
      </w:r>
      <w:r w:rsidRPr="008D45A4">
        <w:rPr>
          <w:rFonts w:ascii="仿宋_GB2312" w:eastAsia="仿宋_GB2312" w:hint="eastAsia"/>
          <w:color w:val="000000"/>
          <w:sz w:val="32"/>
          <w:szCs w:val="32"/>
        </w:rPr>
        <w:t>扩大谈话函询覆盖面，</w:t>
      </w:r>
      <w:r w:rsidRPr="008D45A4">
        <w:rPr>
          <w:rFonts w:ascii="仿宋_GB2312" w:eastAsia="仿宋_GB2312" w:hAnsi="楷体" w:cs="楷体" w:hint="eastAsia"/>
          <w:sz w:val="32"/>
          <w:szCs w:val="32"/>
        </w:rPr>
        <w:t>发现苗头就及时提醒，有了问题就诫勉谈话，严重违纪就立案查处，让党纪轻处分、组织处理成为大多数</w:t>
      </w:r>
      <w:r w:rsidRPr="008D45A4">
        <w:rPr>
          <w:rFonts w:ascii="仿宋_GB2312" w:eastAsia="仿宋_GB2312" w:hint="eastAsia"/>
          <w:sz w:val="32"/>
          <w:szCs w:val="32"/>
        </w:rPr>
        <w:t>，真正体现组织的严格要求和关心爱护。</w:t>
      </w:r>
      <w:r w:rsidRPr="008D45A4">
        <w:rPr>
          <w:rFonts w:ascii="仿宋_GB2312" w:eastAsia="仿宋_GB2312" w:hAnsi="仿宋" w:cs="仿宋" w:hint="eastAsia"/>
          <w:sz w:val="32"/>
          <w:szCs w:val="32"/>
        </w:rPr>
        <w:t>加强问题线索管理和分类处置力度，推进信访件办理“零暂存”，</w:t>
      </w:r>
      <w:r w:rsidRPr="008D45A4">
        <w:rPr>
          <w:rFonts w:ascii="仿宋_GB2312" w:eastAsia="仿宋_GB2312" w:hAnsi="宋体" w:hint="eastAsia"/>
          <w:sz w:val="32"/>
          <w:szCs w:val="32"/>
        </w:rPr>
        <w:t>做到件件有着落，事事有回音</w:t>
      </w:r>
      <w:r w:rsidRPr="008D45A4">
        <w:rPr>
          <w:rFonts w:ascii="仿宋_GB2312" w:eastAsia="仿宋_GB2312" w:hAnsi="仿宋" w:cs="仿宋" w:hint="eastAsia"/>
          <w:sz w:val="32"/>
          <w:szCs w:val="32"/>
        </w:rPr>
        <w:t>。改变坐等信访举报的被动式监督执纪问责方式，</w:t>
      </w:r>
      <w:r w:rsidRPr="008D45A4">
        <w:rPr>
          <w:rFonts w:ascii="仿宋_GB2312" w:eastAsia="仿宋_GB2312" w:hAnsi="宋体" w:hint="eastAsia"/>
          <w:sz w:val="32"/>
          <w:szCs w:val="32"/>
        </w:rPr>
        <w:t>通过审计移送、专项整治、明察暗访和重点巡察等方式，</w:t>
      </w:r>
      <w:r w:rsidRPr="008D45A4">
        <w:rPr>
          <w:rFonts w:ascii="仿宋_GB2312" w:eastAsia="仿宋_GB2312" w:hAnsi="仿宋" w:cs="仿宋" w:hint="eastAsia"/>
          <w:sz w:val="32"/>
          <w:szCs w:val="32"/>
        </w:rPr>
        <w:t>主动拓宽问题线索来源渠道。</w:t>
      </w:r>
      <w:r w:rsidRPr="008D45A4">
        <w:rPr>
          <w:rFonts w:ascii="仿宋_GB2312" w:eastAsia="仿宋_GB2312" w:hAnsi="仿宋" w:cs="仿宋" w:hint="eastAsia"/>
          <w:bCs/>
          <w:sz w:val="32"/>
          <w:szCs w:val="32"/>
        </w:rPr>
        <w:t>完善工作制度，</w:t>
      </w:r>
      <w:r w:rsidRPr="008D45A4">
        <w:rPr>
          <w:rFonts w:ascii="仿宋_GB2312" w:eastAsia="仿宋_GB2312" w:hint="eastAsia"/>
          <w:sz w:val="32"/>
          <w:szCs w:val="32"/>
        </w:rPr>
        <w:t>出台案件检查、审理工作实施办法。积极</w:t>
      </w:r>
      <w:r w:rsidRPr="008D45A4">
        <w:rPr>
          <w:rFonts w:ascii="仿宋_GB2312" w:eastAsia="仿宋_GB2312" w:hAnsi="仿宋" w:hint="eastAsia"/>
          <w:sz w:val="32"/>
          <w:szCs w:val="32"/>
        </w:rPr>
        <w:t>配合省委巡视，认真抓好存</w:t>
      </w:r>
      <w:r w:rsidRPr="008D45A4">
        <w:rPr>
          <w:rFonts w:ascii="仿宋_GB2312" w:eastAsia="仿宋_GB2312" w:hAnsi="仿宋" w:hint="eastAsia"/>
          <w:sz w:val="32"/>
          <w:szCs w:val="32"/>
        </w:rPr>
        <w:lastRenderedPageBreak/>
        <w:t>在问题整改，严肃查处巡视中发现的违规违纪问题。</w:t>
      </w:r>
    </w:p>
    <w:p w:rsidR="008D45A4" w:rsidRPr="00AE23E9" w:rsidRDefault="008D45A4" w:rsidP="00C27149">
      <w:pPr>
        <w:spacing w:line="520" w:lineRule="exact"/>
        <w:ind w:firstLineChars="200" w:firstLine="640"/>
        <w:jc w:val="left"/>
        <w:rPr>
          <w:rFonts w:ascii="黑体" w:eastAsia="黑体" w:hAnsi="黑体"/>
          <w:sz w:val="32"/>
          <w:szCs w:val="32"/>
        </w:rPr>
      </w:pPr>
      <w:r w:rsidRPr="00AE23E9">
        <w:rPr>
          <w:rFonts w:ascii="黑体" w:eastAsia="黑体" w:hAnsi="黑体" w:hint="eastAsia"/>
          <w:sz w:val="32"/>
          <w:szCs w:val="32"/>
        </w:rPr>
        <w:t>五、</w:t>
      </w:r>
      <w:proofErr w:type="gramStart"/>
      <w:r w:rsidRPr="00AE23E9">
        <w:rPr>
          <w:rFonts w:ascii="黑体" w:eastAsia="黑体" w:hAnsi="黑体" w:hint="eastAsia"/>
          <w:sz w:val="32"/>
          <w:szCs w:val="32"/>
        </w:rPr>
        <w:t>加大问</w:t>
      </w:r>
      <w:proofErr w:type="gramEnd"/>
      <w:r w:rsidRPr="00AE23E9">
        <w:rPr>
          <w:rFonts w:ascii="黑体" w:eastAsia="黑体" w:hAnsi="黑体" w:hint="eastAsia"/>
          <w:sz w:val="32"/>
          <w:szCs w:val="32"/>
        </w:rPr>
        <w:t>责力度，让失责必问成为常态</w:t>
      </w:r>
    </w:p>
    <w:p w:rsidR="008D45A4" w:rsidRPr="008D45A4" w:rsidRDefault="008D45A4" w:rsidP="00C27149">
      <w:pPr>
        <w:pStyle w:val="a3"/>
        <w:spacing w:before="0" w:beforeAutospacing="0" w:after="0" w:afterAutospacing="0" w:line="520" w:lineRule="exact"/>
        <w:ind w:firstLineChars="200" w:firstLine="640"/>
        <w:rPr>
          <w:rFonts w:ascii="仿宋_GB2312" w:eastAsia="仿宋_GB2312"/>
          <w:sz w:val="32"/>
          <w:szCs w:val="32"/>
        </w:rPr>
      </w:pPr>
      <w:r w:rsidRPr="005933BB">
        <w:rPr>
          <w:rFonts w:ascii="仿宋_GB2312" w:eastAsia="仿宋_GB2312" w:hAnsi="仿宋" w:hint="eastAsia"/>
          <w:bCs/>
          <w:sz w:val="32"/>
          <w:szCs w:val="32"/>
        </w:rPr>
        <w:t>认真贯彻落实省委《关于深化落实党风廉政建设党委主体责任的暂行规定》，按照“五抓五看”要求，加强对二级党委履行主体责任情况的监督检查。</w:t>
      </w:r>
      <w:r w:rsidRPr="005933BB">
        <w:rPr>
          <w:rFonts w:ascii="仿宋_GB2312" w:eastAsia="仿宋_GB2312" w:hint="eastAsia"/>
          <w:sz w:val="32"/>
          <w:szCs w:val="32"/>
        </w:rPr>
        <w:t>加大责任追究力度，用好问</w:t>
      </w:r>
      <w:proofErr w:type="gramStart"/>
      <w:r w:rsidRPr="005933BB">
        <w:rPr>
          <w:rFonts w:ascii="仿宋_GB2312" w:eastAsia="仿宋_GB2312" w:hint="eastAsia"/>
          <w:sz w:val="32"/>
          <w:szCs w:val="32"/>
        </w:rPr>
        <w:t>责</w:t>
      </w:r>
      <w:proofErr w:type="gramEnd"/>
      <w:r w:rsidRPr="005933BB">
        <w:rPr>
          <w:rFonts w:ascii="仿宋_GB2312" w:eastAsia="仿宋_GB2312" w:hint="eastAsia"/>
          <w:sz w:val="32"/>
          <w:szCs w:val="32"/>
        </w:rPr>
        <w:t>“撒手锏”，尤其对管党治党主体责任缺失、“四风”和腐败问题多发频发、巡视整改不落实的，严格按规定实施责任追究</w:t>
      </w:r>
      <w:r w:rsidRPr="008D45A4">
        <w:rPr>
          <w:rFonts w:ascii="仿宋_GB2312" w:eastAsia="仿宋_GB2312" w:hint="eastAsia"/>
          <w:sz w:val="32"/>
          <w:szCs w:val="32"/>
        </w:rPr>
        <w:t>，而且越往后越严。坚持“一案双查四追责”，综合运用批评教育、诫勉谈话、通报批评、组织处理、纪律处分等方式，既追究主体责任、监督责任，又追究领导责任、党组织的责任，让有责必问、失责必究成为常态，以问</w:t>
      </w:r>
      <w:proofErr w:type="gramStart"/>
      <w:r w:rsidRPr="008D45A4">
        <w:rPr>
          <w:rFonts w:ascii="仿宋_GB2312" w:eastAsia="仿宋_GB2312" w:hint="eastAsia"/>
          <w:sz w:val="32"/>
          <w:szCs w:val="32"/>
        </w:rPr>
        <w:t>责倒逼责任</w:t>
      </w:r>
      <w:proofErr w:type="gramEnd"/>
      <w:r w:rsidRPr="008D45A4">
        <w:rPr>
          <w:rFonts w:ascii="仿宋_GB2312" w:eastAsia="仿宋_GB2312" w:hint="eastAsia"/>
          <w:sz w:val="32"/>
          <w:szCs w:val="32"/>
        </w:rPr>
        <w:t>落实。</w:t>
      </w:r>
    </w:p>
    <w:p w:rsidR="008D45A4" w:rsidRPr="00AE23E9" w:rsidRDefault="008D45A4" w:rsidP="00C27149">
      <w:pPr>
        <w:spacing w:line="520" w:lineRule="exact"/>
        <w:ind w:leftChars="50" w:left="105" w:firstLineChars="200" w:firstLine="640"/>
        <w:jc w:val="left"/>
        <w:rPr>
          <w:rFonts w:ascii="黑体" w:eastAsia="黑体" w:hAnsi="黑体"/>
          <w:bCs/>
          <w:sz w:val="32"/>
          <w:szCs w:val="32"/>
        </w:rPr>
      </w:pPr>
      <w:r w:rsidRPr="00AE23E9">
        <w:rPr>
          <w:rFonts w:ascii="黑体" w:eastAsia="黑体" w:hAnsi="黑体" w:hint="eastAsia"/>
          <w:bCs/>
          <w:sz w:val="32"/>
          <w:szCs w:val="32"/>
        </w:rPr>
        <w:t>六、深化宣传教育，持续营造风清气正良好氛围</w:t>
      </w:r>
    </w:p>
    <w:p w:rsidR="008D45A4" w:rsidRPr="008D45A4" w:rsidRDefault="008D45A4" w:rsidP="00C27149">
      <w:pPr>
        <w:pStyle w:val="a3"/>
        <w:spacing w:before="0" w:beforeAutospacing="0" w:after="0" w:afterAutospacing="0" w:line="520" w:lineRule="exact"/>
        <w:ind w:firstLineChars="200" w:firstLine="640"/>
        <w:rPr>
          <w:rFonts w:ascii="仿宋_GB2312" w:eastAsia="仿宋_GB2312"/>
          <w:sz w:val="32"/>
          <w:szCs w:val="32"/>
        </w:rPr>
      </w:pPr>
      <w:r w:rsidRPr="008D45A4">
        <w:rPr>
          <w:rFonts w:ascii="仿宋_GB2312" w:eastAsia="仿宋_GB2312" w:hint="eastAsia"/>
          <w:bCs/>
          <w:sz w:val="32"/>
          <w:szCs w:val="32"/>
        </w:rPr>
        <w:t>结合“两学一做”学习教育的开展，加大《准则》、《条例》学习宣传力度，</w:t>
      </w:r>
      <w:r w:rsidRPr="008D45A4">
        <w:rPr>
          <w:rFonts w:ascii="仿宋_GB2312" w:eastAsia="仿宋_GB2312" w:hint="eastAsia"/>
          <w:sz w:val="32"/>
          <w:szCs w:val="32"/>
        </w:rPr>
        <w:t>在全体党员中持续深入开展理想信念宗旨、党章党规党纪和廉洁自律教育。坚持正面倡导和反面警示相结合，充分发挥正面典型的示范作用和反面典型的警示作用。开展家风家规家训教育，让优秀传统文化深入人心。认真组织开展领导干部任前廉政法规知识测试、任前廉政谈话，加强对违纪人员法纪观念和纪律知识教育，增强教育针对性。坚持日常教育与主题教育相结合，抓好校园网、宣传栏等阵地建设，举办第七届党风廉政建设宣传教育月活动，积极组织师生参加廉政文化作品比赛，丰富教育内容和形式，推进校园廉政文化建设。</w:t>
      </w:r>
    </w:p>
    <w:p w:rsidR="008D45A4" w:rsidRPr="00AE23E9" w:rsidRDefault="008D45A4" w:rsidP="00C27149">
      <w:pPr>
        <w:spacing w:line="520" w:lineRule="exact"/>
        <w:ind w:firstLineChars="196" w:firstLine="627"/>
        <w:jc w:val="left"/>
        <w:rPr>
          <w:rFonts w:ascii="黑体" w:eastAsia="黑体" w:hAnsi="黑体"/>
          <w:bCs/>
          <w:sz w:val="32"/>
          <w:szCs w:val="32"/>
        </w:rPr>
      </w:pPr>
      <w:r w:rsidRPr="00AE23E9">
        <w:rPr>
          <w:rFonts w:ascii="黑体" w:eastAsia="黑体" w:hAnsi="黑体" w:hint="eastAsia"/>
          <w:bCs/>
          <w:sz w:val="32"/>
          <w:szCs w:val="32"/>
        </w:rPr>
        <w:t>七、坚持学思</w:t>
      </w:r>
      <w:proofErr w:type="gramStart"/>
      <w:r w:rsidRPr="00AE23E9">
        <w:rPr>
          <w:rFonts w:ascii="黑体" w:eastAsia="黑体" w:hAnsi="黑体" w:hint="eastAsia"/>
          <w:bCs/>
          <w:sz w:val="32"/>
          <w:szCs w:val="32"/>
        </w:rPr>
        <w:t>践</w:t>
      </w:r>
      <w:proofErr w:type="gramEnd"/>
      <w:r w:rsidRPr="00AE23E9">
        <w:rPr>
          <w:rFonts w:ascii="黑体" w:eastAsia="黑体" w:hAnsi="黑体" w:hint="eastAsia"/>
          <w:bCs/>
          <w:sz w:val="32"/>
          <w:szCs w:val="32"/>
        </w:rPr>
        <w:t>悟，建设忠诚干净担当的纪检监察队伍</w:t>
      </w:r>
    </w:p>
    <w:p w:rsidR="008D45A4" w:rsidRDefault="008D45A4" w:rsidP="00C27149">
      <w:pPr>
        <w:spacing w:line="520" w:lineRule="exact"/>
        <w:ind w:firstLineChars="200" w:firstLine="640"/>
        <w:rPr>
          <w:rFonts w:ascii="仿宋_GB2312" w:eastAsia="仿宋_GB2312" w:hAnsi="宋体"/>
          <w:sz w:val="32"/>
          <w:szCs w:val="32"/>
        </w:rPr>
      </w:pPr>
      <w:r w:rsidRPr="008D45A4">
        <w:rPr>
          <w:rFonts w:ascii="仿宋_GB2312" w:eastAsia="仿宋_GB2312" w:hAnsi="宋体" w:hint="eastAsia"/>
          <w:bCs/>
          <w:sz w:val="32"/>
          <w:szCs w:val="32"/>
        </w:rPr>
        <w:t>牢固树立对重大问题该发现没有发现就是失职，</w:t>
      </w:r>
      <w:r w:rsidRPr="008D45A4">
        <w:rPr>
          <w:rFonts w:ascii="仿宋_GB2312" w:eastAsia="仿宋_GB2312" w:hAnsi="宋体" w:hint="eastAsia"/>
          <w:sz w:val="32"/>
          <w:szCs w:val="32"/>
        </w:rPr>
        <w:t>发现问</w:t>
      </w:r>
      <w:r w:rsidRPr="008D45A4">
        <w:rPr>
          <w:rFonts w:ascii="仿宋_GB2312" w:eastAsia="仿宋_GB2312" w:hAnsi="宋体" w:hint="eastAsia"/>
          <w:sz w:val="32"/>
          <w:szCs w:val="32"/>
        </w:rPr>
        <w:lastRenderedPageBreak/>
        <w:t>题不报告不处置就是渎职的意识，切实履行好监督责任；持续深化“四转一强”，进一步突出主业，聚焦监督执纪问责；</w:t>
      </w:r>
      <w:r w:rsidRPr="008D45A4">
        <w:rPr>
          <w:rFonts w:ascii="仿宋_GB2312" w:eastAsia="仿宋_GB2312" w:hAnsi="宋体" w:hint="eastAsia"/>
          <w:color w:val="000000"/>
          <w:sz w:val="32"/>
          <w:szCs w:val="32"/>
        </w:rPr>
        <w:t>坚持严管就是厚爱，信任不能代替监督，在“两学一做”学习教育中走前头、作表率，学思</w:t>
      </w:r>
      <w:proofErr w:type="gramStart"/>
      <w:r w:rsidRPr="008D45A4">
        <w:rPr>
          <w:rFonts w:ascii="仿宋_GB2312" w:eastAsia="仿宋_GB2312" w:hAnsi="宋体" w:hint="eastAsia"/>
          <w:color w:val="000000"/>
          <w:sz w:val="32"/>
          <w:szCs w:val="32"/>
        </w:rPr>
        <w:t>践</w:t>
      </w:r>
      <w:proofErr w:type="gramEnd"/>
      <w:r w:rsidRPr="008D45A4">
        <w:rPr>
          <w:rFonts w:ascii="仿宋_GB2312" w:eastAsia="仿宋_GB2312" w:hAnsi="宋体" w:hint="eastAsia"/>
          <w:color w:val="000000"/>
          <w:sz w:val="32"/>
          <w:szCs w:val="32"/>
        </w:rPr>
        <w:t>悟、廉洁自律、忠诚履职，做到自身硬、敢监督、能监督；强化内部监督制约机制，防止“灯下黑”，树立纪检监察干部良好形象；抓好队伍建设，把好选人用人关，加大培养力度，加强对外学习交流，积极选派干部到上级部门跟班学习，不断提高业务水平特别是执纪审查能力；加强对二级</w:t>
      </w:r>
      <w:r w:rsidRPr="008D45A4">
        <w:rPr>
          <w:rFonts w:ascii="仿宋_GB2312" w:eastAsia="仿宋_GB2312" w:hAnsi="宋体" w:cs="宋体" w:hint="eastAsia"/>
          <w:sz w:val="32"/>
          <w:szCs w:val="32"/>
        </w:rPr>
        <w:t>党委（党总支）纪检委员的培训、</w:t>
      </w:r>
      <w:r w:rsidRPr="008D45A4">
        <w:rPr>
          <w:rFonts w:ascii="仿宋_GB2312" w:eastAsia="仿宋_GB2312" w:hAnsi="宋体" w:hint="eastAsia"/>
          <w:sz w:val="32"/>
          <w:szCs w:val="32"/>
        </w:rPr>
        <w:t>指导力度，延伸工作触角，确保纪委履行监督责任全覆盖。</w:t>
      </w:r>
    </w:p>
    <w:p w:rsidR="00AE23E9" w:rsidRDefault="00AE23E9" w:rsidP="00C27149">
      <w:pPr>
        <w:spacing w:line="520" w:lineRule="exact"/>
        <w:ind w:firstLineChars="200" w:firstLine="640"/>
        <w:rPr>
          <w:rFonts w:ascii="仿宋_GB2312" w:eastAsia="仿宋_GB2312" w:hAnsi="宋体"/>
          <w:sz w:val="32"/>
          <w:szCs w:val="32"/>
        </w:rPr>
      </w:pPr>
    </w:p>
    <w:p w:rsidR="00AE23E9" w:rsidRDefault="00AE23E9" w:rsidP="00C27149">
      <w:pPr>
        <w:spacing w:line="520" w:lineRule="exact"/>
        <w:ind w:firstLineChars="200" w:firstLine="640"/>
        <w:rPr>
          <w:rFonts w:ascii="仿宋_GB2312" w:eastAsia="仿宋_GB2312" w:hAnsi="宋体"/>
          <w:sz w:val="32"/>
          <w:szCs w:val="32"/>
        </w:rPr>
      </w:pPr>
    </w:p>
    <w:p w:rsidR="00AE23E9" w:rsidRDefault="00AE23E9" w:rsidP="00C27149">
      <w:pPr>
        <w:spacing w:line="520" w:lineRule="exact"/>
        <w:ind w:firstLineChars="200" w:firstLine="640"/>
        <w:rPr>
          <w:rFonts w:ascii="仿宋_GB2312" w:eastAsia="仿宋_GB2312" w:hAnsi="宋体"/>
          <w:sz w:val="32"/>
          <w:szCs w:val="32"/>
        </w:rPr>
      </w:pPr>
    </w:p>
    <w:p w:rsidR="00AE23E9" w:rsidRDefault="00AE23E9" w:rsidP="00C27149">
      <w:pPr>
        <w:spacing w:line="520" w:lineRule="exact"/>
        <w:ind w:firstLineChars="200" w:firstLine="640"/>
        <w:rPr>
          <w:rFonts w:ascii="仿宋_GB2312" w:eastAsia="仿宋_GB2312" w:hAnsi="宋体"/>
          <w:sz w:val="32"/>
          <w:szCs w:val="32"/>
        </w:rPr>
      </w:pPr>
    </w:p>
    <w:p w:rsidR="00AE23E9" w:rsidRDefault="008B4672" w:rsidP="00C27149">
      <w:pPr>
        <w:spacing w:line="520" w:lineRule="exact"/>
        <w:ind w:firstLineChars="200" w:firstLine="640"/>
        <w:rPr>
          <w:rFonts w:ascii="仿宋_GB2312" w:eastAsia="仿宋_GB2312" w:hAnsi="宋体"/>
          <w:sz w:val="32"/>
          <w:szCs w:val="32"/>
        </w:rPr>
      </w:pPr>
      <w:r>
        <w:rPr>
          <w:rFonts w:ascii="仿宋_GB2312" w:eastAsia="仿宋_GB2312" w:hAnsi="宋体" w:hint="eastAsia"/>
          <w:sz w:val="32"/>
          <w:szCs w:val="32"/>
        </w:rPr>
        <w:t xml:space="preserve">                 中共</w:t>
      </w:r>
      <w:r w:rsidR="00AE23E9">
        <w:rPr>
          <w:rFonts w:ascii="仿宋_GB2312" w:eastAsia="仿宋_GB2312" w:hAnsi="宋体" w:hint="eastAsia"/>
          <w:sz w:val="32"/>
          <w:szCs w:val="32"/>
        </w:rPr>
        <w:t>泉州师范学院</w:t>
      </w:r>
      <w:r>
        <w:rPr>
          <w:rFonts w:ascii="仿宋_GB2312" w:eastAsia="仿宋_GB2312" w:hAnsi="宋体" w:hint="eastAsia"/>
          <w:sz w:val="32"/>
          <w:szCs w:val="32"/>
        </w:rPr>
        <w:t>纪律检查委员会</w:t>
      </w:r>
    </w:p>
    <w:p w:rsidR="00AE23E9" w:rsidRDefault="00AE23E9" w:rsidP="00C27149">
      <w:pPr>
        <w:spacing w:line="520" w:lineRule="exact"/>
        <w:ind w:firstLineChars="200" w:firstLine="640"/>
        <w:rPr>
          <w:rFonts w:ascii="仿宋_GB2312" w:eastAsia="仿宋_GB2312" w:hAnsi="宋体" w:hint="eastAsia"/>
          <w:sz w:val="32"/>
          <w:szCs w:val="32"/>
        </w:rPr>
      </w:pPr>
      <w:r>
        <w:rPr>
          <w:rFonts w:ascii="仿宋_GB2312" w:eastAsia="仿宋_GB2312" w:hAnsi="宋体" w:hint="eastAsia"/>
          <w:sz w:val="32"/>
          <w:szCs w:val="32"/>
        </w:rPr>
        <w:t xml:space="preserve">                       2016年</w:t>
      </w:r>
      <w:r w:rsidR="008B4672">
        <w:rPr>
          <w:rFonts w:ascii="仿宋_GB2312" w:eastAsia="仿宋_GB2312" w:hAnsi="宋体" w:hint="eastAsia"/>
          <w:sz w:val="32"/>
          <w:szCs w:val="32"/>
        </w:rPr>
        <w:t>3</w:t>
      </w:r>
      <w:r>
        <w:rPr>
          <w:rFonts w:ascii="仿宋_GB2312" w:eastAsia="仿宋_GB2312" w:hAnsi="宋体" w:hint="eastAsia"/>
          <w:sz w:val="32"/>
          <w:szCs w:val="32"/>
        </w:rPr>
        <w:t>月</w:t>
      </w:r>
      <w:r w:rsidR="00C27149">
        <w:rPr>
          <w:rFonts w:ascii="仿宋_GB2312" w:eastAsia="仿宋_GB2312" w:hAnsi="宋体" w:hint="eastAsia"/>
          <w:sz w:val="32"/>
          <w:szCs w:val="32"/>
        </w:rPr>
        <w:t>22</w:t>
      </w:r>
      <w:r>
        <w:rPr>
          <w:rFonts w:ascii="仿宋_GB2312" w:eastAsia="仿宋_GB2312" w:hAnsi="宋体" w:hint="eastAsia"/>
          <w:sz w:val="32"/>
          <w:szCs w:val="32"/>
        </w:rPr>
        <w:t>日</w:t>
      </w:r>
    </w:p>
    <w:p w:rsidR="00C27149" w:rsidRDefault="00C27149" w:rsidP="00C27149">
      <w:pPr>
        <w:spacing w:line="480" w:lineRule="exact"/>
        <w:ind w:firstLineChars="200" w:firstLine="640"/>
        <w:rPr>
          <w:rFonts w:ascii="仿宋_GB2312" w:eastAsia="仿宋_GB2312" w:hAnsi="宋体" w:hint="eastAsia"/>
          <w:sz w:val="32"/>
          <w:szCs w:val="32"/>
        </w:rPr>
      </w:pPr>
    </w:p>
    <w:p w:rsidR="00C27149" w:rsidRDefault="00C27149" w:rsidP="00C27149">
      <w:pPr>
        <w:spacing w:line="480" w:lineRule="exact"/>
        <w:ind w:firstLineChars="200" w:firstLine="640"/>
        <w:rPr>
          <w:rFonts w:ascii="仿宋_GB2312" w:eastAsia="仿宋_GB2312" w:hAnsi="宋体" w:hint="eastAsia"/>
          <w:sz w:val="32"/>
          <w:szCs w:val="32"/>
        </w:rPr>
      </w:pPr>
    </w:p>
    <w:p w:rsidR="00C27149" w:rsidRDefault="00C27149" w:rsidP="00C27149">
      <w:pPr>
        <w:spacing w:line="480" w:lineRule="exact"/>
        <w:ind w:firstLineChars="200" w:firstLine="640"/>
        <w:rPr>
          <w:rFonts w:ascii="仿宋_GB2312" w:eastAsia="仿宋_GB2312" w:hAnsi="宋体" w:hint="eastAsia"/>
          <w:sz w:val="32"/>
          <w:szCs w:val="32"/>
        </w:rPr>
      </w:pPr>
    </w:p>
    <w:p w:rsidR="00C27149" w:rsidRDefault="00C27149" w:rsidP="00C27149">
      <w:pPr>
        <w:spacing w:line="480" w:lineRule="exact"/>
        <w:ind w:firstLineChars="200" w:firstLine="640"/>
        <w:rPr>
          <w:rFonts w:ascii="仿宋_GB2312" w:eastAsia="仿宋_GB2312" w:hAnsi="宋体" w:hint="eastAsia"/>
          <w:sz w:val="32"/>
          <w:szCs w:val="32"/>
        </w:rPr>
      </w:pPr>
    </w:p>
    <w:p w:rsidR="00C27149" w:rsidRDefault="00C27149" w:rsidP="00C27149">
      <w:pPr>
        <w:spacing w:line="480" w:lineRule="exact"/>
        <w:ind w:firstLineChars="200" w:firstLine="640"/>
        <w:rPr>
          <w:rFonts w:ascii="仿宋_GB2312" w:eastAsia="仿宋_GB2312" w:hAnsi="宋体" w:hint="eastAsia"/>
          <w:sz w:val="32"/>
          <w:szCs w:val="32"/>
        </w:rPr>
      </w:pPr>
    </w:p>
    <w:p w:rsidR="00C27149" w:rsidRDefault="00C27149" w:rsidP="00C27149">
      <w:pPr>
        <w:spacing w:line="480" w:lineRule="exact"/>
        <w:ind w:firstLineChars="200" w:firstLine="640"/>
        <w:rPr>
          <w:rFonts w:ascii="仿宋_GB2312" w:eastAsia="仿宋_GB2312" w:hAnsi="宋体" w:hint="eastAsia"/>
          <w:sz w:val="32"/>
          <w:szCs w:val="32"/>
        </w:rPr>
      </w:pPr>
    </w:p>
    <w:p w:rsidR="00C27149" w:rsidRDefault="00C27149" w:rsidP="00C27149">
      <w:pPr>
        <w:spacing w:line="480" w:lineRule="exact"/>
        <w:ind w:firstLineChars="200" w:firstLine="640"/>
        <w:rPr>
          <w:rFonts w:ascii="仿宋_GB2312" w:eastAsia="仿宋_GB2312" w:hAnsi="宋体" w:hint="eastAsia"/>
          <w:sz w:val="32"/>
          <w:szCs w:val="32"/>
        </w:rPr>
      </w:pPr>
    </w:p>
    <w:p w:rsidR="00C27149" w:rsidRDefault="00C27149" w:rsidP="00C27149">
      <w:pPr>
        <w:spacing w:line="480" w:lineRule="exact"/>
        <w:ind w:firstLineChars="200" w:firstLine="640"/>
        <w:rPr>
          <w:rFonts w:ascii="仿宋_GB2312" w:eastAsia="仿宋_GB2312" w:hAnsi="仿宋" w:cs="仿宋_GB2312" w:hint="eastAsia"/>
          <w:sz w:val="32"/>
          <w:szCs w:val="32"/>
          <w:lang w:val="zh-CN"/>
        </w:rPr>
      </w:pPr>
      <w:r>
        <w:rPr>
          <w:rFonts w:ascii="仿宋_GB2312" w:eastAsia="仿宋_GB2312" w:hAnsi="仿宋" w:cs="仿宋_GB2312" w:hint="eastAsia"/>
          <w:sz w:val="32"/>
          <w:szCs w:val="32"/>
          <w:lang w:val="en-US" w:eastAsia="zh-CN"/>
        </w:rPr>
        <w:pict>
          <v:line id="Line 2" o:spid="_x0000_s1027" style="position:absolute;left:0;text-align:left;z-index:251662336" from="0,23.4pt" to="414pt,23.4pt" strokeweight="1.5pt"/>
        </w:pict>
      </w:r>
    </w:p>
    <w:p w:rsidR="00C27149" w:rsidRPr="00066F6B" w:rsidRDefault="00C27149" w:rsidP="00C27149">
      <w:pPr>
        <w:spacing w:line="480" w:lineRule="exact"/>
        <w:ind w:firstLineChars="50" w:firstLine="140"/>
        <w:rPr>
          <w:rFonts w:ascii="仿宋_GB2312" w:eastAsia="仿宋_GB2312" w:hAnsi="仿宋" w:hint="eastAsia"/>
          <w:sz w:val="28"/>
          <w:szCs w:val="28"/>
        </w:rPr>
      </w:pPr>
      <w:r w:rsidRPr="00066F6B">
        <w:rPr>
          <w:rFonts w:ascii="仿宋_GB2312" w:eastAsia="仿宋_GB2312" w:hAnsi="仿宋" w:hint="eastAsia"/>
          <w:sz w:val="28"/>
          <w:szCs w:val="28"/>
        </w:rPr>
        <w:t xml:space="preserve">抄送：校领导。             </w:t>
      </w:r>
    </w:p>
    <w:p w:rsidR="00C27149" w:rsidRDefault="00C27149" w:rsidP="00C27149">
      <w:pPr>
        <w:spacing w:line="520" w:lineRule="exact"/>
        <w:ind w:firstLineChars="50" w:firstLine="140"/>
        <w:rPr>
          <w:rFonts w:ascii="仿宋_GB2312" w:eastAsia="仿宋_GB2312" w:hAnsi="仿宋" w:hint="eastAsia"/>
          <w:sz w:val="28"/>
          <w:szCs w:val="28"/>
        </w:rPr>
      </w:pPr>
      <w:r w:rsidRPr="00066F6B">
        <w:rPr>
          <w:rFonts w:ascii="仿宋_GB2312" w:eastAsia="仿宋_GB2312" w:hAnsi="仿宋" w:hint="eastAsia"/>
          <w:sz w:val="28"/>
          <w:szCs w:val="28"/>
        </w:rPr>
        <w:pict>
          <v:line id="Line 3" o:spid="_x0000_s1029" style="position:absolute;left:0;text-align:left;z-index:251664384" from="0,2.6pt" to="414pt,2.6pt"/>
        </w:pict>
      </w:r>
      <w:r>
        <w:rPr>
          <w:rFonts w:ascii="仿宋_GB2312" w:eastAsia="仿宋_GB2312" w:hAnsi="仿宋" w:hint="eastAsia"/>
          <w:sz w:val="28"/>
          <w:szCs w:val="28"/>
        </w:rPr>
        <w:t>泉州师院纪委办公室                   2016年3月22日印发</w:t>
      </w:r>
    </w:p>
    <w:p w:rsidR="00C27149" w:rsidRPr="00C27149" w:rsidRDefault="00C27149" w:rsidP="00C27149">
      <w:pPr>
        <w:ind w:firstLineChars="200" w:firstLine="640"/>
        <w:rPr>
          <w:rFonts w:ascii="仿宋_GB2312" w:eastAsia="仿宋_GB2312" w:hAnsi="宋体" w:hint="eastAsia"/>
          <w:sz w:val="32"/>
          <w:szCs w:val="32"/>
        </w:rPr>
      </w:pPr>
      <w:r>
        <w:rPr>
          <w:rFonts w:ascii="仿宋_GB2312" w:eastAsia="仿宋_GB2312" w:hAnsi="仿宋" w:cs="仿宋_GB2312" w:hint="eastAsia"/>
          <w:sz w:val="32"/>
          <w:szCs w:val="32"/>
          <w:lang w:val="en-US" w:eastAsia="zh-CN"/>
        </w:rPr>
        <w:pict>
          <v:line id="Line 4" o:spid="_x0000_s1028" style="position:absolute;left:0;text-align:left;z-index:251663360" from="0,2.6pt" to="414pt,2.6pt" strokeweight="1.5pt"/>
        </w:pict>
      </w:r>
    </w:p>
    <w:sectPr w:rsidR="00C27149" w:rsidRPr="00C27149" w:rsidSect="00EC50B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D45A4"/>
    <w:rsid w:val="00001402"/>
    <w:rsid w:val="000051BA"/>
    <w:rsid w:val="00006ECD"/>
    <w:rsid w:val="00007B2D"/>
    <w:rsid w:val="00012918"/>
    <w:rsid w:val="00013379"/>
    <w:rsid w:val="00017399"/>
    <w:rsid w:val="00027198"/>
    <w:rsid w:val="00031CA9"/>
    <w:rsid w:val="00032398"/>
    <w:rsid w:val="00032B00"/>
    <w:rsid w:val="00032E0E"/>
    <w:rsid w:val="00033464"/>
    <w:rsid w:val="000354C9"/>
    <w:rsid w:val="0003737B"/>
    <w:rsid w:val="00037C39"/>
    <w:rsid w:val="00037FD8"/>
    <w:rsid w:val="0004015B"/>
    <w:rsid w:val="00043EA4"/>
    <w:rsid w:val="0004630C"/>
    <w:rsid w:val="000506C1"/>
    <w:rsid w:val="00056C8A"/>
    <w:rsid w:val="00060223"/>
    <w:rsid w:val="000631D7"/>
    <w:rsid w:val="00063B4B"/>
    <w:rsid w:val="000665E3"/>
    <w:rsid w:val="00070FFC"/>
    <w:rsid w:val="000717EE"/>
    <w:rsid w:val="000738A9"/>
    <w:rsid w:val="00073A46"/>
    <w:rsid w:val="000811AB"/>
    <w:rsid w:val="00081E44"/>
    <w:rsid w:val="00085B02"/>
    <w:rsid w:val="0008613C"/>
    <w:rsid w:val="00093094"/>
    <w:rsid w:val="000A0097"/>
    <w:rsid w:val="000A0AE4"/>
    <w:rsid w:val="000A271F"/>
    <w:rsid w:val="000A5289"/>
    <w:rsid w:val="000A6D35"/>
    <w:rsid w:val="000A6FCF"/>
    <w:rsid w:val="000B10B6"/>
    <w:rsid w:val="000C3361"/>
    <w:rsid w:val="000C440B"/>
    <w:rsid w:val="000D0967"/>
    <w:rsid w:val="000D0AB2"/>
    <w:rsid w:val="000D1A74"/>
    <w:rsid w:val="000D79F7"/>
    <w:rsid w:val="000E3216"/>
    <w:rsid w:val="000E3D18"/>
    <w:rsid w:val="000E5A6C"/>
    <w:rsid w:val="000F0665"/>
    <w:rsid w:val="000F1BED"/>
    <w:rsid w:val="000F2536"/>
    <w:rsid w:val="000F3559"/>
    <w:rsid w:val="000F5303"/>
    <w:rsid w:val="000F69E4"/>
    <w:rsid w:val="000F7CF1"/>
    <w:rsid w:val="0010458A"/>
    <w:rsid w:val="00104CA4"/>
    <w:rsid w:val="001143B6"/>
    <w:rsid w:val="00121544"/>
    <w:rsid w:val="00122B6A"/>
    <w:rsid w:val="001236B1"/>
    <w:rsid w:val="00126AA0"/>
    <w:rsid w:val="0013261B"/>
    <w:rsid w:val="00132BB8"/>
    <w:rsid w:val="00133497"/>
    <w:rsid w:val="00135544"/>
    <w:rsid w:val="00137CF7"/>
    <w:rsid w:val="0014016C"/>
    <w:rsid w:val="00143A40"/>
    <w:rsid w:val="00143F67"/>
    <w:rsid w:val="0014498D"/>
    <w:rsid w:val="001527E4"/>
    <w:rsid w:val="0015325C"/>
    <w:rsid w:val="001558A3"/>
    <w:rsid w:val="00156560"/>
    <w:rsid w:val="00156ECB"/>
    <w:rsid w:val="0016691F"/>
    <w:rsid w:val="00167619"/>
    <w:rsid w:val="00167873"/>
    <w:rsid w:val="00167B88"/>
    <w:rsid w:val="00167BEE"/>
    <w:rsid w:val="0017294F"/>
    <w:rsid w:val="00172FF9"/>
    <w:rsid w:val="001747C2"/>
    <w:rsid w:val="00174CD1"/>
    <w:rsid w:val="00174E1E"/>
    <w:rsid w:val="0017564F"/>
    <w:rsid w:val="00181A9D"/>
    <w:rsid w:val="00185B2C"/>
    <w:rsid w:val="001925D9"/>
    <w:rsid w:val="00196C05"/>
    <w:rsid w:val="00197642"/>
    <w:rsid w:val="001A1AAB"/>
    <w:rsid w:val="001A27EA"/>
    <w:rsid w:val="001A4A19"/>
    <w:rsid w:val="001B6F75"/>
    <w:rsid w:val="001B7DD8"/>
    <w:rsid w:val="001C0653"/>
    <w:rsid w:val="001C36C3"/>
    <w:rsid w:val="001C5DC2"/>
    <w:rsid w:val="001D1CE6"/>
    <w:rsid w:val="001D217E"/>
    <w:rsid w:val="001D2E99"/>
    <w:rsid w:val="001D552E"/>
    <w:rsid w:val="001D5E27"/>
    <w:rsid w:val="001E0DC8"/>
    <w:rsid w:val="001E5D49"/>
    <w:rsid w:val="001E7F5F"/>
    <w:rsid w:val="001F0A80"/>
    <w:rsid w:val="001F1EE2"/>
    <w:rsid w:val="001F342F"/>
    <w:rsid w:val="001F4893"/>
    <w:rsid w:val="00200E5A"/>
    <w:rsid w:val="00201F17"/>
    <w:rsid w:val="00202D98"/>
    <w:rsid w:val="00203529"/>
    <w:rsid w:val="00203BE4"/>
    <w:rsid w:val="00207685"/>
    <w:rsid w:val="002110F8"/>
    <w:rsid w:val="002128D2"/>
    <w:rsid w:val="00214160"/>
    <w:rsid w:val="00214CD0"/>
    <w:rsid w:val="00215DFA"/>
    <w:rsid w:val="002162FA"/>
    <w:rsid w:val="002169AF"/>
    <w:rsid w:val="00217F01"/>
    <w:rsid w:val="002223BC"/>
    <w:rsid w:val="0022424B"/>
    <w:rsid w:val="002319AF"/>
    <w:rsid w:val="00231C3A"/>
    <w:rsid w:val="00232610"/>
    <w:rsid w:val="0023368D"/>
    <w:rsid w:val="00233D84"/>
    <w:rsid w:val="00236FB1"/>
    <w:rsid w:val="00237288"/>
    <w:rsid w:val="00240AC4"/>
    <w:rsid w:val="00242334"/>
    <w:rsid w:val="0024238C"/>
    <w:rsid w:val="00246548"/>
    <w:rsid w:val="00252118"/>
    <w:rsid w:val="002522FD"/>
    <w:rsid w:val="00254205"/>
    <w:rsid w:val="00257298"/>
    <w:rsid w:val="002600A8"/>
    <w:rsid w:val="0026068D"/>
    <w:rsid w:val="002627B8"/>
    <w:rsid w:val="00264EA3"/>
    <w:rsid w:val="00267C6E"/>
    <w:rsid w:val="00271C23"/>
    <w:rsid w:val="00272A17"/>
    <w:rsid w:val="00285D42"/>
    <w:rsid w:val="0028628E"/>
    <w:rsid w:val="002870B9"/>
    <w:rsid w:val="002877A4"/>
    <w:rsid w:val="00287C3C"/>
    <w:rsid w:val="00287E85"/>
    <w:rsid w:val="0029126B"/>
    <w:rsid w:val="00291DB0"/>
    <w:rsid w:val="00291F17"/>
    <w:rsid w:val="00292052"/>
    <w:rsid w:val="002A4D36"/>
    <w:rsid w:val="002A7116"/>
    <w:rsid w:val="002A7664"/>
    <w:rsid w:val="002B5F4F"/>
    <w:rsid w:val="002B6491"/>
    <w:rsid w:val="002C0BAC"/>
    <w:rsid w:val="002C1D7E"/>
    <w:rsid w:val="002C33FC"/>
    <w:rsid w:val="002C3822"/>
    <w:rsid w:val="002C7663"/>
    <w:rsid w:val="002D1BAE"/>
    <w:rsid w:val="002D29B1"/>
    <w:rsid w:val="002D2C20"/>
    <w:rsid w:val="002D5330"/>
    <w:rsid w:val="002D58EC"/>
    <w:rsid w:val="002E003C"/>
    <w:rsid w:val="002E33B6"/>
    <w:rsid w:val="002E6A80"/>
    <w:rsid w:val="002E7D1B"/>
    <w:rsid w:val="002F0942"/>
    <w:rsid w:val="002F5434"/>
    <w:rsid w:val="00300881"/>
    <w:rsid w:val="00305881"/>
    <w:rsid w:val="003071DC"/>
    <w:rsid w:val="003077EA"/>
    <w:rsid w:val="003153D2"/>
    <w:rsid w:val="003174BA"/>
    <w:rsid w:val="00317F5F"/>
    <w:rsid w:val="003207E4"/>
    <w:rsid w:val="0032269D"/>
    <w:rsid w:val="00327008"/>
    <w:rsid w:val="003330D2"/>
    <w:rsid w:val="00333871"/>
    <w:rsid w:val="0033463D"/>
    <w:rsid w:val="00334B24"/>
    <w:rsid w:val="00340EFC"/>
    <w:rsid w:val="003421F4"/>
    <w:rsid w:val="00342761"/>
    <w:rsid w:val="00344541"/>
    <w:rsid w:val="00346599"/>
    <w:rsid w:val="003500A3"/>
    <w:rsid w:val="00350B41"/>
    <w:rsid w:val="00351CDE"/>
    <w:rsid w:val="003525E3"/>
    <w:rsid w:val="00353BB5"/>
    <w:rsid w:val="00356FF9"/>
    <w:rsid w:val="00365C16"/>
    <w:rsid w:val="00372611"/>
    <w:rsid w:val="00375304"/>
    <w:rsid w:val="003761B4"/>
    <w:rsid w:val="00376EAB"/>
    <w:rsid w:val="00377D87"/>
    <w:rsid w:val="003808E3"/>
    <w:rsid w:val="00386A8A"/>
    <w:rsid w:val="003900A3"/>
    <w:rsid w:val="0039299E"/>
    <w:rsid w:val="003940DD"/>
    <w:rsid w:val="003943CF"/>
    <w:rsid w:val="00397320"/>
    <w:rsid w:val="003A3924"/>
    <w:rsid w:val="003A42EC"/>
    <w:rsid w:val="003B2719"/>
    <w:rsid w:val="003B4EFF"/>
    <w:rsid w:val="003B5819"/>
    <w:rsid w:val="003B6B06"/>
    <w:rsid w:val="003B6B22"/>
    <w:rsid w:val="003B7B6D"/>
    <w:rsid w:val="003C0522"/>
    <w:rsid w:val="003C0CB1"/>
    <w:rsid w:val="003C460A"/>
    <w:rsid w:val="003C6F74"/>
    <w:rsid w:val="003D5AD1"/>
    <w:rsid w:val="003E41C0"/>
    <w:rsid w:val="003E51D9"/>
    <w:rsid w:val="003E7F14"/>
    <w:rsid w:val="003F41B9"/>
    <w:rsid w:val="003F4AFC"/>
    <w:rsid w:val="003F60E0"/>
    <w:rsid w:val="003F6F53"/>
    <w:rsid w:val="003F70F8"/>
    <w:rsid w:val="003F7196"/>
    <w:rsid w:val="00402595"/>
    <w:rsid w:val="004048E6"/>
    <w:rsid w:val="00410E7E"/>
    <w:rsid w:val="00412A84"/>
    <w:rsid w:val="00414F8B"/>
    <w:rsid w:val="004153D3"/>
    <w:rsid w:val="00420508"/>
    <w:rsid w:val="00425C90"/>
    <w:rsid w:val="00434883"/>
    <w:rsid w:val="0043780F"/>
    <w:rsid w:val="00441302"/>
    <w:rsid w:val="00442238"/>
    <w:rsid w:val="004440E9"/>
    <w:rsid w:val="00454287"/>
    <w:rsid w:val="004561C6"/>
    <w:rsid w:val="00460EC7"/>
    <w:rsid w:val="004611E2"/>
    <w:rsid w:val="00462487"/>
    <w:rsid w:val="00463336"/>
    <w:rsid w:val="00464428"/>
    <w:rsid w:val="004673F1"/>
    <w:rsid w:val="004675C4"/>
    <w:rsid w:val="0047046A"/>
    <w:rsid w:val="00471817"/>
    <w:rsid w:val="0047362A"/>
    <w:rsid w:val="004749E9"/>
    <w:rsid w:val="00475FCD"/>
    <w:rsid w:val="00477557"/>
    <w:rsid w:val="00477E4D"/>
    <w:rsid w:val="0048239C"/>
    <w:rsid w:val="004841D9"/>
    <w:rsid w:val="00484713"/>
    <w:rsid w:val="004857B0"/>
    <w:rsid w:val="00485C7E"/>
    <w:rsid w:val="004869ED"/>
    <w:rsid w:val="004906AD"/>
    <w:rsid w:val="00491EB7"/>
    <w:rsid w:val="004944F5"/>
    <w:rsid w:val="00497475"/>
    <w:rsid w:val="004A13C2"/>
    <w:rsid w:val="004A17AE"/>
    <w:rsid w:val="004A1BA8"/>
    <w:rsid w:val="004A3FD2"/>
    <w:rsid w:val="004A4B05"/>
    <w:rsid w:val="004A5C51"/>
    <w:rsid w:val="004A5D82"/>
    <w:rsid w:val="004A7117"/>
    <w:rsid w:val="004B3348"/>
    <w:rsid w:val="004B3539"/>
    <w:rsid w:val="004B3805"/>
    <w:rsid w:val="004B55D4"/>
    <w:rsid w:val="004B641C"/>
    <w:rsid w:val="004B65A1"/>
    <w:rsid w:val="004B7726"/>
    <w:rsid w:val="004B7C32"/>
    <w:rsid w:val="004C3AAC"/>
    <w:rsid w:val="004C3DF7"/>
    <w:rsid w:val="004C53FA"/>
    <w:rsid w:val="004C5B4C"/>
    <w:rsid w:val="004C7686"/>
    <w:rsid w:val="004C7A5F"/>
    <w:rsid w:val="004D3D62"/>
    <w:rsid w:val="004E0F66"/>
    <w:rsid w:val="004E264B"/>
    <w:rsid w:val="004E68DE"/>
    <w:rsid w:val="004E7A2B"/>
    <w:rsid w:val="004F0291"/>
    <w:rsid w:val="004F1EA0"/>
    <w:rsid w:val="004F2B0B"/>
    <w:rsid w:val="004F4F35"/>
    <w:rsid w:val="00501B9B"/>
    <w:rsid w:val="005031F5"/>
    <w:rsid w:val="00504EF7"/>
    <w:rsid w:val="00505BF5"/>
    <w:rsid w:val="00506CD2"/>
    <w:rsid w:val="00507049"/>
    <w:rsid w:val="00510DD5"/>
    <w:rsid w:val="005130E0"/>
    <w:rsid w:val="00513F39"/>
    <w:rsid w:val="005205E6"/>
    <w:rsid w:val="0052578F"/>
    <w:rsid w:val="00525B91"/>
    <w:rsid w:val="0052706D"/>
    <w:rsid w:val="005353C8"/>
    <w:rsid w:val="005353FE"/>
    <w:rsid w:val="00536CC7"/>
    <w:rsid w:val="00556817"/>
    <w:rsid w:val="00565493"/>
    <w:rsid w:val="00566913"/>
    <w:rsid w:val="00567DE3"/>
    <w:rsid w:val="00570224"/>
    <w:rsid w:val="00571532"/>
    <w:rsid w:val="0057717B"/>
    <w:rsid w:val="0058095C"/>
    <w:rsid w:val="00586269"/>
    <w:rsid w:val="0059300B"/>
    <w:rsid w:val="005967DA"/>
    <w:rsid w:val="005978CC"/>
    <w:rsid w:val="005A2D04"/>
    <w:rsid w:val="005A3152"/>
    <w:rsid w:val="005A4C57"/>
    <w:rsid w:val="005B3758"/>
    <w:rsid w:val="005B401B"/>
    <w:rsid w:val="005C0F5F"/>
    <w:rsid w:val="005C32A6"/>
    <w:rsid w:val="005C4AF1"/>
    <w:rsid w:val="005C6686"/>
    <w:rsid w:val="005D00D7"/>
    <w:rsid w:val="005D41C0"/>
    <w:rsid w:val="005D5874"/>
    <w:rsid w:val="005D6E2F"/>
    <w:rsid w:val="005E32E1"/>
    <w:rsid w:val="005E3FE8"/>
    <w:rsid w:val="005E65C2"/>
    <w:rsid w:val="005E660F"/>
    <w:rsid w:val="005E7B93"/>
    <w:rsid w:val="005F0C6B"/>
    <w:rsid w:val="005F2F82"/>
    <w:rsid w:val="005F3481"/>
    <w:rsid w:val="005F4834"/>
    <w:rsid w:val="005F4E04"/>
    <w:rsid w:val="006009A6"/>
    <w:rsid w:val="00601F60"/>
    <w:rsid w:val="00606B2D"/>
    <w:rsid w:val="00607174"/>
    <w:rsid w:val="006113D7"/>
    <w:rsid w:val="0061207E"/>
    <w:rsid w:val="00614481"/>
    <w:rsid w:val="006153F7"/>
    <w:rsid w:val="00622802"/>
    <w:rsid w:val="00624817"/>
    <w:rsid w:val="00626525"/>
    <w:rsid w:val="00632EBE"/>
    <w:rsid w:val="00635070"/>
    <w:rsid w:val="00636497"/>
    <w:rsid w:val="00636A8C"/>
    <w:rsid w:val="00637319"/>
    <w:rsid w:val="00641746"/>
    <w:rsid w:val="00641C82"/>
    <w:rsid w:val="006462DB"/>
    <w:rsid w:val="0064749C"/>
    <w:rsid w:val="00653287"/>
    <w:rsid w:val="006539FA"/>
    <w:rsid w:val="00654829"/>
    <w:rsid w:val="00655CA7"/>
    <w:rsid w:val="006574DF"/>
    <w:rsid w:val="006578C6"/>
    <w:rsid w:val="00657A06"/>
    <w:rsid w:val="0066189B"/>
    <w:rsid w:val="00663BD7"/>
    <w:rsid w:val="00664E58"/>
    <w:rsid w:val="006657FE"/>
    <w:rsid w:val="00671C27"/>
    <w:rsid w:val="00674F2B"/>
    <w:rsid w:val="00675A9F"/>
    <w:rsid w:val="00676363"/>
    <w:rsid w:val="0067714B"/>
    <w:rsid w:val="00677B11"/>
    <w:rsid w:val="00683533"/>
    <w:rsid w:val="00684D6B"/>
    <w:rsid w:val="006850E1"/>
    <w:rsid w:val="006909A2"/>
    <w:rsid w:val="00693C38"/>
    <w:rsid w:val="006947B5"/>
    <w:rsid w:val="006A37E7"/>
    <w:rsid w:val="006A4864"/>
    <w:rsid w:val="006A4D47"/>
    <w:rsid w:val="006A5CD0"/>
    <w:rsid w:val="006A79E0"/>
    <w:rsid w:val="006B0B8F"/>
    <w:rsid w:val="006B4017"/>
    <w:rsid w:val="006C00BD"/>
    <w:rsid w:val="006C71CB"/>
    <w:rsid w:val="006C7847"/>
    <w:rsid w:val="006D0F29"/>
    <w:rsid w:val="006D2BB7"/>
    <w:rsid w:val="006D39D3"/>
    <w:rsid w:val="006D488B"/>
    <w:rsid w:val="006E0343"/>
    <w:rsid w:val="006E0B30"/>
    <w:rsid w:val="006E14E7"/>
    <w:rsid w:val="006E5467"/>
    <w:rsid w:val="006E6D65"/>
    <w:rsid w:val="006F22DE"/>
    <w:rsid w:val="006F24D3"/>
    <w:rsid w:val="006F37A2"/>
    <w:rsid w:val="006F3B34"/>
    <w:rsid w:val="006F4DB0"/>
    <w:rsid w:val="006F6FB2"/>
    <w:rsid w:val="00700339"/>
    <w:rsid w:val="00702F33"/>
    <w:rsid w:val="0070362D"/>
    <w:rsid w:val="00704564"/>
    <w:rsid w:val="0070482D"/>
    <w:rsid w:val="007070C9"/>
    <w:rsid w:val="00711A1F"/>
    <w:rsid w:val="00711A5A"/>
    <w:rsid w:val="00717BD2"/>
    <w:rsid w:val="0072024E"/>
    <w:rsid w:val="00723BD1"/>
    <w:rsid w:val="007243B2"/>
    <w:rsid w:val="00726506"/>
    <w:rsid w:val="00733573"/>
    <w:rsid w:val="00734290"/>
    <w:rsid w:val="0073732E"/>
    <w:rsid w:val="00740592"/>
    <w:rsid w:val="007467FB"/>
    <w:rsid w:val="00747356"/>
    <w:rsid w:val="0075088F"/>
    <w:rsid w:val="00750A65"/>
    <w:rsid w:val="00750F74"/>
    <w:rsid w:val="007518FB"/>
    <w:rsid w:val="007540B2"/>
    <w:rsid w:val="007550D0"/>
    <w:rsid w:val="00756C4E"/>
    <w:rsid w:val="0076186C"/>
    <w:rsid w:val="0076383A"/>
    <w:rsid w:val="007647BB"/>
    <w:rsid w:val="00764F4A"/>
    <w:rsid w:val="007721FF"/>
    <w:rsid w:val="00772A4F"/>
    <w:rsid w:val="00774587"/>
    <w:rsid w:val="007776BB"/>
    <w:rsid w:val="00777E32"/>
    <w:rsid w:val="0078038F"/>
    <w:rsid w:val="007805AD"/>
    <w:rsid w:val="00780A77"/>
    <w:rsid w:val="007833B0"/>
    <w:rsid w:val="00785425"/>
    <w:rsid w:val="007854D9"/>
    <w:rsid w:val="00786E9D"/>
    <w:rsid w:val="00787778"/>
    <w:rsid w:val="00790F9D"/>
    <w:rsid w:val="007913FC"/>
    <w:rsid w:val="00794F35"/>
    <w:rsid w:val="00795035"/>
    <w:rsid w:val="00795207"/>
    <w:rsid w:val="00795263"/>
    <w:rsid w:val="007A106E"/>
    <w:rsid w:val="007A3AFF"/>
    <w:rsid w:val="007A4F43"/>
    <w:rsid w:val="007B0891"/>
    <w:rsid w:val="007B271D"/>
    <w:rsid w:val="007B3F12"/>
    <w:rsid w:val="007B4B81"/>
    <w:rsid w:val="007B77C8"/>
    <w:rsid w:val="007C0A5E"/>
    <w:rsid w:val="007C236B"/>
    <w:rsid w:val="007C3B81"/>
    <w:rsid w:val="007C3F59"/>
    <w:rsid w:val="007C5DB8"/>
    <w:rsid w:val="007C6356"/>
    <w:rsid w:val="007C66CB"/>
    <w:rsid w:val="007C7AC4"/>
    <w:rsid w:val="007D22DD"/>
    <w:rsid w:val="007E4C3B"/>
    <w:rsid w:val="007E54C1"/>
    <w:rsid w:val="007E5A41"/>
    <w:rsid w:val="007E767B"/>
    <w:rsid w:val="007E7F1A"/>
    <w:rsid w:val="007F278F"/>
    <w:rsid w:val="007F3B89"/>
    <w:rsid w:val="007F67CE"/>
    <w:rsid w:val="00804EFF"/>
    <w:rsid w:val="00806033"/>
    <w:rsid w:val="008060BB"/>
    <w:rsid w:val="00811EF6"/>
    <w:rsid w:val="0081254E"/>
    <w:rsid w:val="00814AB4"/>
    <w:rsid w:val="00814D7E"/>
    <w:rsid w:val="008165F8"/>
    <w:rsid w:val="00820EBD"/>
    <w:rsid w:val="008229EB"/>
    <w:rsid w:val="0082380E"/>
    <w:rsid w:val="00824342"/>
    <w:rsid w:val="008251A3"/>
    <w:rsid w:val="00830745"/>
    <w:rsid w:val="00833842"/>
    <w:rsid w:val="00834612"/>
    <w:rsid w:val="00835AA6"/>
    <w:rsid w:val="00840114"/>
    <w:rsid w:val="00840B2F"/>
    <w:rsid w:val="00844F68"/>
    <w:rsid w:val="00846603"/>
    <w:rsid w:val="00846648"/>
    <w:rsid w:val="00847010"/>
    <w:rsid w:val="008503B1"/>
    <w:rsid w:val="0085161E"/>
    <w:rsid w:val="008532EC"/>
    <w:rsid w:val="00853598"/>
    <w:rsid w:val="008546E6"/>
    <w:rsid w:val="00854C76"/>
    <w:rsid w:val="00855888"/>
    <w:rsid w:val="00855FD3"/>
    <w:rsid w:val="00857837"/>
    <w:rsid w:val="008601E2"/>
    <w:rsid w:val="00862271"/>
    <w:rsid w:val="00865A0D"/>
    <w:rsid w:val="00866772"/>
    <w:rsid w:val="00870ED9"/>
    <w:rsid w:val="008751B1"/>
    <w:rsid w:val="00877466"/>
    <w:rsid w:val="00881269"/>
    <w:rsid w:val="008834CB"/>
    <w:rsid w:val="00886A47"/>
    <w:rsid w:val="0089392E"/>
    <w:rsid w:val="008B12F1"/>
    <w:rsid w:val="008B4672"/>
    <w:rsid w:val="008C387F"/>
    <w:rsid w:val="008D0813"/>
    <w:rsid w:val="008D0D00"/>
    <w:rsid w:val="008D1550"/>
    <w:rsid w:val="008D45A4"/>
    <w:rsid w:val="008D6642"/>
    <w:rsid w:val="008D7418"/>
    <w:rsid w:val="008D7F35"/>
    <w:rsid w:val="008F08FE"/>
    <w:rsid w:val="008F21E7"/>
    <w:rsid w:val="008F2F4B"/>
    <w:rsid w:val="008F60FD"/>
    <w:rsid w:val="008F65B4"/>
    <w:rsid w:val="008F69DE"/>
    <w:rsid w:val="008F748A"/>
    <w:rsid w:val="00901532"/>
    <w:rsid w:val="00901B7E"/>
    <w:rsid w:val="00901FA1"/>
    <w:rsid w:val="009029F2"/>
    <w:rsid w:val="009040D7"/>
    <w:rsid w:val="00905A3B"/>
    <w:rsid w:val="009147B1"/>
    <w:rsid w:val="00915672"/>
    <w:rsid w:val="00915C20"/>
    <w:rsid w:val="009206FA"/>
    <w:rsid w:val="0092093B"/>
    <w:rsid w:val="00920B3C"/>
    <w:rsid w:val="0093160B"/>
    <w:rsid w:val="0093197E"/>
    <w:rsid w:val="009326C9"/>
    <w:rsid w:val="009355FD"/>
    <w:rsid w:val="00935BDF"/>
    <w:rsid w:val="009365BB"/>
    <w:rsid w:val="00940D50"/>
    <w:rsid w:val="00943274"/>
    <w:rsid w:val="009434A0"/>
    <w:rsid w:val="00945249"/>
    <w:rsid w:val="00950ABA"/>
    <w:rsid w:val="00952B4A"/>
    <w:rsid w:val="00955091"/>
    <w:rsid w:val="00956483"/>
    <w:rsid w:val="009565A8"/>
    <w:rsid w:val="00963307"/>
    <w:rsid w:val="00970C87"/>
    <w:rsid w:val="0097191E"/>
    <w:rsid w:val="009728AC"/>
    <w:rsid w:val="00972983"/>
    <w:rsid w:val="009741C5"/>
    <w:rsid w:val="00975464"/>
    <w:rsid w:val="00975612"/>
    <w:rsid w:val="00976C13"/>
    <w:rsid w:val="00976E34"/>
    <w:rsid w:val="00977DB2"/>
    <w:rsid w:val="009803F8"/>
    <w:rsid w:val="009818CF"/>
    <w:rsid w:val="00990066"/>
    <w:rsid w:val="009950C2"/>
    <w:rsid w:val="0099527C"/>
    <w:rsid w:val="00997376"/>
    <w:rsid w:val="009A3A21"/>
    <w:rsid w:val="009B0690"/>
    <w:rsid w:val="009B7365"/>
    <w:rsid w:val="009C06B3"/>
    <w:rsid w:val="009C173E"/>
    <w:rsid w:val="009C5FEA"/>
    <w:rsid w:val="009C618D"/>
    <w:rsid w:val="009D20A4"/>
    <w:rsid w:val="009D41F5"/>
    <w:rsid w:val="009D4245"/>
    <w:rsid w:val="009D4564"/>
    <w:rsid w:val="009E1E27"/>
    <w:rsid w:val="009E4158"/>
    <w:rsid w:val="009E4374"/>
    <w:rsid w:val="009E550E"/>
    <w:rsid w:val="009E5847"/>
    <w:rsid w:val="009E7DB2"/>
    <w:rsid w:val="009F3248"/>
    <w:rsid w:val="009F32C7"/>
    <w:rsid w:val="009F3F51"/>
    <w:rsid w:val="00A02E9C"/>
    <w:rsid w:val="00A11C4D"/>
    <w:rsid w:val="00A12F9C"/>
    <w:rsid w:val="00A15F41"/>
    <w:rsid w:val="00A16C18"/>
    <w:rsid w:val="00A17DC7"/>
    <w:rsid w:val="00A252B3"/>
    <w:rsid w:val="00A307AF"/>
    <w:rsid w:val="00A309C2"/>
    <w:rsid w:val="00A3279B"/>
    <w:rsid w:val="00A41AE1"/>
    <w:rsid w:val="00A41E3F"/>
    <w:rsid w:val="00A42322"/>
    <w:rsid w:val="00A463DB"/>
    <w:rsid w:val="00A46655"/>
    <w:rsid w:val="00A53F69"/>
    <w:rsid w:val="00A563A9"/>
    <w:rsid w:val="00A568A8"/>
    <w:rsid w:val="00A57064"/>
    <w:rsid w:val="00A629A5"/>
    <w:rsid w:val="00A637C7"/>
    <w:rsid w:val="00A65967"/>
    <w:rsid w:val="00A6673E"/>
    <w:rsid w:val="00A7130F"/>
    <w:rsid w:val="00A80040"/>
    <w:rsid w:val="00A848FD"/>
    <w:rsid w:val="00A84EBF"/>
    <w:rsid w:val="00A85A26"/>
    <w:rsid w:val="00A9113A"/>
    <w:rsid w:val="00A947EA"/>
    <w:rsid w:val="00A97DB6"/>
    <w:rsid w:val="00AA0262"/>
    <w:rsid w:val="00AA1C47"/>
    <w:rsid w:val="00AA4FD9"/>
    <w:rsid w:val="00AA6694"/>
    <w:rsid w:val="00AA750D"/>
    <w:rsid w:val="00AA77E0"/>
    <w:rsid w:val="00AB11EA"/>
    <w:rsid w:val="00AC0938"/>
    <w:rsid w:val="00AC49E6"/>
    <w:rsid w:val="00AD1542"/>
    <w:rsid w:val="00AD3B2B"/>
    <w:rsid w:val="00AD4A1F"/>
    <w:rsid w:val="00AD5086"/>
    <w:rsid w:val="00AE01CC"/>
    <w:rsid w:val="00AE0F42"/>
    <w:rsid w:val="00AE12C7"/>
    <w:rsid w:val="00AE23E9"/>
    <w:rsid w:val="00AE2C33"/>
    <w:rsid w:val="00AE2F81"/>
    <w:rsid w:val="00AE3881"/>
    <w:rsid w:val="00AE3F8B"/>
    <w:rsid w:val="00AE6D21"/>
    <w:rsid w:val="00AE70A8"/>
    <w:rsid w:val="00AF3FCF"/>
    <w:rsid w:val="00AF5722"/>
    <w:rsid w:val="00AF695B"/>
    <w:rsid w:val="00B05923"/>
    <w:rsid w:val="00B05D04"/>
    <w:rsid w:val="00B10F6D"/>
    <w:rsid w:val="00B141E2"/>
    <w:rsid w:val="00B15701"/>
    <w:rsid w:val="00B16E0F"/>
    <w:rsid w:val="00B25EE6"/>
    <w:rsid w:val="00B265EE"/>
    <w:rsid w:val="00B27BDA"/>
    <w:rsid w:val="00B3061A"/>
    <w:rsid w:val="00B34DF3"/>
    <w:rsid w:val="00B3695A"/>
    <w:rsid w:val="00B36B69"/>
    <w:rsid w:val="00B37197"/>
    <w:rsid w:val="00B40074"/>
    <w:rsid w:val="00B47DD5"/>
    <w:rsid w:val="00B5702A"/>
    <w:rsid w:val="00B57221"/>
    <w:rsid w:val="00B6006A"/>
    <w:rsid w:val="00B60251"/>
    <w:rsid w:val="00B61634"/>
    <w:rsid w:val="00B6307D"/>
    <w:rsid w:val="00B66F29"/>
    <w:rsid w:val="00B67A3F"/>
    <w:rsid w:val="00B706A2"/>
    <w:rsid w:val="00B73898"/>
    <w:rsid w:val="00B74283"/>
    <w:rsid w:val="00B74769"/>
    <w:rsid w:val="00B81BFF"/>
    <w:rsid w:val="00B81E85"/>
    <w:rsid w:val="00B83921"/>
    <w:rsid w:val="00B90DE9"/>
    <w:rsid w:val="00B935D2"/>
    <w:rsid w:val="00B9431E"/>
    <w:rsid w:val="00B979FF"/>
    <w:rsid w:val="00BA0ADB"/>
    <w:rsid w:val="00BA1BC4"/>
    <w:rsid w:val="00BA2F92"/>
    <w:rsid w:val="00BA5D54"/>
    <w:rsid w:val="00BA5D73"/>
    <w:rsid w:val="00BA7C7C"/>
    <w:rsid w:val="00BB3866"/>
    <w:rsid w:val="00BB4188"/>
    <w:rsid w:val="00BB4DCC"/>
    <w:rsid w:val="00BB7AD5"/>
    <w:rsid w:val="00BC4E87"/>
    <w:rsid w:val="00BC5E55"/>
    <w:rsid w:val="00BC6505"/>
    <w:rsid w:val="00BC6904"/>
    <w:rsid w:val="00BC704C"/>
    <w:rsid w:val="00BC7802"/>
    <w:rsid w:val="00BD15A3"/>
    <w:rsid w:val="00BD3B6D"/>
    <w:rsid w:val="00BD4779"/>
    <w:rsid w:val="00BD53F2"/>
    <w:rsid w:val="00BD5487"/>
    <w:rsid w:val="00BD768D"/>
    <w:rsid w:val="00BE059C"/>
    <w:rsid w:val="00BE0613"/>
    <w:rsid w:val="00BE329F"/>
    <w:rsid w:val="00BF0D62"/>
    <w:rsid w:val="00BF1546"/>
    <w:rsid w:val="00BF320F"/>
    <w:rsid w:val="00BF3225"/>
    <w:rsid w:val="00BF490D"/>
    <w:rsid w:val="00BF53BF"/>
    <w:rsid w:val="00BF7B6D"/>
    <w:rsid w:val="00C00947"/>
    <w:rsid w:val="00C02746"/>
    <w:rsid w:val="00C02863"/>
    <w:rsid w:val="00C02F65"/>
    <w:rsid w:val="00C1410B"/>
    <w:rsid w:val="00C2174D"/>
    <w:rsid w:val="00C21A56"/>
    <w:rsid w:val="00C22271"/>
    <w:rsid w:val="00C22419"/>
    <w:rsid w:val="00C23ECF"/>
    <w:rsid w:val="00C24A9C"/>
    <w:rsid w:val="00C255C1"/>
    <w:rsid w:val="00C27149"/>
    <w:rsid w:val="00C32093"/>
    <w:rsid w:val="00C339A8"/>
    <w:rsid w:val="00C341D8"/>
    <w:rsid w:val="00C436A8"/>
    <w:rsid w:val="00C515CF"/>
    <w:rsid w:val="00C57D1C"/>
    <w:rsid w:val="00C57D9B"/>
    <w:rsid w:val="00C602C3"/>
    <w:rsid w:val="00C62064"/>
    <w:rsid w:val="00C62C7A"/>
    <w:rsid w:val="00C64C01"/>
    <w:rsid w:val="00C65E59"/>
    <w:rsid w:val="00C670A0"/>
    <w:rsid w:val="00C6787A"/>
    <w:rsid w:val="00C75F38"/>
    <w:rsid w:val="00C77B61"/>
    <w:rsid w:val="00C81EED"/>
    <w:rsid w:val="00C83350"/>
    <w:rsid w:val="00C8396E"/>
    <w:rsid w:val="00C857BB"/>
    <w:rsid w:val="00C87C8B"/>
    <w:rsid w:val="00C941C0"/>
    <w:rsid w:val="00C95FEB"/>
    <w:rsid w:val="00C96298"/>
    <w:rsid w:val="00C96A3D"/>
    <w:rsid w:val="00C971D9"/>
    <w:rsid w:val="00CA0E83"/>
    <w:rsid w:val="00CA2873"/>
    <w:rsid w:val="00CA4A92"/>
    <w:rsid w:val="00CB0CD7"/>
    <w:rsid w:val="00CB1BA7"/>
    <w:rsid w:val="00CB411B"/>
    <w:rsid w:val="00CB6176"/>
    <w:rsid w:val="00CB6D51"/>
    <w:rsid w:val="00CC151C"/>
    <w:rsid w:val="00CC2ED7"/>
    <w:rsid w:val="00CC3198"/>
    <w:rsid w:val="00CC372E"/>
    <w:rsid w:val="00CD1E57"/>
    <w:rsid w:val="00CD237C"/>
    <w:rsid w:val="00CD3480"/>
    <w:rsid w:val="00CE3286"/>
    <w:rsid w:val="00CE5E6A"/>
    <w:rsid w:val="00CF2B6F"/>
    <w:rsid w:val="00D057BC"/>
    <w:rsid w:val="00D06DE2"/>
    <w:rsid w:val="00D14BE7"/>
    <w:rsid w:val="00D15A5E"/>
    <w:rsid w:val="00D215DF"/>
    <w:rsid w:val="00D23445"/>
    <w:rsid w:val="00D23EDF"/>
    <w:rsid w:val="00D3227D"/>
    <w:rsid w:val="00D3278D"/>
    <w:rsid w:val="00D334AA"/>
    <w:rsid w:val="00D3367D"/>
    <w:rsid w:val="00D33ACC"/>
    <w:rsid w:val="00D33CB7"/>
    <w:rsid w:val="00D44446"/>
    <w:rsid w:val="00D50284"/>
    <w:rsid w:val="00D53484"/>
    <w:rsid w:val="00D544FC"/>
    <w:rsid w:val="00D611BF"/>
    <w:rsid w:val="00D66CA3"/>
    <w:rsid w:val="00D670E5"/>
    <w:rsid w:val="00D70012"/>
    <w:rsid w:val="00D73234"/>
    <w:rsid w:val="00D73DF2"/>
    <w:rsid w:val="00D81AF9"/>
    <w:rsid w:val="00D848D5"/>
    <w:rsid w:val="00D85D70"/>
    <w:rsid w:val="00D8633F"/>
    <w:rsid w:val="00D86E52"/>
    <w:rsid w:val="00D93CA4"/>
    <w:rsid w:val="00D95DB4"/>
    <w:rsid w:val="00D966E7"/>
    <w:rsid w:val="00D96B16"/>
    <w:rsid w:val="00D97EE9"/>
    <w:rsid w:val="00DA0C2C"/>
    <w:rsid w:val="00DA1FF2"/>
    <w:rsid w:val="00DA20BB"/>
    <w:rsid w:val="00DA78D2"/>
    <w:rsid w:val="00DB0B33"/>
    <w:rsid w:val="00DB0C6D"/>
    <w:rsid w:val="00DB2DD6"/>
    <w:rsid w:val="00DB3D21"/>
    <w:rsid w:val="00DB531E"/>
    <w:rsid w:val="00DB6F14"/>
    <w:rsid w:val="00DB79DF"/>
    <w:rsid w:val="00DC0A0D"/>
    <w:rsid w:val="00DC3E49"/>
    <w:rsid w:val="00DC7D8B"/>
    <w:rsid w:val="00DD296F"/>
    <w:rsid w:val="00DE1759"/>
    <w:rsid w:val="00DE3438"/>
    <w:rsid w:val="00DE68CB"/>
    <w:rsid w:val="00DF0CD0"/>
    <w:rsid w:val="00DF18C3"/>
    <w:rsid w:val="00DF1F0A"/>
    <w:rsid w:val="00DF3670"/>
    <w:rsid w:val="00DF4503"/>
    <w:rsid w:val="00E00BA5"/>
    <w:rsid w:val="00E0104A"/>
    <w:rsid w:val="00E03D76"/>
    <w:rsid w:val="00E04BD4"/>
    <w:rsid w:val="00E14061"/>
    <w:rsid w:val="00E17E53"/>
    <w:rsid w:val="00E2173D"/>
    <w:rsid w:val="00E2231A"/>
    <w:rsid w:val="00E235EB"/>
    <w:rsid w:val="00E26F15"/>
    <w:rsid w:val="00E27871"/>
    <w:rsid w:val="00E30794"/>
    <w:rsid w:val="00E31044"/>
    <w:rsid w:val="00E318E1"/>
    <w:rsid w:val="00E322C4"/>
    <w:rsid w:val="00E348A9"/>
    <w:rsid w:val="00E34B80"/>
    <w:rsid w:val="00E35897"/>
    <w:rsid w:val="00E37B1E"/>
    <w:rsid w:val="00E40629"/>
    <w:rsid w:val="00E42782"/>
    <w:rsid w:val="00E428A3"/>
    <w:rsid w:val="00E428FB"/>
    <w:rsid w:val="00E45F27"/>
    <w:rsid w:val="00E510DE"/>
    <w:rsid w:val="00E51C9D"/>
    <w:rsid w:val="00E5267A"/>
    <w:rsid w:val="00E52FCF"/>
    <w:rsid w:val="00E552CB"/>
    <w:rsid w:val="00E616AE"/>
    <w:rsid w:val="00E61FFE"/>
    <w:rsid w:val="00E62CE5"/>
    <w:rsid w:val="00E635C2"/>
    <w:rsid w:val="00E636CA"/>
    <w:rsid w:val="00E65585"/>
    <w:rsid w:val="00E81C8C"/>
    <w:rsid w:val="00E838A0"/>
    <w:rsid w:val="00E85389"/>
    <w:rsid w:val="00E85FB4"/>
    <w:rsid w:val="00E8618B"/>
    <w:rsid w:val="00E8770A"/>
    <w:rsid w:val="00E879BA"/>
    <w:rsid w:val="00E91186"/>
    <w:rsid w:val="00E91EA0"/>
    <w:rsid w:val="00E91FCF"/>
    <w:rsid w:val="00E92277"/>
    <w:rsid w:val="00E94574"/>
    <w:rsid w:val="00E9485E"/>
    <w:rsid w:val="00E94AE2"/>
    <w:rsid w:val="00E94F63"/>
    <w:rsid w:val="00E95F38"/>
    <w:rsid w:val="00E963FB"/>
    <w:rsid w:val="00EA02F0"/>
    <w:rsid w:val="00EA0AA5"/>
    <w:rsid w:val="00EA0E35"/>
    <w:rsid w:val="00EA2CBE"/>
    <w:rsid w:val="00EA67E2"/>
    <w:rsid w:val="00EB5488"/>
    <w:rsid w:val="00EB55CF"/>
    <w:rsid w:val="00EB6AC6"/>
    <w:rsid w:val="00EC070D"/>
    <w:rsid w:val="00EC50BB"/>
    <w:rsid w:val="00ED25F8"/>
    <w:rsid w:val="00ED4041"/>
    <w:rsid w:val="00ED7803"/>
    <w:rsid w:val="00EE2B75"/>
    <w:rsid w:val="00EE36EC"/>
    <w:rsid w:val="00EF21A1"/>
    <w:rsid w:val="00EF4167"/>
    <w:rsid w:val="00F010EC"/>
    <w:rsid w:val="00F01513"/>
    <w:rsid w:val="00F02726"/>
    <w:rsid w:val="00F03712"/>
    <w:rsid w:val="00F103D3"/>
    <w:rsid w:val="00F14E1D"/>
    <w:rsid w:val="00F2047B"/>
    <w:rsid w:val="00F2221D"/>
    <w:rsid w:val="00F23CBE"/>
    <w:rsid w:val="00F2751D"/>
    <w:rsid w:val="00F314C5"/>
    <w:rsid w:val="00F334E0"/>
    <w:rsid w:val="00F35501"/>
    <w:rsid w:val="00F36030"/>
    <w:rsid w:val="00F370C6"/>
    <w:rsid w:val="00F37506"/>
    <w:rsid w:val="00F413C4"/>
    <w:rsid w:val="00F42276"/>
    <w:rsid w:val="00F54998"/>
    <w:rsid w:val="00F56205"/>
    <w:rsid w:val="00F56CBB"/>
    <w:rsid w:val="00F63173"/>
    <w:rsid w:val="00F64DA2"/>
    <w:rsid w:val="00F66ED1"/>
    <w:rsid w:val="00F66F31"/>
    <w:rsid w:val="00F67111"/>
    <w:rsid w:val="00F7187F"/>
    <w:rsid w:val="00F743C9"/>
    <w:rsid w:val="00F755F3"/>
    <w:rsid w:val="00F77424"/>
    <w:rsid w:val="00F84394"/>
    <w:rsid w:val="00F87456"/>
    <w:rsid w:val="00F906EE"/>
    <w:rsid w:val="00F93E75"/>
    <w:rsid w:val="00F953F6"/>
    <w:rsid w:val="00F95DF3"/>
    <w:rsid w:val="00F978AD"/>
    <w:rsid w:val="00F978D1"/>
    <w:rsid w:val="00FA0B9B"/>
    <w:rsid w:val="00FA17FB"/>
    <w:rsid w:val="00FA1FAD"/>
    <w:rsid w:val="00FA41D3"/>
    <w:rsid w:val="00FA5748"/>
    <w:rsid w:val="00FA618F"/>
    <w:rsid w:val="00FA79C2"/>
    <w:rsid w:val="00FB5147"/>
    <w:rsid w:val="00FB5347"/>
    <w:rsid w:val="00FB5CE7"/>
    <w:rsid w:val="00FB692F"/>
    <w:rsid w:val="00FB69CF"/>
    <w:rsid w:val="00FB6FE1"/>
    <w:rsid w:val="00FB7609"/>
    <w:rsid w:val="00FC11C6"/>
    <w:rsid w:val="00FC3D58"/>
    <w:rsid w:val="00FC4B82"/>
    <w:rsid w:val="00FD306A"/>
    <w:rsid w:val="00FD380D"/>
    <w:rsid w:val="00FD4623"/>
    <w:rsid w:val="00FD49E3"/>
    <w:rsid w:val="00FD79E8"/>
    <w:rsid w:val="00FE22F9"/>
    <w:rsid w:val="00FE3739"/>
    <w:rsid w:val="00FF44E5"/>
    <w:rsid w:val="00FF48A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0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D45A4"/>
    <w:pPr>
      <w:widowControl/>
      <w:spacing w:before="100" w:beforeAutospacing="1" w:after="100" w:afterAutospacing="1"/>
      <w:jc w:val="left"/>
    </w:pPr>
    <w:rPr>
      <w:rFonts w:ascii="宋体" w:eastAsia="宋体" w:hAnsi="宋体" w:cs="宋体"/>
      <w:kern w:val="0"/>
      <w:sz w:val="24"/>
      <w:szCs w:val="24"/>
    </w:rPr>
  </w:style>
  <w:style w:type="paragraph" w:styleId="a4">
    <w:name w:val="Plain Text"/>
    <w:basedOn w:val="a"/>
    <w:link w:val="Char"/>
    <w:rsid w:val="00C27149"/>
    <w:rPr>
      <w:rFonts w:ascii="宋体" w:eastAsia="宋体" w:hAnsi="Courier New" w:cs="Courier New"/>
      <w:szCs w:val="21"/>
    </w:rPr>
  </w:style>
  <w:style w:type="character" w:customStyle="1" w:styleId="Char">
    <w:name w:val="纯文本 Char"/>
    <w:basedOn w:val="a0"/>
    <w:link w:val="a4"/>
    <w:rsid w:val="00C27149"/>
    <w:rPr>
      <w:rFonts w:ascii="宋体" w:eastAsia="宋体" w:hAnsi="Courier New" w:cs="Courier New"/>
      <w:szCs w:val="21"/>
    </w:rPr>
  </w:style>
  <w:style w:type="paragraph" w:styleId="a5">
    <w:name w:val="Date"/>
    <w:basedOn w:val="a"/>
    <w:next w:val="a"/>
    <w:link w:val="Char0"/>
    <w:uiPriority w:val="99"/>
    <w:semiHidden/>
    <w:unhideWhenUsed/>
    <w:rsid w:val="00C27149"/>
    <w:pPr>
      <w:ind w:leftChars="2500" w:left="100"/>
    </w:pPr>
  </w:style>
  <w:style w:type="character" w:customStyle="1" w:styleId="Char0">
    <w:name w:val="日期 Char"/>
    <w:basedOn w:val="a0"/>
    <w:link w:val="a5"/>
    <w:uiPriority w:val="99"/>
    <w:semiHidden/>
    <w:rsid w:val="00C2714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422</Words>
  <Characters>2409</Characters>
  <Application>Microsoft Office Word</Application>
  <DocSecurity>0</DocSecurity>
  <Lines>20</Lines>
  <Paragraphs>5</Paragraphs>
  <ScaleCrop>false</ScaleCrop>
  <Company>Lenovo</Company>
  <LinksUpToDate>false</LinksUpToDate>
  <CharactersWithSpaces>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2016-05-09T07:22:00Z</dcterms:created>
  <dcterms:modified xsi:type="dcterms:W3CDTF">2016-05-09T07:28:00Z</dcterms:modified>
</cp:coreProperties>
</file>