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p>
    <w:p>
      <w:pPr>
        <w:ind w:firstLine="420" w:firstLineChars="200"/>
        <w:rPr>
          <w:rFonts w:hint="eastAsia" w:ascii="仿宋_GB2312" w:hAnsi="仿宋_GB2312" w:eastAsia="仿宋_GB2312" w:cs="仿宋_GB2312"/>
          <w:sz w:val="32"/>
          <w:szCs w:val="32"/>
          <w:lang w:eastAsia="zh-CN"/>
        </w:rPr>
      </w:pPr>
      <w:r>
        <w:pict>
          <v:shape id="_x0000_s1028" o:spid="_x0000_s1028" o:spt="136" type="#_x0000_t136" style="position:absolute;left:0pt;margin-left:-1.3pt;margin-top:43.3pt;height:66.75pt;width:407.25pt;mso-wrap-distance-bottom:0pt;mso-wrap-distance-left:9pt;mso-wrap-distance-right:9pt;mso-wrap-distance-top:0pt;z-index:251658240;mso-width-relative:page;mso-height-relative:page;" fillcolor="#FF0000" filled="t" stroked="t" coordsize="21600,21600">
            <v:path/>
            <v:fill on="t" focussize="0,0"/>
            <v:stroke color="#FF0000"/>
            <v:imagedata o:title=""/>
            <o:lock v:ext="edit"/>
            <v:textpath on="t" fitshape="t" fitpath="t" trim="t" xscale="f" string="中共泉州师范学院委员会组织部&#10;" style="font-family:方正小标宋简体;font-size:36pt;v-text-align:center;"/>
            <w10:wrap type="square"/>
          </v:shape>
        </w:pict>
      </w:r>
    </w:p>
    <w:p>
      <w:pPr>
        <w:ind w:firstLine="640" w:firstLineChars="200"/>
        <w:rPr>
          <w:rFonts w:hint="eastAsia" w:ascii="仿宋_GB2312" w:hAnsi="仿宋_GB2312" w:eastAsia="仿宋_GB2312" w:cs="仿宋_GB2312"/>
          <w:sz w:val="32"/>
          <w:szCs w:val="32"/>
          <w:lang w:eastAsia="zh-CN"/>
        </w:rPr>
      </w:pPr>
    </w:p>
    <w:p>
      <w:pPr>
        <w:ind w:firstLine="2560" w:firstLineChars="8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组织〔20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号</w:t>
      </w:r>
    </w:p>
    <w:p>
      <w:pPr>
        <w:rPr>
          <w:sz w:val="32"/>
          <w:szCs w:val="32"/>
        </w:rPr>
      </w:pPr>
      <w:r>
        <w:rPr>
          <w:rFonts w:hint="eastAsia" w:ascii="新宋体" w:hAnsi="新宋体" w:eastAsia="新宋体"/>
          <w:b/>
          <w:color w:val="FF0000"/>
          <w:sz w:val="36"/>
          <w:szCs w:val="36"/>
          <w:u w:val="thick" w:color="FF0000"/>
        </w:rPr>
        <w:t xml:space="preserve">                    </w:t>
      </w:r>
      <w:r>
        <w:rPr>
          <w:rFonts w:hint="eastAsia" w:ascii="新宋体" w:hAnsi="新宋体" w:eastAsia="新宋体"/>
          <w:b/>
          <w:color w:val="FF0000"/>
          <w:sz w:val="36"/>
          <w:szCs w:val="36"/>
          <w:u w:val="thick" w:color="FF0000"/>
          <w:lang w:val="en-US" w:eastAsia="zh-CN"/>
        </w:rPr>
        <w:t xml:space="preserve"> </w:t>
      </w:r>
      <w:r>
        <w:rPr>
          <w:rFonts w:hint="eastAsia" w:ascii="新宋体" w:hAnsi="新宋体" w:eastAsia="新宋体"/>
          <w:b/>
          <w:color w:val="FF0000"/>
          <w:sz w:val="36"/>
          <w:szCs w:val="36"/>
          <w:u w:val="thick" w:color="FF0000"/>
        </w:rPr>
        <w:t xml:space="preserve">                           </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p>
    <w:p>
      <w:pPr>
        <w:ind w:firstLine="720" w:firstLineChars="200"/>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关于征集全省“加强党建工作机制创新，</w:t>
      </w:r>
      <w:r>
        <w:rPr>
          <w:rFonts w:hint="eastAsia" w:ascii="方正小标宋简体" w:hAnsi="方正小标宋简体" w:eastAsia="方正小标宋简体" w:cs="方正小标宋简体"/>
          <w:sz w:val="36"/>
          <w:szCs w:val="36"/>
          <w:lang w:val="en-US" w:eastAsia="zh-CN"/>
        </w:rPr>
        <w:t xml:space="preserve">         </w:t>
      </w:r>
      <w:r>
        <w:rPr>
          <w:rFonts w:hint="eastAsia" w:ascii="方正小标宋简体" w:hAnsi="方正小标宋简体" w:eastAsia="方正小标宋简体" w:cs="方正小标宋简体"/>
          <w:sz w:val="36"/>
          <w:szCs w:val="36"/>
          <w:lang w:eastAsia="zh-CN"/>
        </w:rPr>
        <w:t>推进新福建治理现代化”课题调研论文的通知</w:t>
      </w:r>
    </w:p>
    <w:p>
      <w:pPr>
        <w:ind w:firstLine="720" w:firstLineChars="200"/>
        <w:rPr>
          <w:rFonts w:hint="eastAsia" w:ascii="方正小标宋简体" w:hAnsi="方正小标宋简体" w:eastAsia="方正小标宋简体" w:cs="方正小标宋简体"/>
          <w:sz w:val="36"/>
          <w:szCs w:val="36"/>
          <w:lang w:eastAsia="zh-CN"/>
        </w:rPr>
      </w:pP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各二级党委（党总支）：</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根据《中共福建省委党建工作领导小组办公室关于组织开展“加强党建工作机制创新，推进新福建治理现代化”课题调研的通知》（闽委党建办〔2020〕</w:t>
      </w:r>
      <w:r>
        <w:rPr>
          <w:rFonts w:hint="eastAsia" w:ascii="仿宋_GB2312" w:hAnsi="仿宋_GB2312" w:eastAsia="仿宋_GB2312" w:cs="仿宋_GB2312"/>
          <w:sz w:val="32"/>
          <w:szCs w:val="32"/>
          <w:lang w:val="en-US" w:eastAsia="zh-CN"/>
        </w:rPr>
        <w:t>1号</w:t>
      </w:r>
      <w:r>
        <w:rPr>
          <w:rFonts w:hint="eastAsia" w:ascii="仿宋_GB2312" w:hAnsi="仿宋_GB2312" w:eastAsia="仿宋_GB2312" w:cs="仿宋_GB2312"/>
          <w:sz w:val="32"/>
          <w:szCs w:val="32"/>
          <w:lang w:eastAsia="zh-CN"/>
        </w:rPr>
        <w:t>）要求，现面向全校基层党组织及党建工作者征集全省党建重点课题调研文稿，具体有关事项通知如下：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调研内容。</w:t>
      </w:r>
      <w:r>
        <w:rPr>
          <w:rFonts w:hint="eastAsia" w:ascii="仿宋_GB2312" w:hAnsi="仿宋_GB2312" w:eastAsia="仿宋_GB2312" w:cs="仿宋_GB2312"/>
          <w:b w:val="0"/>
          <w:bCs w:val="0"/>
          <w:sz w:val="32"/>
          <w:szCs w:val="32"/>
          <w:lang w:eastAsia="zh-CN"/>
        </w:rPr>
        <w:t>以</w:t>
      </w:r>
      <w:r>
        <w:rPr>
          <w:rFonts w:hint="eastAsia" w:ascii="仿宋_GB2312" w:hAnsi="仿宋_GB2312" w:eastAsia="仿宋_GB2312" w:cs="仿宋_GB2312"/>
          <w:i w:val="0"/>
          <w:caps w:val="0"/>
          <w:color w:val="auto"/>
          <w:spacing w:val="0"/>
          <w:sz w:val="32"/>
          <w:szCs w:val="32"/>
          <w:shd w:val="clear" w:color="auto" w:fill="FFFFFF"/>
        </w:rPr>
        <w:t>鲜明时代特色</w:t>
      </w:r>
      <w:r>
        <w:rPr>
          <w:rFonts w:hint="eastAsia" w:ascii="仿宋_GB2312" w:hAnsi="仿宋_GB2312" w:eastAsia="仿宋_GB2312" w:cs="仿宋_GB2312"/>
          <w:i w:val="0"/>
          <w:caps w:val="0"/>
          <w:color w:val="auto"/>
          <w:spacing w:val="0"/>
          <w:sz w:val="32"/>
          <w:szCs w:val="32"/>
          <w:shd w:val="clear" w:color="auto" w:fill="FFFFFF"/>
          <w:lang w:eastAsia="zh-CN"/>
        </w:rPr>
        <w:t>为主线，</w:t>
      </w:r>
      <w:r>
        <w:rPr>
          <w:rFonts w:hint="eastAsia" w:ascii="仿宋_GB2312" w:hAnsi="仿宋_GB2312" w:eastAsia="仿宋_GB2312" w:cs="仿宋_GB2312"/>
          <w:sz w:val="32"/>
          <w:szCs w:val="32"/>
          <w:lang w:eastAsia="zh-CN"/>
        </w:rPr>
        <w:t>认真总结高校党建工作中</w:t>
      </w:r>
      <w:r>
        <w:rPr>
          <w:rFonts w:hint="eastAsia" w:ascii="仿宋_GB2312" w:hAnsi="仿宋_GB2312" w:eastAsia="仿宋_GB2312" w:cs="仿宋_GB2312"/>
          <w:i w:val="0"/>
          <w:caps w:val="0"/>
          <w:color w:val="auto"/>
          <w:spacing w:val="0"/>
          <w:sz w:val="32"/>
          <w:szCs w:val="32"/>
          <w:shd w:val="clear" w:color="auto" w:fill="FFFFFF"/>
        </w:rPr>
        <w:t>新实践</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rPr>
        <w:t>新成</w:t>
      </w:r>
      <w:r>
        <w:rPr>
          <w:rFonts w:hint="eastAsia" w:ascii="仿宋_GB2312" w:hAnsi="仿宋_GB2312" w:eastAsia="仿宋_GB2312" w:cs="仿宋_GB2312"/>
          <w:i w:val="0"/>
          <w:caps w:val="0"/>
          <w:color w:val="auto"/>
          <w:spacing w:val="0"/>
          <w:sz w:val="32"/>
          <w:szCs w:val="32"/>
          <w:shd w:val="clear" w:color="auto" w:fill="FFFFFF"/>
          <w:lang w:eastAsia="zh-CN"/>
        </w:rPr>
        <w:t>效、</w:t>
      </w:r>
      <w:r>
        <w:rPr>
          <w:rFonts w:hint="eastAsia" w:ascii="仿宋_GB2312" w:hAnsi="仿宋_GB2312" w:eastAsia="仿宋_GB2312" w:cs="仿宋_GB2312"/>
          <w:i w:val="0"/>
          <w:caps w:val="0"/>
          <w:color w:val="auto"/>
          <w:spacing w:val="0"/>
          <w:sz w:val="32"/>
          <w:szCs w:val="32"/>
          <w:shd w:val="clear" w:color="auto" w:fill="FFFFFF"/>
        </w:rPr>
        <w:t>新经验</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sz w:val="32"/>
          <w:szCs w:val="32"/>
          <w:lang w:eastAsia="zh-CN"/>
        </w:rPr>
        <w:t>深入分析当前存在的主要问题及原因，提出如何加强党建工作机制创新，推进新福建治理现代化的对策建议。省委党建办拟定了一批调研参考题目，各二级党委（党总支）也可以根据实际，</w:t>
      </w:r>
      <w:r>
        <w:rPr>
          <w:rFonts w:hint="eastAsia" w:ascii="仿宋_GB2312" w:hAnsi="仿宋_GB2312" w:eastAsia="仿宋_GB2312" w:cs="仿宋_GB2312"/>
          <w:i w:val="0"/>
          <w:caps w:val="0"/>
          <w:color w:val="auto"/>
          <w:spacing w:val="0"/>
          <w:sz w:val="32"/>
          <w:szCs w:val="32"/>
          <w:shd w:val="clear" w:color="auto" w:fill="FFFFFF"/>
        </w:rPr>
        <w:t>以全新的视野</w:t>
      </w:r>
      <w:r>
        <w:rPr>
          <w:rFonts w:hint="eastAsia" w:ascii="仿宋_GB2312" w:hAnsi="仿宋_GB2312" w:eastAsia="仿宋_GB2312" w:cs="仿宋_GB2312"/>
          <w:i w:val="0"/>
          <w:caps w:val="0"/>
          <w:color w:val="auto"/>
          <w:spacing w:val="0"/>
          <w:sz w:val="32"/>
          <w:szCs w:val="32"/>
          <w:shd w:val="clear" w:color="auto" w:fill="FFFFFF"/>
          <w:lang w:eastAsia="zh-CN"/>
        </w:rPr>
        <w:t>，确立</w:t>
      </w:r>
      <w:r>
        <w:rPr>
          <w:rFonts w:hint="eastAsia" w:ascii="仿宋_GB2312" w:hAnsi="仿宋_GB2312" w:eastAsia="仿宋_GB2312" w:cs="仿宋_GB2312"/>
          <w:sz w:val="32"/>
          <w:szCs w:val="32"/>
          <w:lang w:eastAsia="zh-CN"/>
        </w:rPr>
        <w:t>研究主题、重点内容，自拟题目。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2.调研要求。</w:t>
      </w:r>
      <w:r>
        <w:rPr>
          <w:rFonts w:hint="eastAsia" w:ascii="仿宋_GB2312" w:hAnsi="仿宋_GB2312" w:eastAsia="仿宋_GB2312" w:cs="仿宋_GB2312"/>
          <w:sz w:val="32"/>
          <w:szCs w:val="32"/>
          <w:lang w:eastAsia="zh-CN"/>
        </w:rPr>
        <w:t>各二级党委（党总支）要围绕上述调研内容,深入基层、深入实际、深入一线开展调研,广泛听取意见建议,力求调研成果有质量、有深度、有价值。</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3.文稿格式。</w:t>
      </w:r>
      <w:r>
        <w:rPr>
          <w:rFonts w:hint="eastAsia" w:ascii="仿宋_GB2312" w:hAnsi="仿宋_GB2312" w:eastAsia="仿宋_GB2312" w:cs="仿宋_GB2312"/>
          <w:sz w:val="32"/>
          <w:szCs w:val="32"/>
          <w:lang w:eastAsia="zh-CN"/>
        </w:rPr>
        <w:t>调研文稿格式要求:首页页面左上角注明“全省党建重点课题调研文稿”，标题下应标明调研课题组单位名称，用楷体小二号字体。标题用宋体二号字，正文内容用仿宋小二号字体，行间距30磅。</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请于1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lang w:eastAsia="zh-CN"/>
        </w:rPr>
        <w:t>日（星期五）前将调研文稿以电子文稿形式,发送至我部邮箱：zuzhib@qztc.edu.cn，由我部统一将论文选送到省委教育工委参与评选。</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联系人：林静，联系电话：0595-22919513。</w:t>
      </w:r>
    </w:p>
    <w:p>
      <w:pPr>
        <w:ind w:firstLine="640" w:firstLineChars="200"/>
        <w:rPr>
          <w:rFonts w:hint="eastAsia" w:ascii="仿宋_GB2312" w:hAnsi="仿宋_GB2312" w:eastAsia="仿宋_GB2312" w:cs="仿宋_GB2312"/>
          <w:sz w:val="32"/>
          <w:szCs w:val="32"/>
          <w:lang w:eastAsia="zh-CN"/>
        </w:rPr>
      </w:pPr>
    </w:p>
    <w:p>
      <w:pPr>
        <w:ind w:left="1918" w:leftChars="304" w:hanging="1280" w:hangingChars="4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附件：“加强党建工作机制创新，推进新福建治理现代化”课题调研参考题目</w:t>
      </w:r>
    </w:p>
    <w:p>
      <w:pPr>
        <w:ind w:firstLine="640" w:firstLineChars="200"/>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p>
    <w:p>
      <w:pPr>
        <w:ind w:left="4478" w:leftChars="304" w:hanging="3840" w:hangingChars="1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中共泉州师范学院委员会组织部                 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月2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“加强党建工作机制创新，推进新福建治理现代化”课题调研参考题目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1.关于落实“两个维护”制度机制研究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2.关于落实“不忘初心、牢记使命”制度研究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3.关于坚持党的全面领导制度研究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4.关于完善密切联系群众制度研究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5.关于加强党建引领基层治理问题研究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6.关于健全联系群众、服务群众的群团工作体系研究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7.关于完善担当作为的激励机制研究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8.关于推动容错纠错制度化研究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9.关于健全党管干部、选贤任能制度研究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10.关于建立健全领导干部政治素质识别和评价机制研究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11.关于推行领导班子运行和政治生态评估机制研究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12.关于完善坚持正确导向的舆论引导工作机制研究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13.关于完善党内监督体系研究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14.关于完善权力配置和运行制约机制研究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15.关于构建一体推进不敢腐不能腐不想腐体制机制研究</w:t>
      </w:r>
    </w:p>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widowControl w:val="0"/>
        <w:snapToGrid w:val="0"/>
        <w:spacing w:line="480" w:lineRule="exact"/>
        <w:ind w:right="-328" w:rightChars="-156" w:firstLine="0"/>
        <w:rPr>
          <w:rFonts w:eastAsia="仿宋_GB2312"/>
          <w:sz w:val="32"/>
          <w:szCs w:val="32"/>
          <w:u w:val="thick"/>
        </w:rPr>
      </w:pPr>
      <w:r>
        <w:rPr>
          <w:sz w:val="32"/>
          <w:szCs w:val="32"/>
          <w:u w:val="thick"/>
        </w:rPr>
        <w:t xml:space="preserve">                                  </w:t>
      </w:r>
      <w:r>
        <w:rPr>
          <w:rFonts w:eastAsia="仿宋_GB2312"/>
          <w:sz w:val="32"/>
          <w:szCs w:val="32"/>
          <w:u w:val="thick"/>
        </w:rPr>
        <w:t xml:space="preserve">    </w:t>
      </w:r>
      <w:r>
        <w:rPr>
          <w:rFonts w:hint="eastAsia" w:eastAsia="仿宋_GB2312"/>
          <w:sz w:val="32"/>
          <w:szCs w:val="32"/>
          <w:u w:val="thick"/>
        </w:rPr>
        <w:t xml:space="preserve">   </w:t>
      </w:r>
      <w:r>
        <w:rPr>
          <w:rFonts w:eastAsia="仿宋_GB2312"/>
          <w:sz w:val="32"/>
          <w:szCs w:val="32"/>
          <w:u w:val="thick"/>
        </w:rPr>
        <w:t xml:space="preserve">           </w:t>
      </w:r>
    </w:p>
    <w:p>
      <w:pPr>
        <w:ind w:firstLine="0"/>
        <w:rPr>
          <w:rFonts w:hint="eastAsia" w:ascii="仿宋_GB2312" w:hAnsi="仿宋_GB2312" w:eastAsia="仿宋_GB2312" w:cs="仿宋_GB2312"/>
          <w:sz w:val="32"/>
          <w:szCs w:val="32"/>
          <w:lang w:eastAsia="zh-CN"/>
        </w:rPr>
      </w:pPr>
      <w:r>
        <w:rPr>
          <w:rFonts w:eastAsia="仿宋_GB2312"/>
          <w:sz w:val="28"/>
          <w:szCs w:val="28"/>
          <w:u w:val="thick"/>
        </w:rPr>
        <w:t xml:space="preserve">  泉州师范学院党委组织部   </w:t>
      </w:r>
      <w:r>
        <w:rPr>
          <w:rFonts w:hint="eastAsia" w:eastAsia="仿宋_GB2312"/>
          <w:sz w:val="28"/>
          <w:szCs w:val="28"/>
          <w:u w:val="thick"/>
        </w:rPr>
        <w:t xml:space="preserve">      </w:t>
      </w:r>
      <w:r>
        <w:rPr>
          <w:rFonts w:eastAsia="仿宋_GB2312"/>
          <w:sz w:val="28"/>
          <w:szCs w:val="28"/>
          <w:u w:val="thick"/>
        </w:rPr>
        <w:t xml:space="preserve">     20</w:t>
      </w:r>
      <w:r>
        <w:rPr>
          <w:rFonts w:hint="eastAsia" w:eastAsia="仿宋_GB2312"/>
          <w:sz w:val="28"/>
          <w:szCs w:val="28"/>
          <w:u w:val="thick"/>
          <w:lang w:val="en-US" w:eastAsia="zh-CN"/>
        </w:rPr>
        <w:t>20</w:t>
      </w:r>
      <w:r>
        <w:rPr>
          <w:rFonts w:eastAsia="仿宋_GB2312"/>
          <w:sz w:val="28"/>
          <w:szCs w:val="28"/>
          <w:u w:val="thick"/>
        </w:rPr>
        <w:t>年</w:t>
      </w:r>
      <w:r>
        <w:rPr>
          <w:rFonts w:hint="eastAsia" w:eastAsia="仿宋_GB2312"/>
          <w:sz w:val="28"/>
          <w:szCs w:val="28"/>
          <w:u w:val="thick"/>
          <w:lang w:val="en-US" w:eastAsia="zh-CN"/>
        </w:rPr>
        <w:t>4</w:t>
      </w:r>
      <w:r>
        <w:rPr>
          <w:rFonts w:eastAsia="仿宋_GB2312"/>
          <w:sz w:val="28"/>
          <w:szCs w:val="28"/>
          <w:u w:val="thick"/>
        </w:rPr>
        <w:t>月</w:t>
      </w:r>
      <w:r>
        <w:rPr>
          <w:rFonts w:hint="eastAsia" w:eastAsia="仿宋_GB2312"/>
          <w:sz w:val="28"/>
          <w:szCs w:val="28"/>
          <w:u w:val="thick"/>
          <w:lang w:val="en-US" w:eastAsia="zh-CN"/>
        </w:rPr>
        <w:t>20</w:t>
      </w:r>
      <w:r>
        <w:rPr>
          <w:rFonts w:eastAsia="仿宋_GB2312"/>
          <w:sz w:val="28"/>
          <w:szCs w:val="28"/>
          <w:u w:val="thick"/>
        </w:rPr>
        <w:t>日印发</w:t>
      </w:r>
      <w:r>
        <w:rPr>
          <w:rFonts w:hint="eastAsia" w:eastAsia="仿宋_GB2312"/>
          <w:sz w:val="28"/>
          <w:szCs w:val="28"/>
          <w:u w:val="thick"/>
          <w:lang w:val="en-US" w:eastAsia="zh-CN"/>
        </w:rPr>
        <w:t xml:space="preserve">  </w:t>
      </w:r>
      <w:r>
        <w:rPr>
          <w:rFonts w:hint="eastAsia" w:eastAsia="仿宋_GB2312"/>
          <w:sz w:val="28"/>
          <w:szCs w:val="28"/>
          <w:u w:val="thick"/>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52C65"/>
    <w:rsid w:val="141C40EE"/>
    <w:rsid w:val="14A03BB0"/>
    <w:rsid w:val="1AC35AFB"/>
    <w:rsid w:val="480C78F3"/>
    <w:rsid w:val="4C552C65"/>
    <w:rsid w:val="59355B59"/>
    <w:rsid w:val="5C90604E"/>
    <w:rsid w:val="65BC60FF"/>
    <w:rsid w:val="6A887E99"/>
    <w:rsid w:val="72F62D29"/>
    <w:rsid w:val="7E5A5C31"/>
    <w:rsid w:val="7E9C0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2019-10-24T09:43:00Z</dcterms:created>
  <dc:creator>吾静</dc:creator>
  <cp:lastModifiedBy>吾静</cp:lastModifiedBy>
  <cp:lastPrinted>2020-04-20T01:49:32Z</cp:lastPrinted>
  <dcterms:modified xsi:type="dcterms:W3CDTF">2020-04-20T02:03:16Z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