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BC0E8">
      <w:pPr>
        <w:ind w:firstLine="1572"/>
        <w:rPr>
          <w:rFonts w:hint="eastAsia" w:ascii="宋体" w:hAnsi="宋体"/>
          <w:b/>
          <w:w w:val="150"/>
          <w:sz w:val="52"/>
        </w:rPr>
      </w:pPr>
    </w:p>
    <w:p w14:paraId="165470EE">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407D1C79">
      <w:pPr>
        <w:rPr>
          <w:rFonts w:hint="eastAsia" w:ascii="宋体" w:hAnsi="宋体"/>
          <w:b/>
          <w:bCs/>
          <w:sz w:val="48"/>
          <w:szCs w:val="48"/>
        </w:rPr>
      </w:pPr>
    </w:p>
    <w:p w14:paraId="1ABA28C6">
      <w:pPr>
        <w:rPr>
          <w:rFonts w:hint="eastAsia" w:ascii="宋体" w:hAnsi="宋体"/>
          <w:sz w:val="24"/>
        </w:rPr>
      </w:pPr>
    </w:p>
    <w:p w14:paraId="72BAED19">
      <w:pPr>
        <w:tabs>
          <w:tab w:val="left" w:pos="1140"/>
        </w:tabs>
        <w:ind w:firstLine="1510" w:firstLineChars="472"/>
        <w:rPr>
          <w:rFonts w:hint="eastAsia" w:ascii="宋体" w:hAnsi="宋体"/>
          <w:sz w:val="32"/>
        </w:rPr>
      </w:pPr>
    </w:p>
    <w:p w14:paraId="0826C8A1">
      <w:pPr>
        <w:pStyle w:val="14"/>
      </w:pPr>
    </w:p>
    <w:p w14:paraId="52EB755F"/>
    <w:p w14:paraId="2E028FC9">
      <w:pPr>
        <w:spacing w:line="360" w:lineRule="auto"/>
        <w:ind w:firstLine="1446" w:firstLineChars="400"/>
        <w:rPr>
          <w:rFonts w:hint="eastAsia" w:ascii="宋体" w:hAnsi="宋体"/>
          <w:sz w:val="32"/>
          <w:u w:val="single"/>
        </w:rPr>
      </w:pPr>
      <w:r>
        <w:rPr>
          <w:rFonts w:hint="eastAsia" w:ascii="宋体" w:hAnsi="宋体"/>
          <w:b/>
          <w:sz w:val="36"/>
          <w:szCs w:val="36"/>
        </w:rPr>
        <w:t>采购编号：</w:t>
      </w:r>
      <w:r>
        <w:rPr>
          <w:rFonts w:hint="eastAsia" w:ascii="宋体" w:hAnsi="宋体"/>
          <w:b/>
          <w:sz w:val="36"/>
          <w:szCs w:val="36"/>
          <w:u w:val="single"/>
          <w:lang w:val="en-US" w:eastAsia="zh-CN"/>
        </w:rPr>
        <w:t xml:space="preserve">      </w:t>
      </w:r>
      <w:r>
        <w:rPr>
          <w:rFonts w:hint="eastAsia" w:ascii="宋体" w:hAnsi="宋体"/>
          <w:b/>
          <w:sz w:val="36"/>
          <w:szCs w:val="36"/>
          <w:u w:val="single"/>
        </w:rPr>
        <w:t>QZTCWCXY202500</w:t>
      </w:r>
      <w:r>
        <w:rPr>
          <w:rFonts w:hint="eastAsia" w:ascii="宋体" w:hAnsi="宋体"/>
          <w:b/>
          <w:sz w:val="36"/>
          <w:szCs w:val="36"/>
          <w:u w:val="single"/>
          <w:lang w:val="en-US" w:eastAsia="zh-CN"/>
        </w:rPr>
        <w:t xml:space="preserve">4          </w:t>
      </w:r>
      <w:r>
        <w:rPr>
          <w:rFonts w:hint="eastAsia" w:ascii="宋体" w:hAnsi="宋体" w:cs="Arial"/>
          <w:b/>
          <w:sz w:val="36"/>
          <w:szCs w:val="36"/>
          <w:u w:val="single"/>
        </w:rPr>
        <w:t xml:space="preserve"> </w:t>
      </w:r>
    </w:p>
    <w:p w14:paraId="3352D66E">
      <w:pPr>
        <w:ind w:firstLine="1446" w:firstLineChars="400"/>
        <w:rPr>
          <w:rFonts w:hint="eastAsia" w:ascii="宋体" w:hAnsi="宋体" w:eastAsia="宋体" w:cs="Arial"/>
          <w:b/>
          <w:sz w:val="36"/>
          <w:szCs w:val="36"/>
          <w:u w:val="single"/>
          <w:lang w:val="en-US" w:eastAsia="zh-CN"/>
        </w:rPr>
      </w:pPr>
      <w:r>
        <w:rPr>
          <w:rFonts w:hint="eastAsia" w:ascii="宋体" w:hAnsi="宋体"/>
          <w:b/>
          <w:sz w:val="36"/>
          <w:szCs w:val="36"/>
        </w:rPr>
        <w:t>项目名称：</w:t>
      </w:r>
      <w:r>
        <w:rPr>
          <w:rFonts w:hint="eastAsia" w:ascii="宋体" w:hAnsi="宋体"/>
          <w:b/>
          <w:sz w:val="36"/>
          <w:szCs w:val="36"/>
          <w:u w:val="single"/>
        </w:rPr>
        <w:t xml:space="preserve">     古琴教室古琴采购           </w:t>
      </w:r>
      <w:r>
        <w:rPr>
          <w:rFonts w:hint="eastAsia" w:ascii="宋体" w:hAnsi="宋体"/>
          <w:b/>
          <w:sz w:val="36"/>
          <w:szCs w:val="36"/>
          <w:u w:val="single"/>
          <w:lang w:val="en-US" w:eastAsia="zh-CN"/>
        </w:rPr>
        <w:t xml:space="preserve"> </w:t>
      </w:r>
    </w:p>
    <w:p w14:paraId="0BF90D96">
      <w:pPr>
        <w:rPr>
          <w:rFonts w:hint="eastAsia" w:ascii="宋体" w:hAnsi="宋体"/>
          <w:sz w:val="24"/>
        </w:rPr>
      </w:pPr>
    </w:p>
    <w:p w14:paraId="6C8ADBE0">
      <w:pPr>
        <w:rPr>
          <w:rFonts w:hint="eastAsia" w:ascii="宋体" w:hAnsi="宋体"/>
        </w:rPr>
      </w:pPr>
    </w:p>
    <w:p w14:paraId="26221CE8">
      <w:pPr>
        <w:rPr>
          <w:rFonts w:hint="eastAsia" w:ascii="宋体" w:hAnsi="宋体"/>
        </w:rPr>
      </w:pPr>
    </w:p>
    <w:p w14:paraId="05BBC5EE">
      <w:pPr>
        <w:rPr>
          <w:rFonts w:hint="eastAsia" w:ascii="宋体" w:hAnsi="宋体"/>
        </w:rPr>
      </w:pPr>
    </w:p>
    <w:p w14:paraId="0FA4E02E">
      <w:pPr>
        <w:ind w:firstLine="1792" w:firstLineChars="498"/>
        <w:rPr>
          <w:rFonts w:hint="eastAsia" w:ascii="宋体" w:hAnsi="宋体"/>
          <w:sz w:val="36"/>
        </w:rPr>
      </w:pPr>
    </w:p>
    <w:p w14:paraId="4338F856">
      <w:pPr>
        <w:pStyle w:val="14"/>
      </w:pPr>
    </w:p>
    <w:p w14:paraId="7B9BDAD9">
      <w:pPr>
        <w:rPr>
          <w:rFonts w:hint="eastAsia" w:ascii="宋体" w:hAnsi="宋体"/>
          <w:sz w:val="36"/>
        </w:rPr>
      </w:pPr>
    </w:p>
    <w:p w14:paraId="2527AE58">
      <w:pPr>
        <w:ind w:firstLine="2530" w:firstLineChars="700"/>
        <w:rPr>
          <w:rFonts w:hint="eastAsia" w:ascii="宋体" w:hAnsi="宋体"/>
          <w:b/>
          <w:sz w:val="36"/>
          <w:szCs w:val="36"/>
          <w:u w:val="single"/>
        </w:rPr>
      </w:pPr>
      <w:r>
        <w:rPr>
          <w:rFonts w:hint="eastAsia" w:ascii="宋体" w:hAnsi="宋体"/>
          <w:b/>
          <w:sz w:val="36"/>
          <w:szCs w:val="36"/>
        </w:rPr>
        <w:t>泉州师范学院文学与传播学院</w:t>
      </w:r>
    </w:p>
    <w:p w14:paraId="7E583504">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2025年</w:t>
      </w:r>
      <w:r>
        <w:rPr>
          <w:rFonts w:hint="eastAsia" w:ascii="宋体" w:hAnsi="宋体"/>
          <w:b/>
          <w:sz w:val="36"/>
          <w:szCs w:val="36"/>
          <w:lang w:val="en-US" w:eastAsia="zh-CN"/>
        </w:rPr>
        <w:t>10</w:t>
      </w:r>
      <w:r>
        <w:rPr>
          <w:rFonts w:hint="eastAsia" w:ascii="宋体" w:hAnsi="宋体"/>
          <w:b/>
          <w:sz w:val="36"/>
          <w:szCs w:val="36"/>
        </w:rPr>
        <w:t>月</w:t>
      </w:r>
    </w:p>
    <w:p w14:paraId="18F6CC7F">
      <w:pPr>
        <w:pStyle w:val="2"/>
      </w:pPr>
    </w:p>
    <w:p w14:paraId="4F0FE94C">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3075D530">
          <w:pPr>
            <w:jc w:val="center"/>
          </w:pPr>
        </w:p>
        <w:p w14:paraId="33805E57">
          <w:pPr>
            <w:pStyle w:val="11"/>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EB0098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226A0BF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9598B4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B40CB07">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FB9BA23">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326AE73">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2DFF5489">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375ACED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31BD8AA9">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4F7D4199">
          <w:pPr>
            <w:pStyle w:val="11"/>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134A5A02">
      <w:pPr>
        <w:spacing w:line="440" w:lineRule="exact"/>
        <w:rPr>
          <w:rFonts w:hint="eastAsia" w:ascii="宋体" w:hAnsi="宋体" w:cs="宋体"/>
          <w:sz w:val="28"/>
          <w:szCs w:val="28"/>
        </w:rPr>
      </w:pPr>
    </w:p>
    <w:p w14:paraId="266BC6E2"/>
    <w:p w14:paraId="0FB9A2DF"/>
    <w:p w14:paraId="5FAA0586"/>
    <w:p w14:paraId="18A2CE95"/>
    <w:p w14:paraId="38DBE8FF"/>
    <w:p w14:paraId="67864152"/>
    <w:p w14:paraId="2484D9F5"/>
    <w:p w14:paraId="17AA4673"/>
    <w:p w14:paraId="7A5D7753">
      <w:pPr>
        <w:pStyle w:val="14"/>
      </w:pPr>
    </w:p>
    <w:p w14:paraId="6EB7AB47"/>
    <w:p w14:paraId="1732B403">
      <w:pPr>
        <w:pStyle w:val="14"/>
      </w:pPr>
    </w:p>
    <w:p w14:paraId="0F309C41"/>
    <w:p w14:paraId="56E70FD3">
      <w:pPr>
        <w:pStyle w:val="2"/>
        <w:rPr>
          <w:color w:val="auto"/>
        </w:rPr>
      </w:pPr>
    </w:p>
    <w:p w14:paraId="795703EA">
      <w:pPr>
        <w:pStyle w:val="2"/>
        <w:rPr>
          <w:color w:val="auto"/>
        </w:rPr>
      </w:pPr>
    </w:p>
    <w:p w14:paraId="1A3E284A">
      <w:pPr>
        <w:pStyle w:val="2"/>
        <w:rPr>
          <w:color w:val="auto"/>
        </w:rPr>
      </w:pPr>
    </w:p>
    <w:p w14:paraId="5D9C5129">
      <w:pPr>
        <w:pStyle w:val="2"/>
        <w:rPr>
          <w:color w:val="auto"/>
        </w:rPr>
      </w:pPr>
    </w:p>
    <w:p w14:paraId="50E2672A">
      <w:pPr>
        <w:pStyle w:val="2"/>
        <w:rPr>
          <w:color w:val="auto"/>
        </w:rPr>
      </w:pPr>
    </w:p>
    <w:p w14:paraId="189C84DC">
      <w:pPr>
        <w:pStyle w:val="2"/>
        <w:rPr>
          <w:color w:val="auto"/>
        </w:rPr>
      </w:pPr>
    </w:p>
    <w:p w14:paraId="47A1B427">
      <w:pPr>
        <w:pStyle w:val="2"/>
        <w:rPr>
          <w:color w:val="auto"/>
        </w:rPr>
      </w:pPr>
    </w:p>
    <w:p w14:paraId="218919E8">
      <w:pPr>
        <w:pStyle w:val="3"/>
        <w:spacing w:before="0" w:after="0" w:line="360" w:lineRule="auto"/>
        <w:jc w:val="center"/>
        <w:rPr>
          <w:rFonts w:hint="eastAsia" w:ascii="宋体" w:hAnsi="宋体" w:eastAsia="宋体"/>
          <w:sz w:val="36"/>
          <w:szCs w:val="36"/>
        </w:rPr>
      </w:pPr>
      <w:bookmarkStart w:id="0" w:name="_Toc9763"/>
      <w:bookmarkStart w:id="1" w:name="_Toc26208"/>
      <w:bookmarkStart w:id="2" w:name="_Toc10914"/>
      <w:bookmarkStart w:id="3" w:name="_Toc18223"/>
      <w:bookmarkStart w:id="4" w:name="_Toc134733479"/>
      <w:r>
        <w:rPr>
          <w:rFonts w:hint="eastAsia" w:ascii="宋体" w:hAnsi="宋体" w:eastAsia="宋体"/>
          <w:sz w:val="36"/>
          <w:szCs w:val="36"/>
        </w:rPr>
        <w:t>第一部分    询价邀请</w:t>
      </w:r>
      <w:bookmarkEnd w:id="0"/>
      <w:bookmarkEnd w:id="1"/>
      <w:bookmarkEnd w:id="2"/>
      <w:bookmarkEnd w:id="3"/>
      <w:bookmarkEnd w:id="4"/>
    </w:p>
    <w:p w14:paraId="23B395AD">
      <w:pPr>
        <w:pStyle w:val="14"/>
        <w:spacing w:line="400" w:lineRule="exact"/>
        <w:ind w:firstLine="480" w:firstLineChars="200"/>
        <w:jc w:val="left"/>
        <w:rPr>
          <w:i w:val="0"/>
          <w:iCs w:val="0"/>
          <w:sz w:val="24"/>
          <w:szCs w:val="24"/>
        </w:rPr>
      </w:pPr>
      <w:bookmarkStart w:id="5" w:name="_Toc105389203"/>
      <w:bookmarkStart w:id="6" w:name="_Toc3785637"/>
      <w:bookmarkStart w:id="7" w:name="_Toc54513051"/>
      <w:bookmarkStart w:id="8" w:name="_Toc108257590"/>
      <w:bookmarkStart w:id="9" w:name="_Toc108257116"/>
      <w:bookmarkStart w:id="10" w:name="_Toc35941127"/>
      <w:bookmarkStart w:id="11" w:name="_Toc53335577"/>
      <w:bookmarkStart w:id="12" w:name="_Toc35107772"/>
      <w:bookmarkStart w:id="13" w:name="_Toc35622007"/>
      <w:bookmarkStart w:id="14" w:name="_Toc34789935"/>
      <w:bookmarkStart w:id="15" w:name="_Toc34745149"/>
      <w:bookmarkStart w:id="16" w:name="_Toc108260365"/>
      <w:bookmarkStart w:id="17" w:name="_Toc35068743"/>
      <w:bookmarkStart w:id="18" w:name="_Toc33775520"/>
      <w:bookmarkStart w:id="19" w:name="_Toc53570175"/>
      <w:bookmarkStart w:id="20" w:name="_Toc93397582"/>
      <w:bookmarkStart w:id="21" w:name="_Toc35071897"/>
      <w:bookmarkStart w:id="22" w:name="_Toc34664278"/>
      <w:bookmarkStart w:id="23" w:name="_Toc3785513"/>
      <w:bookmarkStart w:id="24" w:name="_Toc36146204"/>
      <w:bookmarkStart w:id="25" w:name="_Toc425276503"/>
      <w:bookmarkStart w:id="26" w:name="_Toc34703823"/>
      <w:bookmarkStart w:id="27" w:name="_Toc33953164"/>
      <w:bookmarkStart w:id="28" w:name="_Toc87857945"/>
      <w:bookmarkStart w:id="29" w:name="_Toc40761347"/>
      <w:bookmarkStart w:id="30" w:name="_Toc3785461"/>
      <w:bookmarkStart w:id="31" w:name="_Toc98731630"/>
      <w:bookmarkStart w:id="32" w:name="_Toc60130052"/>
      <w:bookmarkStart w:id="33" w:name="_Toc3785675"/>
      <w:bookmarkStart w:id="34" w:name="_Toc108257466"/>
      <w:bookmarkStart w:id="35" w:name="_Toc35742634"/>
      <w:bookmarkStart w:id="36" w:name="_Toc108257397"/>
      <w:bookmarkStart w:id="37" w:name="_Toc36123671"/>
      <w:bookmarkStart w:id="38" w:name="_Toc93397984"/>
      <w:bookmarkStart w:id="39" w:name="_Toc98672988"/>
      <w:bookmarkStart w:id="40" w:name="_Toc35222536"/>
      <w:bookmarkStart w:id="41" w:name="_Toc35599967"/>
      <w:r>
        <w:rPr>
          <w:rFonts w:hint="eastAsia" w:ascii="宋体" w:hAnsi="宋体"/>
          <w:i w:val="0"/>
          <w:iCs w:val="0"/>
          <w:sz w:val="24"/>
          <w:szCs w:val="24"/>
          <w:u w:val="single"/>
        </w:rPr>
        <w:t xml:space="preserve"> </w:t>
      </w:r>
      <w:r>
        <w:rPr>
          <w:rFonts w:hint="eastAsia" w:ascii="宋体" w:hAnsi="宋体"/>
          <w:i w:val="0"/>
          <w:iCs w:val="0"/>
          <w:sz w:val="24"/>
          <w:szCs w:val="24"/>
        </w:rPr>
        <w:t>泉州师范学院文学与传播学院</w:t>
      </w:r>
      <w:r>
        <w:rPr>
          <w:rFonts w:hint="eastAsia" w:ascii="宋体" w:hAnsi="宋体"/>
          <w:i w:val="0"/>
          <w:iCs w:val="0"/>
          <w:spacing w:val="-6"/>
          <w:sz w:val="24"/>
          <w:szCs w:val="24"/>
        </w:rPr>
        <w:t>以</w:t>
      </w:r>
      <w:r>
        <w:rPr>
          <w:rFonts w:hint="eastAsia" w:ascii="宋体" w:hAnsi="宋体"/>
          <w:b/>
          <w:bCs/>
          <w:i w:val="0"/>
          <w:iCs w:val="0"/>
          <w:spacing w:val="-6"/>
          <w:sz w:val="24"/>
          <w:szCs w:val="24"/>
        </w:rPr>
        <w:t>询价</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3B81D0C2">
      <w:pPr>
        <w:spacing w:line="400" w:lineRule="exact"/>
        <w:ind w:firstLine="480" w:firstLineChars="200"/>
        <w:rPr>
          <w:rFonts w:hint="eastAsia" w:ascii="宋体" w:hAnsi="宋体"/>
          <w:sz w:val="24"/>
        </w:rPr>
      </w:pPr>
      <w:r>
        <w:rPr>
          <w:rFonts w:hint="eastAsia" w:ascii="宋体" w:hAnsi="宋体"/>
          <w:sz w:val="24"/>
        </w:rPr>
        <w:t>一、项目基本情况</w:t>
      </w:r>
    </w:p>
    <w:p w14:paraId="7E32842E">
      <w:pPr>
        <w:spacing w:line="400" w:lineRule="exact"/>
        <w:ind w:firstLine="480" w:firstLineChars="200"/>
        <w:rPr>
          <w:rFonts w:hint="eastAsia" w:ascii="宋体" w:hAnsi="宋体"/>
          <w:bCs/>
          <w:color w:val="auto"/>
          <w:sz w:val="24"/>
          <w:u w:val="single"/>
        </w:rPr>
      </w:pPr>
      <w:r>
        <w:rPr>
          <w:rFonts w:hint="eastAsia" w:ascii="宋体" w:hAnsi="宋体"/>
          <w:color w:val="auto"/>
          <w:sz w:val="24"/>
        </w:rPr>
        <w:t>采购编号：</w:t>
      </w:r>
      <w:r>
        <w:rPr>
          <w:rFonts w:hint="eastAsia" w:ascii="宋体" w:hAnsi="宋体"/>
          <w:bCs/>
          <w:color w:val="auto"/>
          <w:sz w:val="24"/>
          <w:u w:val="single"/>
        </w:rPr>
        <w:t xml:space="preserve">   QZTCWCXY202500</w:t>
      </w:r>
      <w:r>
        <w:rPr>
          <w:rFonts w:hint="eastAsia" w:ascii="宋体" w:hAnsi="宋体"/>
          <w:bCs/>
          <w:color w:val="auto"/>
          <w:sz w:val="24"/>
          <w:u w:val="single"/>
          <w:lang w:val="en-US" w:eastAsia="zh-CN"/>
        </w:rPr>
        <w:t xml:space="preserve">4  </w:t>
      </w:r>
      <w:r>
        <w:rPr>
          <w:rFonts w:hint="eastAsia" w:ascii="宋体" w:hAnsi="宋体"/>
          <w:bCs/>
          <w:color w:val="auto"/>
          <w:sz w:val="24"/>
          <w:u w:val="single"/>
        </w:rPr>
        <w:t xml:space="preserve"> </w:t>
      </w:r>
    </w:p>
    <w:p w14:paraId="7305D384">
      <w:pPr>
        <w:spacing w:line="400" w:lineRule="exact"/>
        <w:ind w:firstLine="480" w:firstLineChars="200"/>
        <w:rPr>
          <w:rFonts w:hint="eastAsia" w:ascii="宋体" w:hAnsi="宋体"/>
          <w:bCs/>
          <w:color w:val="auto"/>
          <w:sz w:val="24"/>
          <w:u w:val="single"/>
        </w:rPr>
      </w:pPr>
      <w:r>
        <w:rPr>
          <w:rFonts w:hint="eastAsia" w:ascii="宋体" w:hAnsi="宋体"/>
          <w:color w:val="auto"/>
          <w:sz w:val="24"/>
        </w:rPr>
        <w:t>项目名称：</w:t>
      </w:r>
      <w:r>
        <w:rPr>
          <w:rFonts w:hint="eastAsia" w:ascii="宋体" w:hAnsi="宋体"/>
          <w:bCs/>
          <w:color w:val="auto"/>
          <w:sz w:val="24"/>
          <w:u w:val="single"/>
        </w:rPr>
        <w:t xml:space="preserve">   古琴教室古琴采购            </w:t>
      </w:r>
    </w:p>
    <w:p w14:paraId="41906411">
      <w:pPr>
        <w:pStyle w:val="2"/>
        <w:ind w:firstLine="480" w:firstLineChars="200"/>
        <w:rPr>
          <w:rFonts w:hint="eastAsia"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bookmarkStart w:id="42" w:name="OLE_LINK2"/>
      <w:r>
        <w:rPr>
          <w:rFonts w:ascii="宋体" w:hAnsi="宋体" w:eastAsia="宋体" w:cs="Times New Roman"/>
          <w:color w:val="auto"/>
          <w:kern w:val="2"/>
          <w:u w:val="single"/>
        </w:rPr>
        <w:t>65000</w:t>
      </w:r>
      <w:bookmarkEnd w:id="42"/>
      <w:r>
        <w:rPr>
          <w:rFonts w:hint="eastAsia" w:ascii="宋体" w:hAnsi="宋体" w:eastAsia="宋体" w:cs="Times New Roman"/>
          <w:color w:val="auto"/>
          <w:kern w:val="2"/>
          <w:u w:val="single"/>
        </w:rPr>
        <w:t xml:space="preserve">.00元（人民币陆万伍仟元整）  </w:t>
      </w:r>
    </w:p>
    <w:p w14:paraId="5B5BB66B">
      <w:pPr>
        <w:spacing w:after="156" w:afterLines="50" w:line="440" w:lineRule="exact"/>
        <w:ind w:firstLine="480" w:firstLineChars="200"/>
        <w:outlineLvl w:val="0"/>
        <w:rPr>
          <w:rFonts w:hint="eastAsia" w:ascii="宋体" w:hAnsi="宋体"/>
          <w:color w:val="auto"/>
          <w:sz w:val="24"/>
        </w:rPr>
      </w:pPr>
      <w:bookmarkStart w:id="43" w:name="_Toc26626"/>
      <w:bookmarkStart w:id="44" w:name="_Toc491700004"/>
      <w:bookmarkStart w:id="45" w:name="_Toc13469"/>
      <w:r>
        <w:rPr>
          <w:rFonts w:hint="eastAsia" w:ascii="宋体" w:hAnsi="宋体"/>
          <w:color w:val="auto"/>
          <w:sz w:val="24"/>
        </w:rPr>
        <w:t>采购需求</w:t>
      </w:r>
      <w:bookmarkEnd w:id="43"/>
      <w:bookmarkEnd w:id="44"/>
      <w:bookmarkEnd w:id="45"/>
      <w:r>
        <w:rPr>
          <w:rFonts w:hint="eastAsia" w:ascii="宋体" w:hAnsi="宋体"/>
          <w:color w:val="auto"/>
          <w:sz w:val="24"/>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F1B6B39">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720355">
            <w:pPr>
              <w:pStyle w:val="13"/>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F6B342">
            <w:pPr>
              <w:pStyle w:val="13"/>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47F3F2">
            <w:pPr>
              <w:pStyle w:val="13"/>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666641">
            <w:pPr>
              <w:pStyle w:val="13"/>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6D8F33">
            <w:pPr>
              <w:pStyle w:val="13"/>
              <w:widowControl/>
              <w:jc w:val="center"/>
              <w:rPr>
                <w:rFonts w:hint="eastAsia" w:ascii="宋体" w:hAnsi="宋体"/>
                <w:b/>
                <w:bCs/>
              </w:rPr>
            </w:pPr>
            <w:r>
              <w:rPr>
                <w:rFonts w:hint="eastAsia" w:ascii="宋体" w:hAnsi="宋体"/>
                <w:b/>
                <w:bCs/>
              </w:rPr>
              <w:t>询价内容及要求</w:t>
            </w:r>
          </w:p>
        </w:tc>
      </w:tr>
      <w:tr w14:paraId="75702A09">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ED566E">
            <w:pPr>
              <w:pStyle w:val="13"/>
              <w:widowControl/>
              <w:jc w:val="center"/>
              <w:rPr>
                <w:rFonts w:hint="eastAsia"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611982F0">
            <w:pPr>
              <w:pStyle w:val="13"/>
              <w:widowControl/>
              <w:jc w:val="center"/>
              <w:rPr>
                <w:rFonts w:hint="eastAsia" w:ascii="宋体" w:hAnsi="宋体"/>
              </w:rPr>
            </w:pPr>
            <w:r>
              <w:rPr>
                <w:rFonts w:hint="eastAsia" w:ascii="宋体" w:hAnsi="宋体"/>
              </w:rPr>
              <w:t>古琴</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AC12E3F">
            <w:pPr>
              <w:pStyle w:val="13"/>
              <w:widowControl/>
              <w:jc w:val="center"/>
              <w:rPr>
                <w:rFonts w:hint="eastAsia" w:ascii="宋体" w:hAnsi="宋体"/>
              </w:rPr>
            </w:pPr>
            <w:r>
              <w:rPr>
                <w:rFonts w:hint="eastAsia" w:ascii="宋体" w:hAnsi="宋体"/>
              </w:rPr>
              <w:t>5</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17E06E">
            <w:pPr>
              <w:pStyle w:val="13"/>
              <w:widowControl/>
              <w:jc w:val="center"/>
              <w:rPr>
                <w:rFonts w:hint="eastAsia" w:ascii="宋体" w:hAnsi="宋体"/>
              </w:rPr>
            </w:pPr>
            <w:r>
              <w:rPr>
                <w:rFonts w:ascii="宋体" w:hAnsi="宋体"/>
                <w:kern w:val="2"/>
              </w:rPr>
              <w:t>65000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3F09C8FB">
            <w:pPr>
              <w:pStyle w:val="13"/>
              <w:widowControl/>
              <w:jc w:val="center"/>
              <w:rPr>
                <w:rFonts w:hint="eastAsia" w:ascii="宋体" w:hAnsi="宋体"/>
              </w:rPr>
            </w:pPr>
            <w:r>
              <w:rPr>
                <w:rFonts w:hint="eastAsia" w:ascii="宋体" w:hAnsi="宋体"/>
              </w:rPr>
              <w:t>详见询价文件第三部分要求</w:t>
            </w:r>
          </w:p>
        </w:tc>
      </w:tr>
    </w:tbl>
    <w:p w14:paraId="6B0987D7">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67AD2496">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78617477">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DBE0199">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15C6FAE9">
      <w:pPr>
        <w:spacing w:line="400" w:lineRule="exact"/>
        <w:ind w:firstLine="480" w:firstLineChars="200"/>
        <w:rPr>
          <w:rFonts w:hint="eastAsia" w:ascii="宋体" w:hAnsi="宋体"/>
          <w:sz w:val="24"/>
        </w:rPr>
      </w:pPr>
      <w:r>
        <w:rPr>
          <w:rFonts w:hint="eastAsia" w:ascii="宋体" w:hAnsi="宋体"/>
          <w:sz w:val="24"/>
        </w:rPr>
        <w:t>三、提交报价响应文件截止时间</w:t>
      </w:r>
      <w:bookmarkStart w:id="46" w:name="_Hlk209448457"/>
      <w:r>
        <w:rPr>
          <w:rFonts w:hint="eastAsia" w:ascii="宋体" w:hAnsi="宋体"/>
          <w:sz w:val="24"/>
        </w:rPr>
        <w:t>2025年</w:t>
      </w:r>
      <w:bookmarkStart w:id="47" w:name="_Hlk209450765"/>
      <w:r>
        <w:rPr>
          <w:rFonts w:hint="eastAsia" w:ascii="宋体" w:hAnsi="宋体"/>
          <w:sz w:val="24"/>
          <w:lang w:val="en-US" w:eastAsia="zh-CN"/>
        </w:rPr>
        <w:t>10</w:t>
      </w:r>
      <w:r>
        <w:rPr>
          <w:rFonts w:hint="eastAsia" w:ascii="宋体" w:hAnsi="宋体"/>
          <w:sz w:val="24"/>
        </w:rPr>
        <w:t>月</w:t>
      </w:r>
      <w:bookmarkEnd w:id="47"/>
      <w:r>
        <w:rPr>
          <w:rFonts w:hint="eastAsia" w:ascii="宋体" w:hAnsi="宋体"/>
          <w:sz w:val="24"/>
          <w:lang w:val="en-US" w:eastAsia="zh-CN"/>
        </w:rPr>
        <w:t xml:space="preserve">14 </w:t>
      </w:r>
      <w:r>
        <w:rPr>
          <w:rFonts w:hint="eastAsia" w:ascii="宋体" w:hAnsi="宋体"/>
          <w:sz w:val="24"/>
        </w:rPr>
        <w:t>日</w:t>
      </w:r>
      <w:r>
        <w:rPr>
          <w:rFonts w:hint="eastAsia" w:ascii="宋体" w:hAnsi="宋体"/>
          <w:sz w:val="24"/>
          <w:lang w:val="en-US" w:eastAsia="zh-CN"/>
        </w:rPr>
        <w:t xml:space="preserve">16 </w:t>
      </w:r>
      <w:r>
        <w:rPr>
          <w:rFonts w:hint="eastAsia" w:ascii="宋体" w:hAnsi="宋体"/>
          <w:sz w:val="24"/>
        </w:rPr>
        <w:t>时</w:t>
      </w:r>
      <w:bookmarkEnd w:id="46"/>
      <w:r>
        <w:rPr>
          <w:rFonts w:ascii="宋体" w:hAnsi="宋体"/>
          <w:sz w:val="24"/>
        </w:rPr>
        <w:t>(</w:t>
      </w:r>
      <w:r>
        <w:rPr>
          <w:rFonts w:hint="eastAsia" w:ascii="宋体" w:hAnsi="宋体"/>
          <w:sz w:val="24"/>
        </w:rPr>
        <w:t>北京时间)。</w:t>
      </w:r>
    </w:p>
    <w:p w14:paraId="59F06E1B">
      <w:pPr>
        <w:spacing w:line="400" w:lineRule="exact"/>
        <w:ind w:firstLine="480" w:firstLineChars="200"/>
        <w:rPr>
          <w:rFonts w:hint="eastAsia" w:ascii="宋体" w:hAnsi="宋体"/>
          <w:sz w:val="24"/>
        </w:rPr>
      </w:pPr>
      <w:r>
        <w:rPr>
          <w:rFonts w:hint="eastAsia" w:ascii="宋体" w:hAnsi="宋体"/>
          <w:sz w:val="24"/>
        </w:rPr>
        <w:t>四、询价时间：2025年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14</w:t>
      </w:r>
      <w:r>
        <w:rPr>
          <w:rFonts w:hint="eastAsia" w:ascii="宋体" w:hAnsi="宋体"/>
          <w:sz w:val="24"/>
        </w:rPr>
        <w:t>日</w:t>
      </w:r>
      <w:r>
        <w:rPr>
          <w:rFonts w:hint="eastAsia" w:ascii="宋体" w:hAnsi="宋体"/>
          <w:sz w:val="24"/>
          <w:lang w:val="en-US" w:eastAsia="zh-CN"/>
        </w:rPr>
        <w:t>16</w:t>
      </w:r>
      <w:r>
        <w:rPr>
          <w:rFonts w:hint="eastAsia" w:ascii="宋体" w:hAnsi="宋体"/>
          <w:sz w:val="24"/>
        </w:rPr>
        <w:t>时</w:t>
      </w:r>
      <w:r>
        <w:rPr>
          <w:rFonts w:ascii="宋体" w:hAnsi="宋体"/>
          <w:sz w:val="24"/>
        </w:rPr>
        <w:t>(</w:t>
      </w:r>
      <w:r>
        <w:rPr>
          <w:rFonts w:hint="eastAsia" w:ascii="宋体" w:hAnsi="宋体"/>
          <w:sz w:val="24"/>
        </w:rPr>
        <w:t>北京时间)</w:t>
      </w:r>
    </w:p>
    <w:p w14:paraId="77BCF8DE">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泉州师范学院文学与传播学院俊秀东楼105办公室。</w:t>
      </w:r>
    </w:p>
    <w:p w14:paraId="27A44E8B">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000000" w:themeColor="text1"/>
          <w:sz w:val="24"/>
          <w14:textFill>
            <w14:solidFill>
              <w14:schemeClr w14:val="tx1"/>
            </w14:solidFill>
          </w14:textFill>
        </w:rPr>
        <w:t>王老师，联系电话：</w:t>
      </w:r>
      <w:r>
        <w:rPr>
          <w:rFonts w:ascii="宋体" w:hAnsi="宋体" w:cs="宋体"/>
          <w:color w:val="000000" w:themeColor="text1"/>
          <w:sz w:val="24"/>
          <w14:textFill>
            <w14:solidFill>
              <w14:schemeClr w14:val="tx1"/>
            </w14:solidFill>
          </w14:textFill>
        </w:rPr>
        <w:t>15880975177</w:t>
      </w:r>
      <w:r>
        <w:rPr>
          <w:rFonts w:hint="eastAsia" w:ascii="宋体" w:hAnsi="宋体" w:cs="宋体"/>
          <w:color w:val="000000" w:themeColor="text1"/>
          <w:sz w:val="24"/>
          <w:lang w:val="zh-CN"/>
          <w14:textFill>
            <w14:solidFill>
              <w14:schemeClr w14:val="tx1"/>
            </w14:solidFill>
          </w14:textFill>
        </w:rPr>
        <w:t>。</w:t>
      </w:r>
    </w:p>
    <w:p w14:paraId="6565E191">
      <w:pPr>
        <w:pStyle w:val="16"/>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108B64ED">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4EAB8521">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8" w:name="_Toc4126"/>
      <w:bookmarkStart w:id="49" w:name="_Toc7302"/>
      <w:r>
        <w:rPr>
          <w:rFonts w:hint="eastAsia" w:ascii="宋体" w:hAnsi="宋体"/>
          <w:b/>
          <w:sz w:val="36"/>
          <w:szCs w:val="36"/>
        </w:rPr>
        <w:t>第二部分  报价供应商须知</w:t>
      </w:r>
      <w:bookmarkEnd w:id="48"/>
      <w:bookmarkEnd w:id="49"/>
    </w:p>
    <w:p w14:paraId="251F2333">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961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69617B2">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3717DC09">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499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B3BA625">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0C89CEA4">
            <w:pPr>
              <w:pStyle w:val="16"/>
              <w:spacing w:after="0" w:line="440" w:lineRule="exact"/>
              <w:ind w:firstLine="0" w:firstLineChars="0"/>
              <w:rPr>
                <w:rFonts w:hint="eastAsia" w:ascii="宋体" w:hAnsi="宋体" w:cs="宋体"/>
                <w:sz w:val="24"/>
              </w:rPr>
            </w:pPr>
            <w:r>
              <w:rPr>
                <w:rFonts w:hint="eastAsia" w:ascii="宋体" w:hAnsi="宋体" w:cs="宋体"/>
                <w:sz w:val="24"/>
              </w:rPr>
              <w:t>采购人：泉州师范学院文学与传播学院</w:t>
            </w:r>
          </w:p>
          <w:p w14:paraId="5B50E614">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5ABA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F7B1291">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3F842C9A">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CAFE750">
            <w:pPr>
              <w:pStyle w:val="16"/>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1349B9F6">
            <w:pPr>
              <w:pStyle w:val="16"/>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0E6FDA4D">
            <w:pPr>
              <w:pStyle w:val="16"/>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74167DD5">
            <w:pPr>
              <w:pStyle w:val="16"/>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1DE6479F">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26566053">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422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8AEB37">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166E64EA">
            <w:pPr>
              <w:spacing w:line="440" w:lineRule="exact"/>
              <w:rPr>
                <w:rFonts w:hint="eastAsia"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2568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D3A05E3">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4600BD3E">
            <w:pPr>
              <w:spacing w:line="440" w:lineRule="exact"/>
              <w:rPr>
                <w:rFonts w:hint="eastAsia" w:ascii="宋体" w:hAnsi="宋体"/>
                <w:sz w:val="24"/>
              </w:rPr>
            </w:pPr>
            <w:r>
              <w:rPr>
                <w:rFonts w:hint="eastAsia" w:ascii="宋体" w:hAnsi="宋体"/>
                <w:b/>
                <w:bCs/>
                <w:sz w:val="24"/>
              </w:rPr>
              <w:t>履约保证金：（采购单位根据实际情况确定是否收取）。</w:t>
            </w:r>
          </w:p>
        </w:tc>
      </w:tr>
      <w:tr w14:paraId="3F08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E25B6C8">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47E1DDD7">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7C7B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C0C24D0">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8ED2398">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0CF3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FFFCAE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3316CE44">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02B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7F201286">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0C739884">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49AEC0EA">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FFD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90C1890">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20171140">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6AA9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A87E500">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3A6909CA">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506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0DE0038">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5FBB06F6">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5DDD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41B44D3">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52C114A">
            <w:pPr>
              <w:spacing w:line="440" w:lineRule="exact"/>
              <w:rPr>
                <w:rFonts w:hint="eastAsia" w:ascii="宋体" w:hAnsi="宋体"/>
                <w:b/>
                <w:sz w:val="24"/>
              </w:rPr>
            </w:pPr>
            <w:r>
              <w:rPr>
                <w:rFonts w:hint="eastAsia" w:ascii="宋体" w:hAnsi="宋体"/>
                <w:b/>
                <w:bCs/>
                <w:sz w:val="24"/>
              </w:rPr>
              <w:t>出现下列情形之一的，本次询价采购应予废标：</w:t>
            </w:r>
          </w:p>
          <w:p w14:paraId="36A03E64">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3C865B91">
            <w:pPr>
              <w:spacing w:line="440" w:lineRule="exact"/>
              <w:rPr>
                <w:rFonts w:hint="eastAsia" w:ascii="宋体" w:hAnsi="宋体"/>
                <w:sz w:val="24"/>
              </w:rPr>
            </w:pPr>
            <w:r>
              <w:rPr>
                <w:rFonts w:hint="eastAsia" w:ascii="宋体" w:hAnsi="宋体"/>
                <w:bCs/>
                <w:sz w:val="24"/>
              </w:rPr>
              <w:t>2.出现影响采购公正的违法、违规行为的；</w:t>
            </w:r>
          </w:p>
          <w:p w14:paraId="0973B055">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36405A83">
            <w:pPr>
              <w:spacing w:line="440" w:lineRule="exact"/>
              <w:rPr>
                <w:rFonts w:hint="eastAsia" w:ascii="宋体" w:hAnsi="宋体"/>
                <w:bCs/>
                <w:sz w:val="24"/>
              </w:rPr>
            </w:pPr>
            <w:r>
              <w:rPr>
                <w:rFonts w:hint="eastAsia" w:ascii="宋体" w:hAnsi="宋体"/>
                <w:bCs/>
                <w:sz w:val="24"/>
              </w:rPr>
              <w:t>4.因重大变故，采购任务取消的。</w:t>
            </w:r>
          </w:p>
        </w:tc>
      </w:tr>
      <w:tr w14:paraId="01F5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F41FDB">
            <w:pPr>
              <w:spacing w:line="440" w:lineRule="exact"/>
              <w:jc w:val="center"/>
              <w:rPr>
                <w:b/>
                <w:sz w:val="24"/>
              </w:rPr>
            </w:pPr>
            <w:r>
              <w:rPr>
                <w:rFonts w:hint="eastAsia"/>
                <w:b/>
                <w:sz w:val="24"/>
              </w:rPr>
              <w:t>13</w:t>
            </w:r>
          </w:p>
        </w:tc>
        <w:tc>
          <w:tcPr>
            <w:tcW w:w="8951" w:type="dxa"/>
            <w:vAlign w:val="center"/>
          </w:tcPr>
          <w:p w14:paraId="5E76C58F">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D85F736">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7699A8C">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95AD515">
            <w:pPr>
              <w:spacing w:line="440" w:lineRule="exact"/>
              <w:rPr>
                <w:rFonts w:hint="eastAsia" w:ascii="宋体" w:hAnsi="宋体"/>
                <w:bCs/>
                <w:sz w:val="24"/>
              </w:rPr>
            </w:pPr>
            <w:r>
              <w:rPr>
                <w:rFonts w:hint="eastAsia" w:ascii="宋体" w:hAnsi="宋体"/>
                <w:bCs/>
                <w:sz w:val="24"/>
              </w:rPr>
              <w:t>3.报价超过最高限价的；</w:t>
            </w:r>
          </w:p>
          <w:p w14:paraId="0CAD79DF">
            <w:pPr>
              <w:spacing w:line="440" w:lineRule="exact"/>
              <w:rPr>
                <w:rFonts w:hint="eastAsia" w:ascii="宋体" w:hAnsi="宋体"/>
                <w:bCs/>
                <w:sz w:val="24"/>
              </w:rPr>
            </w:pPr>
            <w:r>
              <w:rPr>
                <w:rFonts w:hint="eastAsia" w:ascii="宋体" w:hAnsi="宋体"/>
                <w:bCs/>
                <w:sz w:val="24"/>
              </w:rPr>
              <w:t>4.提交的是可选择性报价的；</w:t>
            </w:r>
          </w:p>
          <w:p w14:paraId="7629216C">
            <w:pPr>
              <w:spacing w:line="440" w:lineRule="exact"/>
              <w:rPr>
                <w:rFonts w:hint="eastAsia" w:ascii="宋体" w:hAnsi="宋体"/>
                <w:bCs/>
                <w:sz w:val="24"/>
              </w:rPr>
            </w:pPr>
            <w:r>
              <w:rPr>
                <w:rFonts w:hint="eastAsia" w:ascii="宋体" w:hAnsi="宋体"/>
                <w:bCs/>
                <w:sz w:val="24"/>
              </w:rPr>
              <w:t>5.报价内容与询价内容及技术要求有不满足的；</w:t>
            </w:r>
          </w:p>
          <w:p w14:paraId="22F41C08">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09E412AF">
            <w:pPr>
              <w:spacing w:line="440" w:lineRule="exact"/>
              <w:rPr>
                <w:rFonts w:hint="eastAsia" w:ascii="宋体" w:hAnsi="宋体"/>
                <w:bCs/>
                <w:sz w:val="24"/>
              </w:rPr>
            </w:pPr>
            <w:r>
              <w:rPr>
                <w:rFonts w:hint="eastAsia" w:ascii="宋体" w:hAnsi="宋体"/>
                <w:bCs/>
                <w:sz w:val="24"/>
              </w:rPr>
              <w:t>7.报价有严重缺漏项目的；</w:t>
            </w:r>
          </w:p>
          <w:p w14:paraId="0DAD8AC2">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55B0FD61">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3EB01C2F">
      <w:pPr>
        <w:pStyle w:val="3"/>
        <w:spacing w:before="120" w:after="120" w:line="440" w:lineRule="exact"/>
        <w:rPr>
          <w:rFonts w:hint="eastAsia" w:ascii="宋体" w:hAnsi="宋体" w:eastAsia="宋体"/>
          <w:sz w:val="36"/>
          <w:szCs w:val="36"/>
        </w:rPr>
      </w:pPr>
      <w:bookmarkStart w:id="50" w:name="_Toc12454"/>
      <w:bookmarkStart w:id="51" w:name="_Toc5918"/>
      <w:bookmarkStart w:id="52" w:name="_Toc4338"/>
    </w:p>
    <w:p w14:paraId="0535FD5D"/>
    <w:bookmarkEnd w:id="50"/>
    <w:bookmarkEnd w:id="51"/>
    <w:bookmarkEnd w:id="52"/>
    <w:p w14:paraId="03458B71">
      <w:pPr>
        <w:pStyle w:val="4"/>
        <w:spacing w:before="0" w:after="0" w:line="440" w:lineRule="exact"/>
        <w:jc w:val="left"/>
        <w:rPr>
          <w:rFonts w:hint="eastAsia" w:ascii="宋体" w:hAnsi="宋体" w:eastAsia="宋体"/>
          <w:sz w:val="24"/>
        </w:rPr>
      </w:pPr>
      <w:bookmarkStart w:id="53" w:name="_Toc34"/>
      <w:bookmarkStart w:id="54" w:name="_Toc1931"/>
    </w:p>
    <w:p w14:paraId="1E031970">
      <w:pPr>
        <w:rPr>
          <w:rFonts w:hint="eastAsia" w:ascii="宋体" w:hAnsi="宋体"/>
          <w:sz w:val="24"/>
        </w:rPr>
      </w:pPr>
    </w:p>
    <w:p w14:paraId="77F397AE">
      <w:pPr>
        <w:pStyle w:val="2"/>
      </w:pPr>
    </w:p>
    <w:p w14:paraId="570EF5AE">
      <w:pPr>
        <w:pStyle w:val="2"/>
      </w:pPr>
    </w:p>
    <w:p w14:paraId="73F3FDA2">
      <w:pPr>
        <w:pStyle w:val="2"/>
      </w:pPr>
    </w:p>
    <w:p w14:paraId="72561F7E">
      <w:pPr>
        <w:pStyle w:val="2"/>
      </w:pPr>
    </w:p>
    <w:p w14:paraId="6D03177C">
      <w:pPr>
        <w:pStyle w:val="2"/>
      </w:pPr>
    </w:p>
    <w:p w14:paraId="2AA8F3D9">
      <w:pPr>
        <w:pStyle w:val="2"/>
      </w:pPr>
    </w:p>
    <w:p w14:paraId="2E9F92CA">
      <w:pPr>
        <w:pStyle w:val="2"/>
      </w:pPr>
    </w:p>
    <w:p w14:paraId="3ACF29BF">
      <w:pPr>
        <w:pStyle w:val="2"/>
      </w:pPr>
    </w:p>
    <w:p w14:paraId="38816079">
      <w:pPr>
        <w:pStyle w:val="2"/>
      </w:pPr>
    </w:p>
    <w:p w14:paraId="565EE4DD">
      <w:pPr>
        <w:pStyle w:val="2"/>
      </w:pPr>
    </w:p>
    <w:p w14:paraId="117EC323"/>
    <w:p w14:paraId="4710C8D1">
      <w:pPr>
        <w:pStyle w:val="2"/>
      </w:pPr>
    </w:p>
    <w:p w14:paraId="69F4CF1E">
      <w:pPr>
        <w:pStyle w:val="3"/>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6FBA9FE4">
      <w:pPr>
        <w:spacing w:line="440" w:lineRule="exact"/>
        <w:rPr>
          <w:rFonts w:hint="eastAsia" w:ascii="宋体" w:hAnsi="宋体"/>
          <w:b/>
          <w:kern w:val="0"/>
          <w:sz w:val="24"/>
        </w:rPr>
      </w:pPr>
      <w:r>
        <w:rPr>
          <w:rFonts w:hint="eastAsia" w:ascii="宋体" w:hAnsi="宋体"/>
          <w:b/>
          <w:kern w:val="0"/>
          <w:sz w:val="24"/>
        </w:rPr>
        <w:t>一、基本技术参数及要求</w:t>
      </w:r>
    </w:p>
    <w:p w14:paraId="570A8143">
      <w:pPr>
        <w:spacing w:line="440" w:lineRule="exact"/>
        <w:ind w:firstLine="480" w:firstLineChars="200"/>
        <w:rPr>
          <w:rFonts w:hint="eastAsia" w:hAnsi="宋体"/>
          <w:sz w:val="24"/>
        </w:rPr>
      </w:pPr>
      <w:bookmarkStart w:id="55" w:name="_Toc394319916"/>
      <w:bookmarkStart w:id="56" w:name="_Toc358109805"/>
      <w:bookmarkStart w:id="57" w:name="_Toc478753855"/>
      <w:bookmarkStart w:id="58" w:name="_Toc57451666"/>
      <w:bookmarkStart w:id="59" w:name="_Toc425276504"/>
      <w:bookmarkStart w:id="60" w:name="_Toc416379639"/>
      <w:r>
        <w:rPr>
          <w:rFonts w:hint="eastAsia" w:hAnsi="宋体"/>
          <w:sz w:val="24"/>
        </w:rPr>
        <w:t>由省级非遗古琴制作技艺代表性传承人制作，省级非遗古琴保护单位，或者由省级工艺美术大师制作杉木、纯生漆和鹿角霜制作，龙人冰弦。</w:t>
      </w:r>
    </w:p>
    <w:p w14:paraId="1B6D1ABC">
      <w:pPr>
        <w:spacing w:line="440" w:lineRule="exact"/>
        <w:ind w:firstLine="480" w:firstLineChars="200"/>
        <w:rPr>
          <w:rFonts w:hint="eastAsia" w:hAnsi="宋体"/>
          <w:sz w:val="24"/>
        </w:rPr>
      </w:pPr>
      <w:r>
        <w:rPr>
          <w:rFonts w:hint="eastAsia" w:hAnsi="宋体"/>
          <w:sz w:val="24"/>
        </w:rPr>
        <w:t>款式：伏羲式，仲尼式，净瓶式。</w:t>
      </w:r>
    </w:p>
    <w:p w14:paraId="1B7711EF">
      <w:pPr>
        <w:spacing w:line="440" w:lineRule="exact"/>
        <w:rPr>
          <w:rFonts w:hint="eastAsia" w:ascii="宋体" w:hAnsi="宋体"/>
          <w:b/>
          <w:bCs/>
          <w:sz w:val="24"/>
        </w:rPr>
      </w:pPr>
      <w:r>
        <w:rPr>
          <w:rFonts w:hint="eastAsia" w:ascii="宋体" w:hAnsi="宋体"/>
          <w:b/>
          <w:bCs/>
          <w:sz w:val="24"/>
        </w:rPr>
        <w:t>二、项目验收（可根据项目实际调整）</w:t>
      </w:r>
    </w:p>
    <w:bookmarkEnd w:id="55"/>
    <w:bookmarkEnd w:id="56"/>
    <w:p w14:paraId="41F7C4B5">
      <w:pPr>
        <w:spacing w:line="440" w:lineRule="exact"/>
        <w:ind w:firstLine="480" w:firstLineChars="200"/>
        <w:rPr>
          <w:rFonts w:hint="eastAsia" w:hAnsi="宋体"/>
          <w:sz w:val="24"/>
        </w:rPr>
      </w:pPr>
      <w:bookmarkStart w:id="61" w:name="_Toc430269287"/>
      <w:bookmarkStart w:id="62" w:name="_Toc394319918"/>
      <w:bookmarkStart w:id="63" w:name="_Toc491700052"/>
      <w:bookmarkStart w:id="64" w:name="_Toc358109807"/>
      <w:bookmarkStart w:id="65" w:name="_Toc285393068"/>
      <w:bookmarkStart w:id="66" w:name="_Toc430269118"/>
      <w:bookmarkStart w:id="67" w:name="_Toc394319917"/>
      <w:bookmarkStart w:id="68" w:name="_Toc358109806"/>
      <w:r>
        <w:rPr>
          <w:rFonts w:hint="eastAsia" w:hAnsi="宋体"/>
          <w:sz w:val="24"/>
        </w:rPr>
        <w:t>（一）验收标准</w:t>
      </w:r>
    </w:p>
    <w:p w14:paraId="59422726">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59E4BD03">
      <w:pPr>
        <w:spacing w:line="440" w:lineRule="exact"/>
        <w:ind w:firstLine="480" w:firstLineChars="200"/>
        <w:rPr>
          <w:rFonts w:hint="eastAsia" w:hAnsi="宋体"/>
          <w:sz w:val="24"/>
        </w:rPr>
      </w:pPr>
      <w:r>
        <w:rPr>
          <w:rFonts w:hint="eastAsia" w:hAnsi="宋体"/>
          <w:sz w:val="24"/>
        </w:rPr>
        <w:t>（二）验收程序</w:t>
      </w:r>
    </w:p>
    <w:p w14:paraId="3733FE9F">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w:t>
      </w:r>
      <w:r>
        <w:rPr>
          <w:rFonts w:hint="eastAsia" w:hAnsi="宋体"/>
          <w:sz w:val="24"/>
          <w:lang w:eastAsia="zh-CN"/>
        </w:rPr>
        <w:t>货物</w:t>
      </w:r>
      <w:r>
        <w:rPr>
          <w:rFonts w:hint="eastAsia" w:hAnsi="宋体"/>
          <w:sz w:val="24"/>
        </w:rPr>
        <w:t>出厂前，应按</w:t>
      </w:r>
      <w:r>
        <w:rPr>
          <w:rFonts w:hint="eastAsia" w:hAnsi="宋体"/>
          <w:sz w:val="24"/>
          <w:lang w:eastAsia="zh-CN"/>
        </w:rPr>
        <w:t>货物</w:t>
      </w:r>
      <w:r>
        <w:rPr>
          <w:rFonts w:hint="eastAsia" w:hAnsi="宋体"/>
          <w:sz w:val="24"/>
        </w:rPr>
        <w:t>技术标准规定的检验项目和检验方法进行全面检验，结果必须符合验收标准的要求。投标人应随同货物出具供货证明、产地证书、出厂检验报告和设备质量合格证等，并负责将产品送达采购人指定交货地点。</w:t>
      </w:r>
    </w:p>
    <w:p w14:paraId="60BBEE21">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2、初步验收：货物到达交货地点后30天内完成。采购人（或采购人授权单位）在到货后，将按合同规定对</w:t>
      </w:r>
      <w:bookmarkStart w:id="106" w:name="_GoBack"/>
      <w:bookmarkEnd w:id="106"/>
      <w:r>
        <w:rPr>
          <w:rFonts w:hint="eastAsia" w:hAnsi="宋体"/>
          <w:sz w:val="24"/>
        </w:rPr>
        <w:t>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4AB560F">
      <w:pPr>
        <w:spacing w:line="440" w:lineRule="exact"/>
        <w:ind w:firstLine="480" w:firstLineChars="200"/>
        <w:rPr>
          <w:rFonts w:hint="eastAsia" w:hAnsi="宋体"/>
          <w:b/>
          <w:bCs/>
          <w:color w:val="FF0000"/>
          <w:sz w:val="24"/>
        </w:rPr>
      </w:pPr>
      <w:r>
        <w:rPr>
          <w:rFonts w:hint="eastAsia" w:hAnsi="宋体"/>
          <w:sz w:val="24"/>
        </w:rPr>
        <w:t>3、最终验收：</w:t>
      </w:r>
      <w:r>
        <w:rPr>
          <w:rFonts w:hint="eastAsia" w:hAnsi="宋体"/>
          <w:sz w:val="24"/>
          <w:lang w:eastAsia="zh-CN"/>
        </w:rPr>
        <w:t>货物</w:t>
      </w:r>
      <w:r>
        <w:rPr>
          <w:rFonts w:hint="eastAsia" w:hAnsi="宋体"/>
          <w:sz w:val="24"/>
        </w:rPr>
        <w:t>在安装地安装、调试与</w:t>
      </w:r>
      <w:r>
        <w:rPr>
          <w:rFonts w:hint="eastAsia" w:hAnsi="宋体"/>
          <w:sz w:val="24"/>
          <w:lang w:eastAsia="zh-CN"/>
        </w:rPr>
        <w:t>使用</w:t>
      </w:r>
      <w:r>
        <w:rPr>
          <w:rFonts w:hint="eastAsia" w:hAnsi="宋体"/>
          <w:sz w:val="24"/>
        </w:rPr>
        <w:t>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C1150C5">
      <w:pPr>
        <w:spacing w:line="440" w:lineRule="exact"/>
        <w:rPr>
          <w:rFonts w:hint="eastAsia"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61"/>
    <w:bookmarkEnd w:id="62"/>
    <w:bookmarkEnd w:id="63"/>
    <w:bookmarkEnd w:id="64"/>
    <w:bookmarkEnd w:id="65"/>
    <w:bookmarkEnd w:id="66"/>
    <w:p w14:paraId="1F546ECF">
      <w:pPr>
        <w:spacing w:line="440" w:lineRule="exact"/>
        <w:ind w:firstLine="480" w:firstLineChars="200"/>
        <w:rPr>
          <w:rFonts w:hint="eastAsia" w:hAnsi="宋体"/>
          <w:b/>
          <w:bCs/>
          <w:sz w:val="24"/>
        </w:rPr>
      </w:pPr>
      <w:bookmarkStart w:id="69" w:name="_Toc491700053"/>
      <w:r>
        <w:rPr>
          <w:rFonts w:hAnsi="宋体"/>
          <w:sz w:val="24"/>
        </w:rPr>
        <w:t>1</w:t>
      </w:r>
      <w:r>
        <w:rPr>
          <w:rFonts w:hint="eastAsia" w:ascii="宋体" w:hAnsi="宋体"/>
          <w:bCs/>
          <w:kern w:val="0"/>
          <w:sz w:val="24"/>
          <w:lang w:val="en-US" w:eastAsia="zh-CN"/>
        </w:rPr>
        <w:t>.</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052BBB7E">
      <w:pPr>
        <w:spacing w:line="440" w:lineRule="exact"/>
        <w:ind w:firstLine="480" w:firstLineChars="200"/>
        <w:rPr>
          <w:rFonts w:hint="eastAsia" w:ascii="宋体" w:hAnsi="宋体"/>
          <w:sz w:val="24"/>
        </w:rPr>
      </w:pPr>
      <w:r>
        <w:rPr>
          <w:rFonts w:hint="eastAsia" w:ascii="宋体" w:hAnsi="宋体"/>
          <w:bCs/>
          <w:kern w:val="0"/>
          <w:sz w:val="24"/>
        </w:rPr>
        <w:t>2</w:t>
      </w:r>
      <w:r>
        <w:rPr>
          <w:rFonts w:hint="eastAsia" w:ascii="宋体" w:hAnsi="宋体"/>
          <w:bCs/>
          <w:kern w:val="0"/>
          <w:sz w:val="24"/>
          <w:lang w:val="en-US" w:eastAsia="zh-CN"/>
        </w:rPr>
        <w:t>.</w:t>
      </w:r>
      <w:r>
        <w:rPr>
          <w:rFonts w:ascii="宋体" w:hAnsi="宋体"/>
          <w:sz w:val="24"/>
        </w:rPr>
        <w:t>各供应商报价时应综合考虑日后属政策性调整、各种材料市场价格的浮动等因素造成的货物价格变动，上述价格变动不予调整。</w:t>
      </w:r>
    </w:p>
    <w:p w14:paraId="79C47E67">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02322703">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590F5FA7">
      <w:pPr>
        <w:spacing w:line="440" w:lineRule="exact"/>
        <w:rPr>
          <w:rFonts w:hint="eastAsia" w:ascii="宋体" w:hAnsi="宋体"/>
          <w:b/>
          <w:kern w:val="0"/>
          <w:sz w:val="24"/>
        </w:rPr>
      </w:pPr>
      <w:r>
        <w:rPr>
          <w:rFonts w:hint="eastAsia" w:ascii="宋体" w:hAnsi="宋体"/>
          <w:b/>
          <w:kern w:val="0"/>
          <w:sz w:val="24"/>
        </w:rPr>
        <w:t>四、交货地点及时间</w:t>
      </w:r>
    </w:p>
    <w:p w14:paraId="3DF87F2B">
      <w:pPr>
        <w:spacing w:line="440" w:lineRule="exact"/>
        <w:ind w:firstLine="488"/>
        <w:rPr>
          <w:rFonts w:ascii="宋体" w:hAnsi="宋体"/>
          <w:bCs/>
          <w:kern w:val="0"/>
          <w:sz w:val="24"/>
        </w:rPr>
      </w:pPr>
      <w:r>
        <w:rPr>
          <w:rFonts w:hint="eastAsia" w:ascii="宋体" w:hAnsi="宋体"/>
          <w:bCs/>
          <w:kern w:val="0"/>
          <w:sz w:val="24"/>
        </w:rPr>
        <w:t>地点：泉州师范学院文学与传播学院</w:t>
      </w:r>
    </w:p>
    <w:p w14:paraId="3107DC9E">
      <w:pPr>
        <w:pStyle w:val="2"/>
        <w:ind w:firstLine="488"/>
        <w:rPr>
          <w:rFonts w:hint="eastAsia" w:ascii="宋体" w:hAnsi="宋体" w:eastAsia="宋体"/>
          <w:bCs/>
          <w:color w:val="auto"/>
          <w:lang w:eastAsia="zh-CN"/>
        </w:rPr>
      </w:pPr>
      <w:r>
        <w:rPr>
          <w:rFonts w:hint="eastAsia" w:ascii="宋体" w:hAnsi="宋体" w:eastAsia="宋体"/>
          <w:bCs/>
          <w:color w:val="auto"/>
        </w:rPr>
        <w:t>时间：</w:t>
      </w:r>
      <w:r>
        <w:rPr>
          <w:rFonts w:hint="eastAsia" w:ascii="宋体" w:hAnsi="宋体" w:eastAsia="宋体"/>
          <w:bCs/>
          <w:color w:val="auto"/>
          <w:lang w:eastAsia="zh-CN"/>
        </w:rPr>
        <w:t>根据合同签订时间</w:t>
      </w:r>
    </w:p>
    <w:p w14:paraId="013379DA">
      <w:pPr>
        <w:spacing w:line="440" w:lineRule="exact"/>
        <w:rPr>
          <w:rFonts w:hint="eastAsia" w:ascii="宋体" w:hAnsi="宋体"/>
          <w:b/>
          <w:kern w:val="0"/>
          <w:sz w:val="24"/>
        </w:rPr>
      </w:pPr>
      <w:r>
        <w:rPr>
          <w:rFonts w:hint="eastAsia" w:ascii="宋体" w:hAnsi="宋体"/>
          <w:b/>
          <w:kern w:val="0"/>
          <w:sz w:val="24"/>
        </w:rPr>
        <w:t>五</w:t>
      </w:r>
      <w:r>
        <w:rPr>
          <w:rFonts w:ascii="宋体" w:hAnsi="宋体"/>
          <w:b/>
          <w:kern w:val="0"/>
          <w:sz w:val="24"/>
        </w:rPr>
        <w:t>、付款方式</w:t>
      </w:r>
    </w:p>
    <w:bookmarkEnd w:id="57"/>
    <w:bookmarkEnd w:id="58"/>
    <w:bookmarkEnd w:id="59"/>
    <w:bookmarkEnd w:id="60"/>
    <w:bookmarkEnd w:id="67"/>
    <w:bookmarkEnd w:id="68"/>
    <w:bookmarkEnd w:id="69"/>
    <w:p w14:paraId="719C44E7">
      <w:pPr>
        <w:spacing w:line="440" w:lineRule="exact"/>
        <w:ind w:firstLine="480" w:firstLineChars="200"/>
        <w:rPr>
          <w:rFonts w:hint="eastAsia" w:ascii="宋体" w:hAnsi="宋体" w:eastAsia="宋体" w:cs="楷体_GB2312"/>
          <w:bCs/>
          <w:color w:val="auto"/>
          <w:kern w:val="0"/>
          <w:sz w:val="24"/>
          <w:szCs w:val="24"/>
          <w:lang w:val="en-US" w:eastAsia="zh-CN" w:bidi="ar-SA"/>
        </w:rPr>
      </w:pPr>
      <w:r>
        <w:rPr>
          <w:rFonts w:hint="eastAsia" w:ascii="宋体" w:hAnsi="宋体" w:eastAsia="宋体" w:cs="楷体_GB2312"/>
          <w:bCs/>
          <w:color w:val="auto"/>
          <w:kern w:val="0"/>
          <w:sz w:val="24"/>
          <w:szCs w:val="24"/>
          <w:lang w:val="en-US" w:eastAsia="zh-CN" w:bidi="ar-SA"/>
        </w:rPr>
        <w:t>根据合同</w:t>
      </w:r>
      <w:r>
        <w:rPr>
          <w:rFonts w:hint="eastAsia" w:ascii="宋体" w:hAnsi="宋体" w:cs="楷体_GB2312"/>
          <w:bCs/>
          <w:color w:val="auto"/>
          <w:kern w:val="0"/>
          <w:sz w:val="24"/>
          <w:szCs w:val="24"/>
          <w:lang w:val="en-US" w:eastAsia="zh-CN" w:bidi="ar-SA"/>
        </w:rPr>
        <w:t>约定</w:t>
      </w:r>
      <w:r>
        <w:rPr>
          <w:rFonts w:hint="eastAsia" w:ascii="宋体" w:hAnsi="宋体" w:eastAsia="宋体" w:cs="楷体_GB2312"/>
          <w:bCs/>
          <w:color w:val="auto"/>
          <w:kern w:val="0"/>
          <w:sz w:val="24"/>
          <w:szCs w:val="24"/>
          <w:lang w:val="en-US" w:eastAsia="zh-CN" w:bidi="ar-SA"/>
        </w:rPr>
        <w:t>。</w:t>
      </w:r>
    </w:p>
    <w:p w14:paraId="130C3E3B">
      <w:pPr>
        <w:spacing w:line="440" w:lineRule="exact"/>
        <w:rPr>
          <w:rFonts w:hint="eastAsia" w:ascii="宋体" w:hAnsi="宋体"/>
          <w:b/>
          <w:kern w:val="0"/>
          <w:sz w:val="24"/>
        </w:rPr>
      </w:pPr>
      <w:r>
        <w:rPr>
          <w:rFonts w:hint="eastAsia" w:ascii="宋体" w:hAnsi="宋体"/>
          <w:b/>
          <w:kern w:val="0"/>
          <w:sz w:val="24"/>
        </w:rPr>
        <w:t>六、知识产权</w:t>
      </w:r>
    </w:p>
    <w:p w14:paraId="57BC134E">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53D882D">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49E1552">
      <w:pPr>
        <w:spacing w:line="440" w:lineRule="exact"/>
        <w:rPr>
          <w:rFonts w:hint="eastAsia" w:ascii="宋体" w:hAnsi="宋体"/>
          <w:b/>
          <w:sz w:val="24"/>
        </w:rPr>
      </w:pPr>
      <w:r>
        <w:rPr>
          <w:rFonts w:hint="eastAsia" w:ascii="宋体" w:hAnsi="宋体"/>
          <w:b/>
          <w:sz w:val="24"/>
        </w:rPr>
        <w:t>七、违约责任</w:t>
      </w:r>
    </w:p>
    <w:p w14:paraId="3FA49EA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966C7BB">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670915B7">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29303F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3D0B150F">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6D33B87D">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74397DA8">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5C9685BF">
      <w:pPr>
        <w:pStyle w:val="4"/>
        <w:spacing w:before="0" w:after="0" w:line="440" w:lineRule="exact"/>
        <w:jc w:val="left"/>
        <w:rPr>
          <w:rFonts w:hint="eastAsia" w:ascii="宋体" w:hAnsi="宋体" w:eastAsia="宋体"/>
          <w:sz w:val="24"/>
        </w:rPr>
      </w:pPr>
    </w:p>
    <w:p w14:paraId="1595EA00">
      <w:pPr>
        <w:pStyle w:val="4"/>
        <w:spacing w:before="0" w:after="0" w:line="440" w:lineRule="exact"/>
        <w:jc w:val="left"/>
        <w:rPr>
          <w:rFonts w:hint="eastAsia" w:ascii="宋体" w:hAnsi="宋体" w:eastAsia="宋体"/>
          <w:sz w:val="24"/>
        </w:rPr>
      </w:pPr>
    </w:p>
    <w:p w14:paraId="333EADE9">
      <w:pPr>
        <w:pStyle w:val="4"/>
        <w:spacing w:before="0" w:after="0" w:line="440" w:lineRule="exact"/>
        <w:jc w:val="left"/>
        <w:rPr>
          <w:rFonts w:hint="eastAsia" w:ascii="宋体" w:hAnsi="宋体" w:eastAsia="宋体"/>
          <w:sz w:val="24"/>
        </w:rPr>
      </w:pPr>
    </w:p>
    <w:bookmarkEnd w:id="53"/>
    <w:bookmarkEnd w:id="54"/>
    <w:p w14:paraId="06A2880F">
      <w:pPr>
        <w:pStyle w:val="16"/>
        <w:ind w:firstLine="210"/>
      </w:pPr>
    </w:p>
    <w:p w14:paraId="244A54B5">
      <w:pPr>
        <w:pStyle w:val="3"/>
        <w:spacing w:before="120" w:after="120" w:line="400" w:lineRule="exact"/>
        <w:jc w:val="center"/>
        <w:rPr>
          <w:rFonts w:hint="eastAsia" w:ascii="宋体" w:hAnsi="宋体" w:eastAsia="宋体"/>
          <w:szCs w:val="32"/>
        </w:rPr>
      </w:pPr>
      <w:bookmarkStart w:id="70" w:name="_Toc1683"/>
      <w:r>
        <w:rPr>
          <w:rFonts w:hint="eastAsia" w:ascii="宋体" w:hAnsi="宋体" w:eastAsia="宋体"/>
          <w:szCs w:val="32"/>
        </w:rPr>
        <w:br w:type="page"/>
      </w:r>
      <w:bookmarkStart w:id="71" w:name="_Toc25197"/>
      <w:bookmarkStart w:id="72" w:name="_Toc29063"/>
      <w:r>
        <w:rPr>
          <w:rFonts w:hint="eastAsia" w:ascii="宋体" w:hAnsi="宋体" w:eastAsia="宋体"/>
          <w:szCs w:val="32"/>
        </w:rPr>
        <w:t>第四部分    报价文件格式</w:t>
      </w:r>
      <w:bookmarkEnd w:id="70"/>
      <w:bookmarkEnd w:id="71"/>
      <w:bookmarkEnd w:id="72"/>
    </w:p>
    <w:p w14:paraId="52A07281">
      <w:pPr>
        <w:spacing w:line="360" w:lineRule="auto"/>
        <w:rPr>
          <w:rFonts w:hint="eastAsia" w:ascii="宋体" w:hAnsi="宋体"/>
          <w:b/>
          <w:sz w:val="28"/>
          <w:szCs w:val="28"/>
        </w:rPr>
      </w:pPr>
    </w:p>
    <w:p w14:paraId="70559507">
      <w:pPr>
        <w:spacing w:line="360" w:lineRule="auto"/>
        <w:jc w:val="center"/>
        <w:rPr>
          <w:rFonts w:hint="eastAsia" w:ascii="宋体" w:hAnsi="宋体"/>
          <w:b/>
          <w:sz w:val="72"/>
        </w:rPr>
      </w:pPr>
    </w:p>
    <w:p w14:paraId="1E432967">
      <w:pPr>
        <w:spacing w:line="360" w:lineRule="auto"/>
        <w:jc w:val="center"/>
        <w:rPr>
          <w:rFonts w:hint="eastAsia" w:ascii="宋体" w:hAnsi="宋体"/>
          <w:b/>
          <w:sz w:val="84"/>
          <w:szCs w:val="84"/>
        </w:rPr>
      </w:pPr>
      <w:r>
        <w:rPr>
          <w:rFonts w:hint="eastAsia" w:ascii="宋体" w:hAnsi="宋体"/>
          <w:b/>
          <w:sz w:val="84"/>
          <w:szCs w:val="84"/>
        </w:rPr>
        <w:t>报价响应文件</w:t>
      </w:r>
    </w:p>
    <w:p w14:paraId="119811A3">
      <w:pPr>
        <w:spacing w:line="360" w:lineRule="auto"/>
        <w:jc w:val="center"/>
        <w:rPr>
          <w:rFonts w:hint="eastAsia" w:ascii="宋体" w:hAnsi="宋体"/>
          <w:b/>
          <w:sz w:val="36"/>
        </w:rPr>
      </w:pPr>
    </w:p>
    <w:p w14:paraId="11E95D0E">
      <w:pPr>
        <w:spacing w:line="360" w:lineRule="auto"/>
        <w:jc w:val="center"/>
        <w:rPr>
          <w:rFonts w:hint="eastAsia" w:ascii="宋体" w:hAnsi="宋体"/>
          <w:b/>
          <w:sz w:val="36"/>
        </w:rPr>
      </w:pPr>
    </w:p>
    <w:p w14:paraId="40A39676">
      <w:pPr>
        <w:spacing w:line="360" w:lineRule="auto"/>
        <w:jc w:val="center"/>
        <w:rPr>
          <w:rFonts w:hint="eastAsia" w:ascii="宋体" w:hAnsi="宋体"/>
          <w:b/>
          <w:sz w:val="36"/>
        </w:rPr>
      </w:pPr>
    </w:p>
    <w:p w14:paraId="5ED0056E">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6D6D419F">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古琴教室古琴采购  </w:t>
      </w:r>
    </w:p>
    <w:p w14:paraId="137B69D9">
      <w:pPr>
        <w:spacing w:line="360" w:lineRule="auto"/>
        <w:rPr>
          <w:rFonts w:hint="eastAsia" w:ascii="宋体" w:hAnsi="宋体"/>
          <w:sz w:val="28"/>
          <w:szCs w:val="28"/>
        </w:rPr>
      </w:pPr>
    </w:p>
    <w:p w14:paraId="009871B1">
      <w:pPr>
        <w:pStyle w:val="14"/>
      </w:pPr>
    </w:p>
    <w:p w14:paraId="734E4E31">
      <w:pPr>
        <w:spacing w:line="360" w:lineRule="auto"/>
        <w:rPr>
          <w:rFonts w:hint="eastAsia" w:ascii="宋体" w:hAnsi="宋体"/>
          <w:b/>
          <w:sz w:val="36"/>
        </w:rPr>
      </w:pPr>
    </w:p>
    <w:p w14:paraId="1E1AA52A">
      <w:pPr>
        <w:pStyle w:val="14"/>
      </w:pPr>
    </w:p>
    <w:p w14:paraId="7F3F08E8">
      <w:pPr>
        <w:spacing w:line="360" w:lineRule="auto"/>
        <w:rPr>
          <w:rFonts w:hint="eastAsia" w:ascii="宋体" w:hAnsi="宋体"/>
          <w:b/>
          <w:sz w:val="36"/>
        </w:rPr>
      </w:pPr>
    </w:p>
    <w:p w14:paraId="3045A584">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7AEB8EE5">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39D5CE25">
      <w:pPr>
        <w:widowControl/>
        <w:spacing w:line="400" w:lineRule="exact"/>
        <w:ind w:firstLine="5600" w:firstLineChars="2000"/>
        <w:rPr>
          <w:rFonts w:hint="eastAsia" w:ascii="宋体" w:hAnsi="宋体" w:cs="宋体"/>
          <w:kern w:val="0"/>
          <w:sz w:val="28"/>
          <w:szCs w:val="28"/>
          <w:shd w:val="clear" w:color="auto" w:fill="FFFFFF"/>
        </w:rPr>
      </w:pPr>
    </w:p>
    <w:p w14:paraId="5A522B18">
      <w:pPr>
        <w:widowControl/>
        <w:spacing w:line="400" w:lineRule="exact"/>
        <w:ind w:firstLine="5600" w:firstLineChars="2000"/>
        <w:rPr>
          <w:rFonts w:hint="eastAsia" w:ascii="宋体" w:hAnsi="宋体" w:cs="宋体"/>
          <w:kern w:val="0"/>
          <w:sz w:val="28"/>
          <w:szCs w:val="28"/>
          <w:shd w:val="clear" w:color="auto" w:fill="FFFFFF"/>
        </w:rPr>
      </w:pPr>
    </w:p>
    <w:p w14:paraId="1D4C26C4">
      <w:pPr>
        <w:widowControl/>
        <w:spacing w:line="400" w:lineRule="exact"/>
        <w:ind w:firstLine="5600" w:firstLineChars="2000"/>
        <w:rPr>
          <w:rFonts w:hint="eastAsia" w:ascii="宋体" w:hAnsi="宋体" w:cs="宋体"/>
          <w:kern w:val="0"/>
          <w:sz w:val="28"/>
          <w:szCs w:val="28"/>
          <w:shd w:val="clear" w:color="auto" w:fill="FFFFFF"/>
        </w:rPr>
      </w:pPr>
    </w:p>
    <w:p w14:paraId="0D77E806">
      <w:pPr>
        <w:pStyle w:val="14"/>
      </w:pPr>
    </w:p>
    <w:p w14:paraId="4C0CF835"/>
    <w:p w14:paraId="289AF4C7">
      <w:pPr>
        <w:widowControl/>
        <w:spacing w:line="400" w:lineRule="exact"/>
        <w:ind w:firstLine="5600" w:firstLineChars="2000"/>
        <w:rPr>
          <w:rFonts w:hint="eastAsia" w:ascii="宋体" w:hAnsi="宋体" w:cs="宋体"/>
          <w:kern w:val="0"/>
          <w:sz w:val="28"/>
          <w:szCs w:val="28"/>
          <w:shd w:val="clear" w:color="auto" w:fill="FFFFFF"/>
        </w:rPr>
      </w:pPr>
    </w:p>
    <w:p w14:paraId="5BAD42DE">
      <w:pPr>
        <w:spacing w:line="440" w:lineRule="exact"/>
        <w:outlineLvl w:val="0"/>
        <w:rPr>
          <w:rFonts w:hint="eastAsia" w:ascii="宋体" w:hAnsi="宋体" w:cs="宋体"/>
          <w:sz w:val="28"/>
          <w:szCs w:val="28"/>
        </w:rPr>
      </w:pPr>
      <w:bookmarkStart w:id="73" w:name="_Toc1376"/>
      <w:bookmarkStart w:id="74" w:name="_Toc12112"/>
      <w:bookmarkStart w:id="75" w:name="_Toc29646"/>
      <w:bookmarkStart w:id="76" w:name="_Toc14215"/>
      <w:bookmarkStart w:id="77" w:name="_Toc1606"/>
      <w:bookmarkStart w:id="78" w:name="_Toc432513145"/>
      <w:bookmarkStart w:id="79" w:name="_Toc393727156"/>
      <w:bookmarkStart w:id="80" w:name="_Toc372013039"/>
      <w:bookmarkStart w:id="81" w:name="_Toc373141305"/>
      <w:bookmarkStart w:id="82" w:name="_Toc502907889"/>
      <w:r>
        <w:rPr>
          <w:rFonts w:hint="eastAsia" w:ascii="宋体" w:hAnsi="宋体" w:cs="宋体"/>
          <w:b/>
          <w:sz w:val="28"/>
          <w:szCs w:val="28"/>
        </w:rPr>
        <w:t>格式1                       报   价  书</w:t>
      </w:r>
      <w:bookmarkEnd w:id="73"/>
      <w:bookmarkEnd w:id="74"/>
      <w:bookmarkEnd w:id="75"/>
      <w:bookmarkEnd w:id="76"/>
    </w:p>
    <w:p w14:paraId="20EB30EB">
      <w:pPr>
        <w:pStyle w:val="8"/>
        <w:spacing w:line="440" w:lineRule="exact"/>
        <w:rPr>
          <w:rFonts w:hint="eastAsia" w:ascii="宋体" w:hAnsi="宋体" w:cs="宋体"/>
          <w:szCs w:val="28"/>
        </w:rPr>
      </w:pPr>
    </w:p>
    <w:p w14:paraId="79C05AEB">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w:t>
      </w:r>
      <w:bookmarkStart w:id="83" w:name="OLE_LINK1"/>
      <w:r>
        <w:rPr>
          <w:rFonts w:hint="eastAsia" w:ascii="宋体" w:hAnsi="宋体" w:cs="宋体"/>
          <w:b/>
          <w:bCs/>
          <w:sz w:val="24"/>
          <w:szCs w:val="24"/>
          <w:u w:val="single"/>
        </w:rPr>
        <w:t>文学与传播学院</w:t>
      </w:r>
      <w:bookmarkEnd w:id="83"/>
      <w:r>
        <w:rPr>
          <w:rFonts w:hint="eastAsia" w:ascii="宋体" w:hAnsi="宋体" w:cs="宋体"/>
          <w:b/>
          <w:bCs/>
          <w:sz w:val="24"/>
          <w:szCs w:val="24"/>
          <w:u w:val="single"/>
        </w:rPr>
        <w:t xml:space="preserve">      </w:t>
      </w:r>
    </w:p>
    <w:p w14:paraId="636CE85F">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古琴教室古琴采购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1 </w:t>
      </w:r>
      <w:r>
        <w:rPr>
          <w:rFonts w:hint="eastAsia" w:ascii="宋体" w:hAnsi="宋体" w:cs="宋体"/>
          <w:sz w:val="24"/>
        </w:rPr>
        <w:t>份和副本</w:t>
      </w:r>
      <w:r>
        <w:rPr>
          <w:rFonts w:hint="eastAsia" w:ascii="宋体" w:hAnsi="宋体" w:cs="宋体"/>
          <w:sz w:val="24"/>
          <w:u w:val="single"/>
        </w:rPr>
        <w:t xml:space="preserve"> 3 </w:t>
      </w:r>
      <w:r>
        <w:rPr>
          <w:rFonts w:hint="eastAsia" w:ascii="宋体" w:hAnsi="宋体" w:cs="宋体"/>
          <w:sz w:val="24"/>
        </w:rPr>
        <w:t>份。</w:t>
      </w:r>
    </w:p>
    <w:p w14:paraId="641B803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0E12B9EA">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7F730A1D">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7B57FF01">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79DECEF5">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73B6881C">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3C9084CC">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0F434BDF">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23C2619C">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3276EF7">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4AD8FD01">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016EF233">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184E320C">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0AE2AD96">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352A0D73">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2952CE95">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68CBE522">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12237FB">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48CA8C9F">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1D819418">
      <w:pPr>
        <w:pStyle w:val="16"/>
        <w:ind w:firstLine="210"/>
      </w:pPr>
    </w:p>
    <w:p w14:paraId="0F1B1884">
      <w:pPr>
        <w:spacing w:line="440" w:lineRule="exact"/>
        <w:rPr>
          <w:rFonts w:hint="eastAsia" w:ascii="宋体" w:hAnsi="宋体" w:cs="宋体"/>
          <w:b/>
          <w:sz w:val="28"/>
          <w:szCs w:val="28"/>
        </w:rPr>
      </w:pPr>
    </w:p>
    <w:p w14:paraId="1D88317C">
      <w:pPr>
        <w:pStyle w:val="2"/>
      </w:pPr>
    </w:p>
    <w:p w14:paraId="0CDF1800">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7"/>
      <w:bookmarkEnd w:id="78"/>
      <w:bookmarkEnd w:id="79"/>
      <w:bookmarkEnd w:id="80"/>
      <w:bookmarkEnd w:id="81"/>
      <w:bookmarkEnd w:id="82"/>
      <w:bookmarkStart w:id="84" w:name="_Toc13976"/>
      <w:bookmarkStart w:id="85" w:name="_Toc4358"/>
      <w:bookmarkStart w:id="86" w:name="_Toc26916"/>
      <w:bookmarkStart w:id="87" w:name="_Toc20566"/>
      <w:r>
        <w:rPr>
          <w:rFonts w:hint="eastAsia" w:ascii="宋体" w:hAnsi="宋体" w:cs="宋体"/>
          <w:b/>
          <w:sz w:val="28"/>
          <w:szCs w:val="28"/>
        </w:rPr>
        <w:t>格式2                       报价一览表</w:t>
      </w:r>
      <w:bookmarkEnd w:id="84"/>
      <w:bookmarkEnd w:id="85"/>
      <w:bookmarkEnd w:id="86"/>
      <w:bookmarkEnd w:id="87"/>
    </w:p>
    <w:p w14:paraId="65A86315">
      <w:pPr>
        <w:spacing w:line="440" w:lineRule="exact"/>
        <w:rPr>
          <w:rFonts w:hint="eastAsia" w:ascii="宋体" w:hAnsi="宋体" w:cs="宋体"/>
          <w:sz w:val="28"/>
          <w:szCs w:val="28"/>
        </w:rPr>
      </w:pPr>
    </w:p>
    <w:p w14:paraId="07EE077B">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1A1ADE8">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A0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2998E46">
            <w:pPr>
              <w:pStyle w:val="15"/>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7F3E9FA">
            <w:pPr>
              <w:pStyle w:val="15"/>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363C76F">
            <w:pPr>
              <w:pStyle w:val="15"/>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5E695DD">
            <w:pPr>
              <w:pStyle w:val="15"/>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5337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26AC2CB">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04BFCA01">
            <w:pPr>
              <w:pStyle w:val="13"/>
              <w:widowControl/>
              <w:spacing w:line="440" w:lineRule="exact"/>
              <w:jc w:val="center"/>
              <w:rPr>
                <w:rFonts w:hint="eastAsia" w:ascii="宋体" w:hAnsi="宋体" w:cs="宋体"/>
              </w:rPr>
            </w:pPr>
            <w:r>
              <w:rPr>
                <w:rFonts w:hint="eastAsia" w:ascii="宋体" w:hAnsi="宋体" w:cs="宋体"/>
              </w:rPr>
              <w:t>古琴</w:t>
            </w:r>
          </w:p>
        </w:tc>
        <w:tc>
          <w:tcPr>
            <w:tcW w:w="972" w:type="dxa"/>
            <w:tcBorders>
              <w:top w:val="single" w:color="auto" w:sz="4" w:space="0"/>
              <w:left w:val="single" w:color="auto" w:sz="4" w:space="0"/>
              <w:bottom w:val="single" w:color="auto" w:sz="4" w:space="0"/>
              <w:right w:val="single" w:color="auto" w:sz="4" w:space="0"/>
            </w:tcBorders>
            <w:vAlign w:val="center"/>
          </w:tcPr>
          <w:p w14:paraId="4CB53D56">
            <w:pPr>
              <w:pStyle w:val="13"/>
              <w:widowControl/>
              <w:spacing w:line="440" w:lineRule="exact"/>
              <w:jc w:val="center"/>
              <w:rPr>
                <w:rFonts w:hint="eastAsia" w:ascii="宋体" w:hAnsi="宋体" w:cs="宋体"/>
                <w:lang w:val="zh-CN"/>
              </w:rPr>
            </w:pPr>
            <w:r>
              <w:rPr>
                <w:rFonts w:hint="eastAsia" w:ascii="宋体" w:hAnsi="宋体" w:cs="宋体"/>
                <w:lang w:val="zh-CN"/>
              </w:rPr>
              <w:t>5</w:t>
            </w:r>
          </w:p>
        </w:tc>
        <w:tc>
          <w:tcPr>
            <w:tcW w:w="3220" w:type="dxa"/>
            <w:tcBorders>
              <w:top w:val="single" w:color="auto" w:sz="4" w:space="0"/>
              <w:left w:val="single" w:color="auto" w:sz="4" w:space="0"/>
              <w:bottom w:val="single" w:color="auto" w:sz="4" w:space="0"/>
              <w:right w:val="single" w:color="auto" w:sz="4" w:space="0"/>
            </w:tcBorders>
            <w:vAlign w:val="center"/>
          </w:tcPr>
          <w:p w14:paraId="5FFEF630">
            <w:pPr>
              <w:pStyle w:val="9"/>
              <w:tabs>
                <w:tab w:val="left" w:pos="8360"/>
              </w:tabs>
              <w:spacing w:line="360" w:lineRule="exact"/>
              <w:jc w:val="center"/>
              <w:rPr>
                <w:rFonts w:hint="eastAsia" w:ascii="宋体" w:hAnsi="宋体" w:cs="宋体"/>
                <w:sz w:val="24"/>
                <w:szCs w:val="24"/>
                <w:u w:val="single"/>
              </w:rPr>
            </w:pPr>
            <w:r>
              <w:rPr>
                <w:rFonts w:hint="eastAsia" w:ascii="宋体" w:hAnsi="宋体" w:cs="宋体"/>
                <w:sz w:val="24"/>
                <w:szCs w:val="24"/>
                <w:u w:val="single"/>
              </w:rPr>
              <w:t>65000</w:t>
            </w:r>
          </w:p>
        </w:tc>
      </w:tr>
    </w:tbl>
    <w:p w14:paraId="14A2A2DC">
      <w:pPr>
        <w:pStyle w:val="2"/>
        <w:rPr>
          <w:rFonts w:hint="eastAsia" w:ascii="宋体" w:hAnsi="宋体" w:eastAsia="宋体" w:cs="宋体"/>
          <w:color w:val="auto"/>
          <w:u w:val="single"/>
        </w:rPr>
      </w:pPr>
    </w:p>
    <w:p w14:paraId="3E4E7D9B">
      <w:pPr>
        <w:pStyle w:val="2"/>
        <w:rPr>
          <w:rFonts w:hint="eastAsia" w:ascii="宋体" w:hAnsi="宋体" w:eastAsia="宋体" w:cs="宋体"/>
          <w:color w:val="auto"/>
          <w:u w:val="single"/>
        </w:rPr>
      </w:pPr>
    </w:p>
    <w:p w14:paraId="6435792D">
      <w:pPr>
        <w:pStyle w:val="2"/>
        <w:rPr>
          <w:rFonts w:hint="eastAsia" w:ascii="宋体" w:hAnsi="宋体" w:eastAsia="宋体" w:cs="宋体"/>
          <w:color w:val="auto"/>
          <w:u w:val="single"/>
        </w:rPr>
      </w:pPr>
    </w:p>
    <w:p w14:paraId="72769354">
      <w:pPr>
        <w:pStyle w:val="2"/>
        <w:rPr>
          <w:rFonts w:hint="eastAsia" w:ascii="宋体" w:hAnsi="宋体" w:eastAsia="宋体" w:cs="宋体"/>
          <w:color w:val="auto"/>
          <w:u w:val="single"/>
        </w:rPr>
      </w:pPr>
    </w:p>
    <w:p w14:paraId="49FEF181">
      <w:pPr>
        <w:pStyle w:val="2"/>
        <w:rPr>
          <w:rFonts w:hint="eastAsia" w:ascii="宋体" w:hAnsi="宋体" w:eastAsia="宋体" w:cs="宋体"/>
          <w:color w:val="auto"/>
          <w:u w:val="single"/>
        </w:rPr>
      </w:pPr>
    </w:p>
    <w:p w14:paraId="5483C298">
      <w:pPr>
        <w:spacing w:line="360" w:lineRule="auto"/>
        <w:ind w:firstLine="2400" w:firstLineChars="1000"/>
        <w:rPr>
          <w:rFonts w:hint="eastAsia" w:ascii="宋体" w:hAnsi="宋体" w:cs="宋体"/>
          <w:sz w:val="24"/>
        </w:rPr>
      </w:pPr>
    </w:p>
    <w:p w14:paraId="5DCD2E2A">
      <w:pPr>
        <w:spacing w:line="360" w:lineRule="auto"/>
        <w:ind w:firstLine="2400" w:firstLineChars="1000"/>
        <w:rPr>
          <w:rFonts w:hint="eastAsia" w:ascii="宋体" w:hAnsi="宋体" w:cs="宋体"/>
          <w:sz w:val="24"/>
        </w:rPr>
      </w:pPr>
    </w:p>
    <w:p w14:paraId="2370DF25">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C2D58C5">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2B35E9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640F60A">
      <w:pPr>
        <w:spacing w:line="360" w:lineRule="auto"/>
        <w:rPr>
          <w:rFonts w:hint="eastAsia" w:ascii="宋体" w:hAnsi="宋体" w:cs="宋体"/>
          <w:sz w:val="24"/>
        </w:rPr>
      </w:pPr>
    </w:p>
    <w:p w14:paraId="252BAB09">
      <w:pPr>
        <w:spacing w:line="360" w:lineRule="auto"/>
        <w:rPr>
          <w:rFonts w:hint="eastAsia" w:ascii="宋体" w:hAnsi="宋体" w:cs="宋体"/>
          <w:sz w:val="24"/>
        </w:rPr>
      </w:pPr>
    </w:p>
    <w:p w14:paraId="174D441A">
      <w:pPr>
        <w:rPr>
          <w:rFonts w:hint="eastAsia" w:ascii="宋体" w:hAnsi="宋体" w:cs="宋体"/>
          <w:sz w:val="28"/>
          <w:szCs w:val="28"/>
        </w:rPr>
      </w:pPr>
    </w:p>
    <w:p w14:paraId="0A3A4608">
      <w:pPr>
        <w:rPr>
          <w:rFonts w:hint="eastAsia" w:ascii="宋体" w:hAnsi="宋体" w:cs="宋体"/>
          <w:sz w:val="28"/>
          <w:szCs w:val="28"/>
        </w:rPr>
      </w:pPr>
    </w:p>
    <w:p w14:paraId="789D574D">
      <w:pPr>
        <w:rPr>
          <w:rFonts w:hint="eastAsia" w:ascii="宋体" w:hAnsi="宋体" w:cs="宋体"/>
          <w:sz w:val="28"/>
          <w:szCs w:val="28"/>
        </w:rPr>
      </w:pPr>
    </w:p>
    <w:p w14:paraId="472B203B">
      <w:pPr>
        <w:rPr>
          <w:rFonts w:hint="eastAsia" w:ascii="宋体" w:hAnsi="宋体" w:cs="宋体"/>
          <w:sz w:val="28"/>
          <w:szCs w:val="28"/>
        </w:rPr>
      </w:pPr>
    </w:p>
    <w:p w14:paraId="5C8049A1">
      <w:pPr>
        <w:pStyle w:val="16"/>
        <w:ind w:firstLine="280"/>
        <w:rPr>
          <w:rFonts w:hint="eastAsia" w:ascii="宋体" w:hAnsi="宋体" w:cs="宋体"/>
          <w:sz w:val="28"/>
          <w:szCs w:val="28"/>
        </w:rPr>
      </w:pPr>
    </w:p>
    <w:p w14:paraId="4095894B">
      <w:pPr>
        <w:pStyle w:val="16"/>
        <w:ind w:firstLine="280"/>
        <w:rPr>
          <w:rFonts w:hint="eastAsia" w:ascii="宋体" w:hAnsi="宋体" w:cs="宋体"/>
          <w:sz w:val="28"/>
          <w:szCs w:val="28"/>
        </w:rPr>
      </w:pPr>
    </w:p>
    <w:p w14:paraId="43C0D9FD">
      <w:pPr>
        <w:pStyle w:val="16"/>
        <w:ind w:firstLine="280"/>
        <w:rPr>
          <w:rFonts w:hint="eastAsia" w:ascii="宋体" w:hAnsi="宋体" w:cs="宋体"/>
          <w:sz w:val="28"/>
          <w:szCs w:val="28"/>
        </w:rPr>
      </w:pPr>
    </w:p>
    <w:p w14:paraId="58778D49">
      <w:pPr>
        <w:pStyle w:val="16"/>
        <w:ind w:firstLine="280"/>
        <w:rPr>
          <w:rFonts w:hint="eastAsia" w:ascii="宋体" w:hAnsi="宋体" w:cs="宋体"/>
          <w:sz w:val="28"/>
          <w:szCs w:val="28"/>
        </w:rPr>
      </w:pPr>
    </w:p>
    <w:p w14:paraId="7D740335">
      <w:pPr>
        <w:spacing w:line="400" w:lineRule="exact"/>
        <w:rPr>
          <w:rFonts w:hint="eastAsia" w:hAnsi="宋体"/>
          <w:b/>
          <w:sz w:val="24"/>
        </w:rPr>
      </w:pPr>
      <w:bookmarkStart w:id="88" w:name="_Toc477899480"/>
    </w:p>
    <w:p w14:paraId="66ABF25A">
      <w:pPr>
        <w:spacing w:line="400" w:lineRule="exact"/>
        <w:outlineLvl w:val="0"/>
        <w:rPr>
          <w:rFonts w:hint="eastAsia" w:ascii="宋体" w:hAnsi="宋体"/>
          <w:b/>
          <w:sz w:val="24"/>
        </w:rPr>
      </w:pPr>
      <w:bookmarkStart w:id="89" w:name="_Toc12436"/>
      <w:bookmarkStart w:id="90" w:name="_Toc7138"/>
      <w:r>
        <w:rPr>
          <w:rFonts w:hint="eastAsia" w:hAnsi="宋体"/>
          <w:b/>
          <w:sz w:val="24"/>
        </w:rPr>
        <w:t xml:space="preserve">格式3   </w:t>
      </w:r>
      <w:r>
        <w:rPr>
          <w:rFonts w:hint="eastAsia" w:ascii="宋体" w:hAnsi="宋体"/>
          <w:b/>
          <w:sz w:val="24"/>
        </w:rPr>
        <w:t xml:space="preserve">                       分项报价明细表</w:t>
      </w:r>
      <w:bookmarkEnd w:id="88"/>
      <w:bookmarkEnd w:id="89"/>
      <w:bookmarkEnd w:id="90"/>
    </w:p>
    <w:p w14:paraId="6D7D4853">
      <w:pPr>
        <w:spacing w:line="400" w:lineRule="exact"/>
        <w:rPr>
          <w:rFonts w:ascii="黑体" w:hAnsi="Arial" w:eastAsia="黑体"/>
          <w:b/>
          <w:sz w:val="24"/>
        </w:rPr>
      </w:pPr>
    </w:p>
    <w:p w14:paraId="7A4C8BFD">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5A36238">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47FBDB2E">
      <w:pPr>
        <w:spacing w:line="400" w:lineRule="exact"/>
        <w:rPr>
          <w:rFonts w:ascii="Arial" w:hAnsi="Arial"/>
          <w:szCs w:val="21"/>
        </w:rPr>
      </w:pPr>
    </w:p>
    <w:p w14:paraId="24144F93">
      <w:pPr>
        <w:pStyle w:val="2"/>
        <w:rPr>
          <w:rFonts w:ascii="Arial" w:hAnsi="Arial"/>
          <w:color w:val="auto"/>
          <w:szCs w:val="21"/>
        </w:rPr>
      </w:pPr>
    </w:p>
    <w:p w14:paraId="3A3D8867">
      <w:pPr>
        <w:pStyle w:val="2"/>
        <w:rPr>
          <w:rFonts w:ascii="Arial" w:hAnsi="Arial"/>
          <w:color w:val="auto"/>
          <w:szCs w:val="21"/>
        </w:rPr>
      </w:pPr>
    </w:p>
    <w:p w14:paraId="65A6B4A0">
      <w:pPr>
        <w:spacing w:line="400" w:lineRule="exact"/>
        <w:jc w:val="center"/>
        <w:rPr>
          <w:rFonts w:ascii="Arial" w:hAnsi="Arial"/>
          <w:sz w:val="32"/>
          <w:szCs w:val="32"/>
        </w:rPr>
      </w:pPr>
      <w:r>
        <w:rPr>
          <w:rFonts w:hint="eastAsia" w:ascii="Arial" w:hAnsi="Arial"/>
          <w:sz w:val="32"/>
          <w:szCs w:val="32"/>
        </w:rPr>
        <w:t>格式自拟定</w:t>
      </w:r>
    </w:p>
    <w:p w14:paraId="476C5CD4">
      <w:pPr>
        <w:spacing w:line="400" w:lineRule="exact"/>
        <w:rPr>
          <w:rFonts w:ascii="Arial" w:hAnsi="Arial"/>
          <w:szCs w:val="21"/>
        </w:rPr>
      </w:pPr>
    </w:p>
    <w:p w14:paraId="233210C7">
      <w:pPr>
        <w:pStyle w:val="2"/>
        <w:rPr>
          <w:rFonts w:ascii="Arial" w:hAnsi="Arial"/>
          <w:color w:val="auto"/>
          <w:szCs w:val="21"/>
        </w:rPr>
      </w:pPr>
    </w:p>
    <w:p w14:paraId="52BA5B03">
      <w:pPr>
        <w:pStyle w:val="2"/>
        <w:rPr>
          <w:rFonts w:ascii="Arial" w:hAnsi="Arial"/>
          <w:color w:val="auto"/>
          <w:szCs w:val="21"/>
        </w:rPr>
      </w:pPr>
    </w:p>
    <w:p w14:paraId="52426F2F">
      <w:pPr>
        <w:pStyle w:val="2"/>
        <w:rPr>
          <w:rFonts w:ascii="Arial" w:hAnsi="Arial"/>
          <w:color w:val="auto"/>
          <w:szCs w:val="21"/>
        </w:rPr>
      </w:pPr>
    </w:p>
    <w:p w14:paraId="59B049E5">
      <w:pPr>
        <w:spacing w:line="400" w:lineRule="exact"/>
        <w:rPr>
          <w:rFonts w:hint="eastAsia" w:ascii="宋体" w:hAnsi="宋体"/>
          <w:b/>
          <w:szCs w:val="21"/>
        </w:rPr>
      </w:pPr>
    </w:p>
    <w:p w14:paraId="5B0FBEA4">
      <w:pPr>
        <w:spacing w:line="400" w:lineRule="exact"/>
        <w:rPr>
          <w:rFonts w:hint="eastAsia" w:ascii="宋体" w:hAnsi="宋体"/>
          <w:szCs w:val="21"/>
        </w:rPr>
      </w:pPr>
    </w:p>
    <w:p w14:paraId="06117B5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7B653D5">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8BB034B">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97A4A30">
      <w:pPr>
        <w:pStyle w:val="16"/>
        <w:ind w:firstLine="0" w:firstLineChars="0"/>
        <w:rPr>
          <w:rFonts w:hint="eastAsia" w:ascii="宋体" w:hAnsi="宋体" w:cs="宋体"/>
          <w:sz w:val="28"/>
          <w:szCs w:val="28"/>
        </w:rPr>
      </w:pPr>
    </w:p>
    <w:p w14:paraId="037CC32C">
      <w:pPr>
        <w:pStyle w:val="16"/>
        <w:ind w:firstLine="0" w:firstLineChars="0"/>
        <w:rPr>
          <w:rFonts w:hint="eastAsia" w:ascii="宋体" w:hAnsi="宋体" w:cs="宋体"/>
          <w:sz w:val="28"/>
          <w:szCs w:val="28"/>
        </w:rPr>
      </w:pPr>
    </w:p>
    <w:p w14:paraId="64581725">
      <w:pPr>
        <w:pStyle w:val="16"/>
        <w:ind w:firstLine="0" w:firstLineChars="0"/>
        <w:rPr>
          <w:rFonts w:hint="eastAsia" w:ascii="宋体" w:hAnsi="宋体" w:cs="宋体"/>
          <w:sz w:val="28"/>
          <w:szCs w:val="28"/>
        </w:rPr>
      </w:pPr>
    </w:p>
    <w:p w14:paraId="227CCE12">
      <w:pPr>
        <w:pStyle w:val="16"/>
        <w:ind w:firstLine="0" w:firstLineChars="0"/>
        <w:rPr>
          <w:rFonts w:hint="eastAsia" w:ascii="宋体" w:hAnsi="宋体" w:cs="宋体"/>
          <w:sz w:val="28"/>
          <w:szCs w:val="28"/>
        </w:rPr>
      </w:pPr>
    </w:p>
    <w:p w14:paraId="28FA4409">
      <w:pPr>
        <w:pStyle w:val="16"/>
        <w:ind w:firstLine="0" w:firstLineChars="0"/>
        <w:rPr>
          <w:rFonts w:hint="eastAsia" w:ascii="宋体" w:hAnsi="宋体" w:cs="宋体"/>
          <w:sz w:val="28"/>
          <w:szCs w:val="28"/>
        </w:rPr>
      </w:pPr>
    </w:p>
    <w:p w14:paraId="2410C94A">
      <w:pPr>
        <w:pStyle w:val="16"/>
        <w:ind w:firstLine="0" w:firstLineChars="0"/>
        <w:rPr>
          <w:rFonts w:hint="eastAsia" w:ascii="宋体" w:hAnsi="宋体" w:cs="宋体"/>
          <w:sz w:val="28"/>
          <w:szCs w:val="28"/>
        </w:rPr>
      </w:pPr>
    </w:p>
    <w:p w14:paraId="3306E251">
      <w:pPr>
        <w:pStyle w:val="16"/>
        <w:ind w:firstLine="0" w:firstLineChars="0"/>
        <w:rPr>
          <w:rFonts w:hint="eastAsia" w:ascii="宋体" w:hAnsi="宋体" w:cs="宋体"/>
          <w:sz w:val="28"/>
          <w:szCs w:val="28"/>
        </w:rPr>
      </w:pPr>
    </w:p>
    <w:p w14:paraId="2A250D60">
      <w:pPr>
        <w:pStyle w:val="16"/>
        <w:ind w:firstLine="0" w:firstLineChars="0"/>
        <w:rPr>
          <w:rFonts w:hint="eastAsia" w:ascii="宋体" w:hAnsi="宋体" w:cs="宋体"/>
          <w:sz w:val="28"/>
          <w:szCs w:val="28"/>
        </w:rPr>
      </w:pPr>
    </w:p>
    <w:p w14:paraId="6A7EEE72">
      <w:pPr>
        <w:pStyle w:val="16"/>
        <w:ind w:firstLine="0" w:firstLineChars="0"/>
        <w:rPr>
          <w:rFonts w:hint="eastAsia" w:ascii="宋体" w:hAnsi="宋体" w:cs="宋体"/>
          <w:sz w:val="28"/>
          <w:szCs w:val="28"/>
        </w:rPr>
      </w:pPr>
    </w:p>
    <w:p w14:paraId="228E6BB3">
      <w:pPr>
        <w:pStyle w:val="16"/>
        <w:ind w:firstLine="0" w:firstLineChars="0"/>
        <w:rPr>
          <w:rFonts w:hint="eastAsia" w:ascii="宋体" w:hAnsi="宋体" w:cs="宋体"/>
          <w:sz w:val="28"/>
          <w:szCs w:val="28"/>
        </w:rPr>
      </w:pPr>
    </w:p>
    <w:p w14:paraId="4CC6752A">
      <w:pPr>
        <w:spacing w:line="440" w:lineRule="exact"/>
        <w:outlineLvl w:val="0"/>
        <w:rPr>
          <w:rFonts w:hint="eastAsia" w:ascii="宋体" w:hAnsi="宋体" w:cs="宋体"/>
          <w:b/>
          <w:sz w:val="28"/>
          <w:szCs w:val="28"/>
        </w:rPr>
      </w:pPr>
      <w:bookmarkStart w:id="91" w:name="_Toc29026"/>
      <w:bookmarkStart w:id="92" w:name="_Toc24037"/>
      <w:bookmarkStart w:id="93" w:name="_Toc24019"/>
      <w:bookmarkStart w:id="94" w:name="_Toc102"/>
      <w:bookmarkStart w:id="95" w:name="_Toc502907895"/>
      <w:bookmarkStart w:id="96" w:name="_Toc145132116"/>
      <w:bookmarkStart w:id="97" w:name="_Toc372013046"/>
      <w:bookmarkStart w:id="98" w:name="_Toc23010"/>
      <w:bookmarkStart w:id="99" w:name="_Toc373141312"/>
      <w:bookmarkStart w:id="100" w:name="_Toc393727163"/>
      <w:bookmarkStart w:id="101" w:name="_Toc432513149"/>
    </w:p>
    <w:p w14:paraId="74899C81">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91"/>
      <w:bookmarkEnd w:id="92"/>
      <w:bookmarkEnd w:id="93"/>
      <w:bookmarkEnd w:id="94"/>
    </w:p>
    <w:p w14:paraId="5E45EF4E">
      <w:pPr>
        <w:spacing w:line="440" w:lineRule="exact"/>
        <w:ind w:firstLine="2940" w:firstLineChars="1046"/>
        <w:jc w:val="left"/>
        <w:rPr>
          <w:rFonts w:hint="eastAsia" w:ascii="宋体" w:hAnsi="宋体" w:cs="宋体"/>
          <w:b/>
          <w:sz w:val="28"/>
          <w:szCs w:val="28"/>
        </w:rPr>
      </w:pPr>
    </w:p>
    <w:p w14:paraId="3BFA79A6">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1319A7E1">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古琴教室古琴采购   </w:t>
      </w:r>
      <w:r>
        <w:rPr>
          <w:rFonts w:hint="eastAsia" w:ascii="宋体" w:hAnsi="宋体" w:cs="宋体"/>
          <w:sz w:val="24"/>
        </w:rPr>
        <w:t>(采购编号、项目名称)采购项目的报价邀请，我方愿意参加报价，并证明所提供的资格文件和所要求的说明是真实可靠的和准确无误的。</w:t>
      </w:r>
    </w:p>
    <w:p w14:paraId="5A4A1CA8">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683A4287">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1E172BA8">
      <w:pPr>
        <w:spacing w:line="360" w:lineRule="auto"/>
        <w:ind w:firstLine="480" w:firstLineChars="200"/>
        <w:rPr>
          <w:rFonts w:hint="eastAsia" w:ascii="宋体" w:hAnsi="宋体" w:cs="宋体"/>
          <w:sz w:val="24"/>
        </w:rPr>
      </w:pPr>
    </w:p>
    <w:p w14:paraId="79F2941C">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A28EC55">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3EFF63F4">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66AA50C5">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2EE97A32">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4E01A7D4">
      <w:pPr>
        <w:pStyle w:val="14"/>
      </w:pPr>
    </w:p>
    <w:p w14:paraId="30905DC9">
      <w:pPr>
        <w:spacing w:line="360" w:lineRule="auto"/>
        <w:rPr>
          <w:rFonts w:hint="eastAsia" w:ascii="宋体" w:hAnsi="宋体" w:cs="宋体"/>
          <w:sz w:val="24"/>
        </w:rPr>
      </w:pPr>
      <w:r>
        <w:rPr>
          <w:rFonts w:hint="eastAsia" w:ascii="宋体" w:hAnsi="宋体" w:cs="宋体"/>
          <w:sz w:val="24"/>
        </w:rPr>
        <w:t>附后：</w:t>
      </w:r>
    </w:p>
    <w:p w14:paraId="2D6AC5D5">
      <w:pPr>
        <w:spacing w:line="360" w:lineRule="auto"/>
        <w:rPr>
          <w:rFonts w:hint="eastAsia" w:ascii="宋体" w:hAnsi="宋体" w:cs="宋体"/>
          <w:sz w:val="24"/>
        </w:rPr>
      </w:pPr>
      <w:r>
        <w:rPr>
          <w:rFonts w:hint="eastAsia" w:ascii="宋体" w:hAnsi="宋体" w:cs="宋体"/>
          <w:sz w:val="24"/>
        </w:rPr>
        <w:t>1、公司简介</w:t>
      </w:r>
    </w:p>
    <w:p w14:paraId="74343FBD">
      <w:pPr>
        <w:spacing w:line="360" w:lineRule="auto"/>
        <w:rPr>
          <w:rFonts w:hint="eastAsia" w:ascii="宋体" w:hAnsi="宋体" w:cs="宋体"/>
          <w:sz w:val="24"/>
        </w:rPr>
      </w:pPr>
      <w:r>
        <w:rPr>
          <w:rFonts w:hint="eastAsia" w:ascii="宋体" w:hAnsi="宋体" w:cs="宋体"/>
          <w:sz w:val="24"/>
        </w:rPr>
        <w:t>2、资格证明文件（均加盖报价供应商公章）</w:t>
      </w:r>
    </w:p>
    <w:p w14:paraId="137E1AD1">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67D77FCB">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514E6D9B">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48CFAB80">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61F31F52">
      <w:pPr>
        <w:spacing w:line="360" w:lineRule="auto"/>
        <w:ind w:firstLine="360" w:firstLineChars="150"/>
        <w:rPr>
          <w:rFonts w:hint="eastAsia" w:ascii="宋体" w:hAnsi="宋体" w:cs="宋体"/>
          <w:sz w:val="24"/>
        </w:rPr>
      </w:pPr>
      <w:r>
        <w:rPr>
          <w:rFonts w:ascii="Arial" w:hAnsi="Arial" w:cs="Arial"/>
          <w:sz w:val="24"/>
        </w:rPr>
        <w:t>…………………………</w:t>
      </w:r>
    </w:p>
    <w:p w14:paraId="4705741D">
      <w:pPr>
        <w:spacing w:line="360" w:lineRule="auto"/>
        <w:ind w:firstLine="360" w:firstLineChars="150"/>
        <w:rPr>
          <w:rFonts w:hint="eastAsia" w:ascii="宋体" w:hAnsi="宋体" w:cs="宋体"/>
          <w:sz w:val="24"/>
        </w:rPr>
      </w:pPr>
    </w:p>
    <w:p w14:paraId="374468E2">
      <w:pPr>
        <w:spacing w:line="360" w:lineRule="auto"/>
        <w:ind w:firstLine="360" w:firstLineChars="150"/>
        <w:rPr>
          <w:rFonts w:hint="eastAsia" w:ascii="宋体" w:hAnsi="宋体" w:cs="宋体"/>
          <w:sz w:val="24"/>
        </w:rPr>
      </w:pPr>
    </w:p>
    <w:p w14:paraId="5678729A">
      <w:pPr>
        <w:spacing w:line="360" w:lineRule="auto"/>
        <w:ind w:firstLine="360" w:firstLineChars="150"/>
        <w:rPr>
          <w:rFonts w:hint="eastAsia" w:ascii="宋体" w:hAnsi="宋体" w:cs="宋体"/>
          <w:sz w:val="24"/>
        </w:rPr>
      </w:pPr>
    </w:p>
    <w:p w14:paraId="65D1693E">
      <w:pPr>
        <w:spacing w:line="360" w:lineRule="auto"/>
        <w:ind w:firstLine="360" w:firstLineChars="150"/>
        <w:rPr>
          <w:rFonts w:hint="eastAsia" w:ascii="宋体" w:hAnsi="宋体" w:cs="宋体"/>
          <w:sz w:val="24"/>
        </w:rPr>
      </w:pPr>
    </w:p>
    <w:p w14:paraId="2DBF4D8F">
      <w:pPr>
        <w:spacing w:line="360" w:lineRule="auto"/>
        <w:ind w:firstLine="360" w:firstLineChars="150"/>
        <w:rPr>
          <w:rFonts w:hint="eastAsia" w:ascii="宋体" w:hAnsi="宋体" w:cs="宋体"/>
          <w:sz w:val="24"/>
        </w:rPr>
      </w:pPr>
    </w:p>
    <w:bookmarkEnd w:id="95"/>
    <w:bookmarkEnd w:id="96"/>
    <w:bookmarkEnd w:id="97"/>
    <w:bookmarkEnd w:id="98"/>
    <w:bookmarkEnd w:id="99"/>
    <w:bookmarkEnd w:id="100"/>
    <w:bookmarkEnd w:id="101"/>
    <w:p w14:paraId="1F0F3F38">
      <w:pPr>
        <w:spacing w:line="440" w:lineRule="exact"/>
        <w:rPr>
          <w:rFonts w:hint="eastAsia" w:ascii="宋体" w:hAnsi="宋体" w:cs="宋体"/>
          <w:b/>
          <w:sz w:val="28"/>
          <w:szCs w:val="28"/>
        </w:rPr>
      </w:pPr>
    </w:p>
    <w:p w14:paraId="26F8F9C6">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102" w:name="_Toc15327"/>
      <w:bookmarkStart w:id="103" w:name="_Toc30609"/>
      <w:bookmarkStart w:id="104" w:name="_Toc13141"/>
      <w:bookmarkStart w:id="105" w:name="_Toc4657"/>
      <w:r>
        <w:rPr>
          <w:rFonts w:hint="eastAsia" w:ascii="宋体" w:hAnsi="宋体" w:cs="宋体"/>
          <w:b/>
          <w:sz w:val="28"/>
          <w:szCs w:val="28"/>
        </w:rPr>
        <w:t>格式5                  法定代表人授权书(原件)</w:t>
      </w:r>
      <w:bookmarkEnd w:id="102"/>
      <w:bookmarkEnd w:id="103"/>
      <w:bookmarkEnd w:id="104"/>
      <w:bookmarkEnd w:id="105"/>
    </w:p>
    <w:p w14:paraId="3892DDC6">
      <w:pPr>
        <w:spacing w:line="440" w:lineRule="exact"/>
        <w:rPr>
          <w:rFonts w:hint="eastAsia" w:ascii="宋体" w:hAnsi="宋体" w:cs="宋体"/>
          <w:b/>
          <w:sz w:val="28"/>
          <w:szCs w:val="28"/>
        </w:rPr>
      </w:pPr>
    </w:p>
    <w:p w14:paraId="7552BB49">
      <w:pPr>
        <w:spacing w:line="440" w:lineRule="exact"/>
        <w:rPr>
          <w:rFonts w:hint="eastAsia" w:ascii="宋体" w:hAnsi="宋体" w:cs="宋体"/>
          <w:b/>
          <w:sz w:val="28"/>
          <w:szCs w:val="28"/>
        </w:rPr>
      </w:pPr>
    </w:p>
    <w:p w14:paraId="01E7CEDE">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34F7CB21">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1387879">
      <w:pPr>
        <w:pStyle w:val="22"/>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0E728F61">
      <w:pPr>
        <w:pStyle w:val="22"/>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BF33269">
      <w:pPr>
        <w:pStyle w:val="22"/>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BE1CC80">
      <w:pPr>
        <w:pStyle w:val="22"/>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406F029F">
      <w:pPr>
        <w:pStyle w:val="22"/>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7DC46978">
      <w:pPr>
        <w:pStyle w:val="22"/>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730F2D62">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284CEE22">
      <w:pPr>
        <w:spacing w:line="360" w:lineRule="auto"/>
        <w:rPr>
          <w:rFonts w:hint="eastAsia" w:ascii="宋体" w:hAnsi="宋体" w:cs="宋体"/>
          <w:b/>
          <w:sz w:val="24"/>
        </w:rPr>
      </w:pPr>
    </w:p>
    <w:p w14:paraId="2A5846A0">
      <w:pPr>
        <w:pStyle w:val="22"/>
        <w:spacing w:line="360" w:lineRule="auto"/>
        <w:ind w:right="560" w:firstLine="560"/>
        <w:jc w:val="center"/>
        <w:rPr>
          <w:rFonts w:hint="eastAsia" w:ascii="宋体" w:hAnsi="宋体" w:cs="宋体"/>
          <w:szCs w:val="24"/>
        </w:rPr>
      </w:pPr>
    </w:p>
    <w:p w14:paraId="179A2B6A">
      <w:pPr>
        <w:pStyle w:val="22"/>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10803955">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2431B8">
      <w:pPr>
        <w:spacing w:line="440" w:lineRule="exact"/>
        <w:rPr>
          <w:rFonts w:hint="eastAsia" w:ascii="宋体" w:hAnsi="宋体" w:cs="宋体"/>
          <w:b/>
          <w:sz w:val="28"/>
          <w:szCs w:val="28"/>
        </w:rPr>
      </w:pPr>
    </w:p>
    <w:p w14:paraId="61943064">
      <w:pPr>
        <w:spacing w:line="440" w:lineRule="exact"/>
        <w:rPr>
          <w:rFonts w:hint="eastAsia" w:ascii="宋体" w:hAnsi="宋体" w:cs="宋体"/>
          <w:b/>
          <w:sz w:val="28"/>
          <w:szCs w:val="28"/>
        </w:rPr>
      </w:pPr>
    </w:p>
    <w:p w14:paraId="0D115049">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6C41BFD5">
      <w:pPr>
        <w:spacing w:line="440" w:lineRule="exact"/>
        <w:rPr>
          <w:rFonts w:hint="eastAsia" w:ascii="宋体" w:hAnsi="宋体" w:cs="宋体"/>
          <w:b/>
          <w:sz w:val="28"/>
          <w:szCs w:val="28"/>
        </w:rPr>
      </w:pPr>
    </w:p>
    <w:p w14:paraId="31693AE0">
      <w:pPr>
        <w:spacing w:line="440" w:lineRule="exact"/>
        <w:rPr>
          <w:rFonts w:hint="eastAsia" w:ascii="宋体" w:hAnsi="宋体" w:cs="宋体"/>
          <w:b/>
          <w:sz w:val="28"/>
          <w:szCs w:val="28"/>
        </w:rPr>
      </w:pPr>
    </w:p>
    <w:p w14:paraId="2D047DD1">
      <w:pPr>
        <w:pStyle w:val="16"/>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05B779F">
      <w:pPr>
        <w:spacing w:line="440" w:lineRule="exact"/>
      </w:pPr>
    </w:p>
    <w:p w14:paraId="7008C72E">
      <w:pPr>
        <w:pStyle w:val="2"/>
        <w:rPr>
          <w:color w:val="auto"/>
        </w:rPr>
      </w:pPr>
    </w:p>
    <w:p w14:paraId="1BCE274D">
      <w:pPr>
        <w:pStyle w:val="2"/>
        <w:rPr>
          <w:color w:val="auto"/>
        </w:rPr>
      </w:pPr>
    </w:p>
    <w:p w14:paraId="4EC6648D">
      <w:pPr>
        <w:pStyle w:val="2"/>
        <w:rPr>
          <w:color w:val="auto"/>
        </w:rPr>
      </w:pPr>
    </w:p>
    <w:p w14:paraId="2C0C5C2D">
      <w:pPr>
        <w:pStyle w:val="2"/>
        <w:rPr>
          <w:color w:val="auto"/>
        </w:rPr>
      </w:pPr>
    </w:p>
    <w:p w14:paraId="7138F3DA">
      <w:pPr>
        <w:pStyle w:val="2"/>
        <w:rPr>
          <w:color w:val="auto"/>
        </w:rPr>
      </w:pPr>
    </w:p>
    <w:p w14:paraId="30EFD34E">
      <w:pPr>
        <w:pStyle w:val="2"/>
        <w:rPr>
          <w:color w:val="auto"/>
        </w:rPr>
      </w:pPr>
    </w:p>
    <w:p w14:paraId="7B8A1A65">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7C238455">
      <w:pPr>
        <w:pStyle w:val="8"/>
        <w:spacing w:line="360" w:lineRule="auto"/>
        <w:rPr>
          <w:rFonts w:hint="eastAsia" w:ascii="宋体" w:hAnsi="宋体" w:cs="宋体"/>
          <w:color w:val="FF0000"/>
          <w:sz w:val="24"/>
          <w:szCs w:val="24"/>
        </w:rPr>
      </w:pPr>
    </w:p>
    <w:p w14:paraId="7998A397">
      <w:pPr>
        <w:pStyle w:val="8"/>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b/>
          <w:bCs/>
          <w:color w:val="000000" w:themeColor="text1"/>
          <w:sz w:val="24"/>
          <w:szCs w:val="24"/>
          <w:u w:val="single"/>
          <w14:textFill>
            <w14:solidFill>
              <w14:schemeClr w14:val="tx1"/>
            </w14:solidFill>
          </w14:textFill>
        </w:rPr>
        <w:t xml:space="preserve">   泉州师范学院文学与传播学院      </w:t>
      </w:r>
    </w:p>
    <w:p w14:paraId="6FC8DBA7">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079F82FE">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0D70FE5A">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2DA7F63">
      <w:pPr>
        <w:pStyle w:val="13"/>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5355D7C0">
      <w:pPr>
        <w:pStyle w:val="13"/>
        <w:widowControl/>
        <w:ind w:firstLine="336"/>
        <w:rPr>
          <w:rFonts w:hint="eastAsia" w:asciiTheme="minorEastAsia" w:hAnsiTheme="minorEastAsia" w:eastAsiaTheme="minorEastAsia" w:cstheme="minorEastAsia"/>
          <w:color w:val="FF0000"/>
        </w:rPr>
      </w:pPr>
    </w:p>
    <w:p w14:paraId="1F42B1F9">
      <w:pPr>
        <w:pStyle w:val="13"/>
        <w:widowControl/>
        <w:ind w:firstLine="336"/>
        <w:rPr>
          <w:rFonts w:hint="eastAsia" w:asciiTheme="minorEastAsia" w:hAnsiTheme="minorEastAsia" w:eastAsiaTheme="minorEastAsia" w:cstheme="minorEastAsia"/>
          <w:color w:val="FF0000"/>
        </w:rPr>
      </w:pPr>
    </w:p>
    <w:p w14:paraId="5CB27366">
      <w:pPr>
        <w:pStyle w:val="13"/>
        <w:widowControl/>
        <w:ind w:firstLine="336"/>
        <w:rPr>
          <w:rFonts w:hint="eastAsia" w:asciiTheme="minorEastAsia" w:hAnsiTheme="minorEastAsia" w:eastAsiaTheme="minorEastAsia" w:cstheme="minorEastAsia"/>
          <w:color w:val="FF0000"/>
        </w:rPr>
      </w:pPr>
    </w:p>
    <w:p w14:paraId="4501F702">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76DD13A">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B00A58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2DB888E">
      <w:pPr>
        <w:pStyle w:val="2"/>
        <w:rPr>
          <w:rFonts w:hint="eastAsia" w:asciiTheme="minorEastAsia" w:hAnsiTheme="minorEastAsia" w:eastAsiaTheme="minorEastAsia" w:cstheme="minorEastAsia"/>
          <w:color w:val="FF0000"/>
        </w:rPr>
      </w:pPr>
    </w:p>
    <w:p w14:paraId="6B129F3A">
      <w:pPr>
        <w:pStyle w:val="2"/>
        <w:rPr>
          <w:rFonts w:hint="eastAsia" w:asciiTheme="minorEastAsia" w:hAnsiTheme="minorEastAsia" w:eastAsiaTheme="minorEastAsia" w:cstheme="minorEastAsia"/>
          <w:color w:val="FF0000"/>
        </w:rPr>
      </w:pPr>
    </w:p>
    <w:p w14:paraId="447366C9">
      <w:pPr>
        <w:pStyle w:val="2"/>
        <w:rPr>
          <w:rFonts w:hint="eastAsia" w:asciiTheme="minorEastAsia" w:hAnsiTheme="minorEastAsia" w:eastAsiaTheme="minorEastAsia" w:cstheme="minorEastAsia"/>
          <w:color w:val="FF0000"/>
        </w:rPr>
      </w:pPr>
    </w:p>
    <w:p w14:paraId="1A3B0A75">
      <w:pPr>
        <w:pStyle w:val="2"/>
        <w:rPr>
          <w:rFonts w:hint="eastAsia" w:asciiTheme="minorEastAsia" w:hAnsiTheme="minorEastAsia" w:eastAsiaTheme="minorEastAsia" w:cstheme="minorEastAsia"/>
          <w:color w:val="FF0000"/>
        </w:rPr>
      </w:pPr>
    </w:p>
    <w:p w14:paraId="660CF162">
      <w:pPr>
        <w:pStyle w:val="2"/>
        <w:rPr>
          <w:rFonts w:hint="eastAsia" w:asciiTheme="minorEastAsia" w:hAnsiTheme="minorEastAsia" w:eastAsiaTheme="minorEastAsia" w:cstheme="minorEastAsia"/>
          <w:color w:val="FF0000"/>
        </w:rPr>
      </w:pPr>
    </w:p>
    <w:p w14:paraId="1995365D">
      <w:pPr>
        <w:pStyle w:val="2"/>
        <w:rPr>
          <w:rFonts w:hint="eastAsia" w:asciiTheme="minorEastAsia" w:hAnsiTheme="minorEastAsia" w:eastAsiaTheme="minorEastAsia" w:cstheme="minorEastAsia"/>
          <w:color w:val="FF0000"/>
        </w:rPr>
      </w:pPr>
    </w:p>
    <w:p w14:paraId="0C5347A2">
      <w:pPr>
        <w:pStyle w:val="2"/>
        <w:rPr>
          <w:rFonts w:hint="eastAsia" w:asciiTheme="minorEastAsia" w:hAnsiTheme="minorEastAsia" w:eastAsiaTheme="minorEastAsia" w:cstheme="minorEastAsia"/>
          <w:color w:val="FF0000"/>
        </w:rPr>
      </w:pPr>
    </w:p>
    <w:p w14:paraId="71EFCE04">
      <w:pPr>
        <w:pStyle w:val="2"/>
        <w:rPr>
          <w:rFonts w:hint="eastAsia" w:asciiTheme="minorEastAsia" w:hAnsiTheme="minorEastAsia" w:eastAsiaTheme="minorEastAsia" w:cstheme="minorEastAsia"/>
          <w:color w:val="FF0000"/>
        </w:rPr>
      </w:pPr>
    </w:p>
    <w:p w14:paraId="17BF6A30">
      <w:pPr>
        <w:pStyle w:val="2"/>
        <w:rPr>
          <w:rFonts w:hint="eastAsia" w:asciiTheme="minorEastAsia" w:hAnsiTheme="minorEastAsia" w:eastAsiaTheme="minorEastAsia" w:cstheme="minorEastAsia"/>
          <w:color w:val="FF0000"/>
        </w:rPr>
      </w:pPr>
    </w:p>
    <w:p w14:paraId="25597B4C">
      <w:pPr>
        <w:pStyle w:val="2"/>
        <w:rPr>
          <w:rFonts w:hint="eastAsia" w:asciiTheme="minorEastAsia" w:hAnsiTheme="minorEastAsia" w:eastAsiaTheme="minorEastAsia" w:cstheme="minorEastAsia"/>
          <w:color w:val="FF0000"/>
        </w:rPr>
      </w:pPr>
    </w:p>
    <w:p w14:paraId="74DBCD80">
      <w:pPr>
        <w:pStyle w:val="2"/>
        <w:rPr>
          <w:rFonts w:hint="eastAsia" w:asciiTheme="minorEastAsia" w:hAnsiTheme="minorEastAsia" w:eastAsiaTheme="minorEastAsia" w:cstheme="minorEastAsia"/>
          <w:color w:val="FF0000"/>
        </w:rPr>
      </w:pPr>
    </w:p>
    <w:p w14:paraId="2F679EDD">
      <w:pPr>
        <w:pStyle w:val="2"/>
        <w:rPr>
          <w:rFonts w:hint="eastAsia" w:asciiTheme="minorEastAsia" w:hAnsiTheme="minorEastAsia" w:eastAsiaTheme="minorEastAsia" w:cstheme="minorEastAsia"/>
          <w:color w:val="FF0000"/>
        </w:rPr>
      </w:pPr>
    </w:p>
    <w:p w14:paraId="35464566">
      <w:pPr>
        <w:pStyle w:val="2"/>
        <w:rPr>
          <w:rFonts w:hint="eastAsia" w:asciiTheme="minorEastAsia" w:hAnsiTheme="minorEastAsia" w:eastAsiaTheme="minorEastAsia" w:cstheme="minorEastAsia"/>
          <w:color w:val="FF0000"/>
        </w:rPr>
      </w:pPr>
    </w:p>
    <w:p w14:paraId="63E12DF9">
      <w:pPr>
        <w:pStyle w:val="2"/>
        <w:rPr>
          <w:rFonts w:hint="eastAsia" w:asciiTheme="minorEastAsia" w:hAnsiTheme="minorEastAsia" w:eastAsiaTheme="minorEastAsia" w:cstheme="minorEastAsia"/>
          <w:color w:val="FF0000"/>
        </w:rPr>
      </w:pPr>
    </w:p>
    <w:p w14:paraId="50AD9414">
      <w:pPr>
        <w:pStyle w:val="2"/>
        <w:rPr>
          <w:rFonts w:hint="eastAsia" w:asciiTheme="minorEastAsia" w:hAnsiTheme="minorEastAsia" w:eastAsiaTheme="minorEastAsia" w:cstheme="minorEastAsia"/>
          <w:color w:val="FF0000"/>
        </w:rPr>
      </w:pPr>
    </w:p>
    <w:p w14:paraId="2E16AF50">
      <w:pPr>
        <w:pStyle w:val="2"/>
        <w:rPr>
          <w:rFonts w:hint="eastAsia" w:asciiTheme="minorEastAsia" w:hAnsiTheme="minorEastAsia" w:eastAsiaTheme="minorEastAsia" w:cstheme="minorEastAsia"/>
          <w:color w:val="FF0000"/>
        </w:rPr>
      </w:pPr>
    </w:p>
    <w:p w14:paraId="3750670E">
      <w:pPr>
        <w:pStyle w:val="2"/>
        <w:rPr>
          <w:rFonts w:hint="eastAsia" w:asciiTheme="minorEastAsia" w:hAnsiTheme="minorEastAsia" w:eastAsiaTheme="minorEastAsia" w:cstheme="minorEastAsia"/>
          <w:color w:val="FF0000"/>
        </w:rPr>
      </w:pPr>
    </w:p>
    <w:p w14:paraId="228E5982">
      <w:pPr>
        <w:pStyle w:val="2"/>
        <w:rPr>
          <w:rFonts w:hint="eastAsia" w:asciiTheme="minorEastAsia" w:hAnsiTheme="minorEastAsia" w:eastAsiaTheme="minorEastAsia" w:cstheme="minorEastAsia"/>
          <w:color w:val="FF0000"/>
        </w:rPr>
      </w:pPr>
    </w:p>
    <w:p w14:paraId="4A0C8666">
      <w:pPr>
        <w:pStyle w:val="2"/>
        <w:rPr>
          <w:rFonts w:hint="eastAsia" w:asciiTheme="minorEastAsia" w:hAnsiTheme="minorEastAsia" w:eastAsiaTheme="minorEastAsia" w:cstheme="minorEastAsia"/>
          <w:color w:val="FF0000"/>
        </w:rPr>
      </w:pPr>
    </w:p>
    <w:p w14:paraId="5D8CDD68">
      <w:pPr>
        <w:pStyle w:val="2"/>
        <w:rPr>
          <w:rFonts w:hint="eastAsia" w:asciiTheme="minorEastAsia" w:hAnsiTheme="minorEastAsia" w:eastAsiaTheme="minorEastAsia" w:cstheme="minorEastAsia"/>
          <w:color w:val="FF0000"/>
        </w:rPr>
      </w:pPr>
    </w:p>
    <w:p w14:paraId="0016BD45">
      <w:pPr>
        <w:pStyle w:val="2"/>
        <w:rPr>
          <w:rFonts w:hint="eastAsia" w:asciiTheme="minorEastAsia" w:hAnsiTheme="minorEastAsia" w:eastAsiaTheme="minorEastAsia" w:cstheme="minorEastAsia"/>
          <w:color w:val="FF0000"/>
        </w:rPr>
      </w:pPr>
    </w:p>
    <w:p w14:paraId="0367B56B">
      <w:pPr>
        <w:pStyle w:val="2"/>
        <w:rPr>
          <w:rFonts w:hint="eastAsia" w:asciiTheme="minorEastAsia" w:hAnsiTheme="minorEastAsia" w:eastAsiaTheme="minorEastAsia" w:cstheme="minorEastAsia"/>
          <w:color w:val="FF0000"/>
        </w:rPr>
      </w:pPr>
    </w:p>
    <w:p w14:paraId="3CA789F0">
      <w:pPr>
        <w:pStyle w:val="2"/>
        <w:rPr>
          <w:rFonts w:hint="eastAsia" w:asciiTheme="minorEastAsia" w:hAnsiTheme="minorEastAsia" w:eastAsiaTheme="minorEastAsia" w:cstheme="minorEastAsia"/>
          <w:color w:val="FF0000"/>
        </w:rPr>
      </w:pPr>
    </w:p>
    <w:p w14:paraId="026388F0">
      <w:pPr>
        <w:pStyle w:val="2"/>
        <w:rPr>
          <w:rFonts w:hint="eastAsia" w:asciiTheme="minorEastAsia" w:hAnsiTheme="minorEastAsia" w:eastAsiaTheme="minorEastAsia" w:cstheme="minorEastAsia"/>
          <w:color w:val="FF0000"/>
        </w:rPr>
      </w:pPr>
    </w:p>
    <w:p w14:paraId="3F890ACC">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07700304">
      <w:pPr>
        <w:pStyle w:val="8"/>
        <w:spacing w:line="360" w:lineRule="auto"/>
        <w:rPr>
          <w:rFonts w:hint="eastAsia" w:ascii="宋体" w:hAnsi="宋体" w:cs="宋体"/>
          <w:color w:val="FF0000"/>
          <w:sz w:val="24"/>
          <w:szCs w:val="24"/>
        </w:rPr>
      </w:pPr>
    </w:p>
    <w:p w14:paraId="6F305ED5">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2DB2FBEE">
      <w:pPr>
        <w:pStyle w:val="13"/>
        <w:widowControl/>
        <w:ind w:firstLine="336"/>
        <w:rPr>
          <w:rFonts w:hint="eastAsia" w:asciiTheme="minorEastAsia" w:hAnsiTheme="minorEastAsia" w:eastAsiaTheme="minorEastAsia" w:cstheme="minorEastAsia"/>
          <w:color w:val="FF0000"/>
        </w:rPr>
      </w:pPr>
    </w:p>
    <w:p w14:paraId="46779853">
      <w:pPr>
        <w:pStyle w:val="13"/>
        <w:widowControl/>
        <w:ind w:firstLine="336"/>
        <w:rPr>
          <w:rFonts w:hint="eastAsia" w:asciiTheme="minorEastAsia" w:hAnsiTheme="minorEastAsia" w:eastAsiaTheme="minorEastAsia" w:cstheme="minorEastAsia"/>
          <w:color w:val="FF0000"/>
        </w:rPr>
      </w:pPr>
    </w:p>
    <w:p w14:paraId="751B9133">
      <w:pPr>
        <w:pStyle w:val="13"/>
        <w:widowControl/>
        <w:ind w:firstLine="336"/>
        <w:rPr>
          <w:rFonts w:hint="eastAsia" w:asciiTheme="minorEastAsia" w:hAnsiTheme="minorEastAsia" w:eastAsiaTheme="minorEastAsia" w:cstheme="minorEastAsia"/>
          <w:color w:val="FF0000"/>
        </w:rPr>
      </w:pPr>
    </w:p>
    <w:p w14:paraId="3D9E44B1">
      <w:pPr>
        <w:pStyle w:val="13"/>
        <w:widowControl/>
        <w:ind w:firstLine="336"/>
        <w:rPr>
          <w:rFonts w:hint="eastAsia" w:asciiTheme="minorEastAsia" w:hAnsiTheme="minorEastAsia" w:eastAsiaTheme="minorEastAsia" w:cstheme="minorEastAsia"/>
          <w:color w:val="FF0000"/>
        </w:rPr>
      </w:pPr>
    </w:p>
    <w:p w14:paraId="7BBE1B2E">
      <w:pPr>
        <w:pStyle w:val="13"/>
        <w:widowControl/>
        <w:ind w:firstLine="336"/>
        <w:rPr>
          <w:rFonts w:hint="eastAsia" w:asciiTheme="minorEastAsia" w:hAnsiTheme="minorEastAsia" w:eastAsiaTheme="minorEastAsia" w:cstheme="minorEastAsia"/>
          <w:color w:val="FF0000"/>
        </w:rPr>
      </w:pPr>
    </w:p>
    <w:p w14:paraId="4725AE98">
      <w:pPr>
        <w:pStyle w:val="13"/>
        <w:widowControl/>
        <w:ind w:firstLine="336"/>
        <w:rPr>
          <w:rFonts w:hint="eastAsia" w:asciiTheme="minorEastAsia" w:hAnsiTheme="minorEastAsia" w:eastAsiaTheme="minorEastAsia" w:cstheme="minorEastAsia"/>
          <w:color w:val="FF0000"/>
        </w:rPr>
      </w:pPr>
    </w:p>
    <w:p w14:paraId="0BA7D2DE">
      <w:pPr>
        <w:pStyle w:val="13"/>
        <w:widowControl/>
        <w:ind w:firstLine="336"/>
        <w:rPr>
          <w:rFonts w:hint="eastAsia" w:asciiTheme="minorEastAsia" w:hAnsiTheme="minorEastAsia" w:eastAsiaTheme="minorEastAsia" w:cstheme="minorEastAsia"/>
          <w:color w:val="FF0000"/>
        </w:rPr>
      </w:pPr>
    </w:p>
    <w:p w14:paraId="4051335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62C50C7">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D239B8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A12CE49">
      <w:pPr>
        <w:pStyle w:val="2"/>
        <w:rPr>
          <w:rFonts w:hint="eastAsia" w:asciiTheme="minorEastAsia" w:hAnsiTheme="minorEastAsia" w:eastAsiaTheme="minorEastAsia" w:cstheme="minorEastAsia"/>
          <w:color w:val="FF0000"/>
        </w:rPr>
      </w:pPr>
    </w:p>
    <w:p w14:paraId="0E806F35">
      <w:pPr>
        <w:pStyle w:val="2"/>
        <w:rPr>
          <w:rFonts w:hint="eastAsia" w:asciiTheme="minorEastAsia" w:hAnsiTheme="minorEastAsia" w:eastAsiaTheme="minorEastAsia" w:cstheme="minorEastAsia"/>
          <w:color w:val="FF0000"/>
        </w:rPr>
      </w:pPr>
    </w:p>
    <w:p w14:paraId="70370FEE">
      <w:pPr>
        <w:pStyle w:val="2"/>
        <w:rPr>
          <w:rFonts w:hint="eastAsia" w:asciiTheme="minorEastAsia" w:hAnsiTheme="minorEastAsia" w:eastAsiaTheme="minorEastAsia" w:cstheme="minorEastAsia"/>
          <w:color w:val="FF0000"/>
        </w:rPr>
      </w:pPr>
    </w:p>
    <w:p w14:paraId="0B6B08D6">
      <w:pPr>
        <w:pStyle w:val="2"/>
        <w:rPr>
          <w:rFonts w:hint="eastAsia" w:asciiTheme="minorEastAsia" w:hAnsiTheme="minorEastAsia" w:eastAsiaTheme="minorEastAsia" w:cstheme="minorEastAsia"/>
          <w:color w:val="FF0000"/>
        </w:rPr>
      </w:pPr>
    </w:p>
    <w:p w14:paraId="5292BCD1">
      <w:pPr>
        <w:pStyle w:val="2"/>
        <w:rPr>
          <w:rFonts w:hint="eastAsia" w:asciiTheme="minorEastAsia" w:hAnsiTheme="minorEastAsia" w:eastAsiaTheme="minorEastAsia" w:cstheme="minorEastAsia"/>
          <w:color w:val="FF0000"/>
        </w:rPr>
      </w:pPr>
    </w:p>
    <w:p w14:paraId="6262822E">
      <w:pPr>
        <w:pStyle w:val="2"/>
        <w:rPr>
          <w:rFonts w:hint="eastAsia" w:asciiTheme="minorEastAsia" w:hAnsiTheme="minorEastAsia" w:eastAsiaTheme="minorEastAsia" w:cstheme="minorEastAsia"/>
          <w:color w:val="FF0000"/>
        </w:rPr>
      </w:pPr>
    </w:p>
    <w:p w14:paraId="7828F9E5">
      <w:pPr>
        <w:pStyle w:val="2"/>
        <w:rPr>
          <w:rFonts w:hint="eastAsia" w:asciiTheme="minorEastAsia" w:hAnsiTheme="minorEastAsia" w:eastAsiaTheme="minorEastAsia" w:cstheme="minorEastAsia"/>
          <w:color w:val="FF0000"/>
        </w:rPr>
      </w:pPr>
    </w:p>
    <w:p w14:paraId="5707C891">
      <w:pPr>
        <w:pStyle w:val="2"/>
        <w:rPr>
          <w:rFonts w:hint="eastAsia" w:asciiTheme="minorEastAsia" w:hAnsiTheme="minorEastAsia" w:eastAsiaTheme="minorEastAsia" w:cstheme="minorEastAsia"/>
          <w:color w:val="FF0000"/>
        </w:rPr>
      </w:pPr>
    </w:p>
    <w:p w14:paraId="60A63E9C">
      <w:pPr>
        <w:pStyle w:val="2"/>
        <w:rPr>
          <w:rFonts w:hint="eastAsia" w:asciiTheme="minorEastAsia" w:hAnsiTheme="minorEastAsia" w:eastAsiaTheme="minorEastAsia" w:cstheme="minorEastAsia"/>
          <w:color w:val="FF0000"/>
        </w:rPr>
      </w:pPr>
    </w:p>
    <w:p w14:paraId="64BCE200">
      <w:pPr>
        <w:pStyle w:val="2"/>
        <w:rPr>
          <w:rFonts w:hint="eastAsia" w:asciiTheme="minorEastAsia" w:hAnsiTheme="minorEastAsia" w:eastAsiaTheme="minorEastAsia" w:cstheme="minorEastAsia"/>
          <w:color w:val="FF0000"/>
        </w:rPr>
      </w:pPr>
    </w:p>
    <w:p w14:paraId="3D371974">
      <w:pPr>
        <w:pStyle w:val="2"/>
        <w:rPr>
          <w:rFonts w:hint="eastAsia" w:asciiTheme="minorEastAsia" w:hAnsiTheme="minorEastAsia" w:eastAsiaTheme="minorEastAsia" w:cstheme="minorEastAsia"/>
          <w:color w:val="FF0000"/>
        </w:rPr>
      </w:pPr>
    </w:p>
    <w:p w14:paraId="05D84FDC">
      <w:pPr>
        <w:pStyle w:val="2"/>
        <w:rPr>
          <w:rFonts w:hint="eastAsia" w:asciiTheme="minorEastAsia" w:hAnsiTheme="minorEastAsia" w:eastAsiaTheme="minorEastAsia" w:cstheme="minorEastAsia"/>
          <w:color w:val="FF0000"/>
        </w:rPr>
      </w:pPr>
    </w:p>
    <w:p w14:paraId="567C60CB">
      <w:pPr>
        <w:pStyle w:val="2"/>
        <w:rPr>
          <w:rFonts w:hint="eastAsia" w:asciiTheme="minorEastAsia" w:hAnsiTheme="minorEastAsia" w:eastAsiaTheme="minorEastAsia" w:cstheme="minorEastAsia"/>
          <w:color w:val="FF0000"/>
        </w:rPr>
      </w:pPr>
    </w:p>
    <w:p w14:paraId="7C9A3C96">
      <w:pPr>
        <w:pStyle w:val="2"/>
        <w:rPr>
          <w:rFonts w:hint="eastAsia" w:asciiTheme="minorEastAsia" w:hAnsiTheme="minorEastAsia" w:eastAsiaTheme="minorEastAsia" w:cstheme="minorEastAsia"/>
          <w:color w:val="FF0000"/>
        </w:rPr>
      </w:pPr>
    </w:p>
    <w:p w14:paraId="44133576">
      <w:pPr>
        <w:pStyle w:val="2"/>
        <w:rPr>
          <w:rFonts w:hint="eastAsia" w:asciiTheme="minorEastAsia" w:hAnsiTheme="minorEastAsia" w:eastAsiaTheme="minorEastAsia" w:cstheme="minorEastAsia"/>
          <w:color w:val="FF0000"/>
        </w:rPr>
      </w:pPr>
    </w:p>
    <w:p w14:paraId="2FF6CA28">
      <w:pPr>
        <w:pStyle w:val="2"/>
        <w:rPr>
          <w:rFonts w:hint="eastAsia" w:asciiTheme="minorEastAsia" w:hAnsiTheme="minorEastAsia" w:eastAsiaTheme="minorEastAsia" w:cstheme="minorEastAsia"/>
          <w:color w:val="FF0000"/>
        </w:rPr>
      </w:pPr>
    </w:p>
    <w:p w14:paraId="29B635A7">
      <w:pPr>
        <w:pStyle w:val="2"/>
        <w:rPr>
          <w:rFonts w:hint="eastAsia" w:asciiTheme="minorEastAsia" w:hAnsiTheme="minorEastAsia" w:eastAsiaTheme="minorEastAsia" w:cstheme="minorEastAsia"/>
          <w:color w:val="FF0000"/>
        </w:rPr>
      </w:pPr>
    </w:p>
    <w:p w14:paraId="4E350855">
      <w:pPr>
        <w:pStyle w:val="2"/>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471FEDC">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173D9A9">
          <w:pPr>
            <w:pStyle w:val="9"/>
            <w:tabs>
              <w:tab w:val="clear" w:pos="4153"/>
              <w:tab w:val="clear" w:pos="8306"/>
            </w:tabs>
            <w:ind w:right="360"/>
            <w:jc w:val="both"/>
          </w:pPr>
          <w:r>
            <w:rPr>
              <w:rFonts w:hint="eastAsia"/>
            </w:rPr>
            <w:t xml:space="preserve">福建诚信招标有限公司                          联系电话：0595-22507198、22507298                     </w:t>
          </w:r>
        </w:p>
      </w:tc>
    </w:tr>
  </w:tbl>
  <w:p w14:paraId="544B2F4A">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6C7A">
    <w:pPr>
      <w:pStyle w:val="9"/>
      <w:framePr w:wrap="around" w:vAnchor="text" w:hAnchor="margin" w:xAlign="right" w:y="1"/>
      <w:rPr>
        <w:rStyle w:val="20"/>
      </w:rPr>
    </w:pPr>
    <w:r>
      <w:fldChar w:fldCharType="begin"/>
    </w:r>
    <w:r>
      <w:rPr>
        <w:rStyle w:val="20"/>
      </w:rPr>
      <w:instrText xml:space="preserve">PAGE  </w:instrText>
    </w:r>
    <w:r>
      <w:fldChar w:fldCharType="end"/>
    </w:r>
  </w:p>
  <w:p w14:paraId="1F455FCF">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9CED3F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132ED85">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F3E7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99F3E7B">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92F3F">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3C92F3F">
                          <w:pPr>
                            <w:pStyle w:val="9"/>
                          </w:pPr>
                        </w:p>
                      </w:txbxContent>
                    </v:textbox>
                  </v:shape>
                </w:pict>
              </mc:Fallback>
            </mc:AlternateContent>
          </w:r>
        </w:p>
      </w:tc>
    </w:tr>
  </w:tbl>
  <w:p w14:paraId="6EA6A3F6">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BDC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E56D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D1E56D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768A">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MzRkMTYxYzJjYzAxNTVjNmQxMmJmOTVmZTI5MDMifQ=="/>
  </w:docVars>
  <w:rsids>
    <w:rsidRoot w:val="59835B2E"/>
    <w:rsid w:val="000A4E66"/>
    <w:rsid w:val="000B0B8F"/>
    <w:rsid w:val="001C705A"/>
    <w:rsid w:val="00221089"/>
    <w:rsid w:val="002F12C4"/>
    <w:rsid w:val="00377773"/>
    <w:rsid w:val="004C7360"/>
    <w:rsid w:val="00546012"/>
    <w:rsid w:val="00567456"/>
    <w:rsid w:val="005E0667"/>
    <w:rsid w:val="006E14AD"/>
    <w:rsid w:val="00A1366F"/>
    <w:rsid w:val="00B74DC8"/>
    <w:rsid w:val="00C4547D"/>
    <w:rsid w:val="00CB0D07"/>
    <w:rsid w:val="00DE78CE"/>
    <w:rsid w:val="00E54561"/>
    <w:rsid w:val="00F92E97"/>
    <w:rsid w:val="00FC4A08"/>
    <w:rsid w:val="034E4A21"/>
    <w:rsid w:val="0B292CBA"/>
    <w:rsid w:val="0E8D13D6"/>
    <w:rsid w:val="0ECC5773"/>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36B0F63"/>
    <w:rsid w:val="677F3E55"/>
    <w:rsid w:val="68735896"/>
    <w:rsid w:val="69690D6B"/>
    <w:rsid w:val="6B7D3D34"/>
    <w:rsid w:val="6D3F5C0C"/>
    <w:rsid w:val="6E9A7D81"/>
    <w:rsid w:val="70FF46CE"/>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5591</Words>
  <Characters>5735</Characters>
  <Lines>379</Lines>
  <Paragraphs>329</Paragraphs>
  <TotalTime>18</TotalTime>
  <ScaleCrop>false</ScaleCrop>
  <LinksUpToDate>false</LinksUpToDate>
  <CharactersWithSpaces>7189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2025-09-22T08:00:00Z</dcterms:created>
  <dc:creator>搁浅</dc:creator>
  <cp:lastModifiedBy>邱慧芸</cp:lastModifiedBy>
  <cp:lastPrinted>2021-11-24T07:21:00Z</cp:lastPrinted>
  <dcterms:modified xsi:type="dcterms:W3CDTF">2025-10-11T09:23:01Z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E39C9380FCBD4A69A5B3B52A46882EF8_13</vt:lpwstr>
  </property>
  <property fmtid="{D5CDD505-2E9C-101B-9397-08002B2CF9AE}" pid="4" name="KSOTemplateDocerSaveRecord">
    <vt:lpwstr>eyJoZGlkIjoiYTVkMmJkN2I1ODQ3ODRlMDM0ZTNmOWVjMTIzM2ZlOTEiLCJ1c2VySWQiOiIyMDQxMjAwNDgifQ==</vt:lpwstr>
  </property>
</Properties>
</file>