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tabs>
          <w:tab w:val="left" w:pos="1470"/>
        </w:tabs>
        <w:jc w:val="center"/>
        <w:rPr>
          <w:b/>
          <w:sz w:val="44"/>
          <w:szCs w:val="44"/>
        </w:rPr>
      </w:pPr>
    </w:p>
    <w:p>
      <w:pPr>
        <w:tabs>
          <w:tab w:val="left" w:pos="1470"/>
        </w:tabs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泉州市青年拔尖</w:t>
      </w:r>
      <w:r>
        <w:rPr>
          <w:rFonts w:eastAsia="方正小标宋简体"/>
          <w:color w:val="auto"/>
          <w:kern w:val="2"/>
          <w:sz w:val="44"/>
          <w:szCs w:val="44"/>
          <w:u w:val="none" w:color="auto"/>
        </w:rPr>
        <w:t>（优秀）</w:t>
      </w:r>
      <w:r>
        <w:rPr>
          <w:rFonts w:eastAsia="方正小标宋简体"/>
          <w:sz w:val="44"/>
          <w:szCs w:val="44"/>
        </w:rPr>
        <w:t>人才申报表</w:t>
      </w: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sz w:val="32"/>
          <w:szCs w:val="32"/>
        </w:rPr>
      </w:pPr>
    </w:p>
    <w:p>
      <w:pPr>
        <w:spacing w:line="500" w:lineRule="exact"/>
        <w:ind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    报    人：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</w:p>
    <w:p>
      <w:pPr>
        <w:spacing w:line="50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  作  单  位：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  管  部  门：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 xml:space="preserve">            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    科    组：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填  表  时  间：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</w:p>
    <w:p>
      <w:pPr>
        <w:tabs>
          <w:tab w:val="left" w:pos="1800"/>
        </w:tabs>
        <w:spacing w:line="520" w:lineRule="exact"/>
        <w:rPr>
          <w:rFonts w:eastAsia="仿宋_GB2312"/>
          <w:b/>
          <w:sz w:val="32"/>
          <w:szCs w:val="32"/>
          <w:u w:val="single"/>
        </w:rPr>
      </w:pPr>
    </w:p>
    <w:p>
      <w:pPr>
        <w:tabs>
          <w:tab w:val="left" w:pos="1470"/>
        </w:tabs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/>
          <w:b/>
          <w:sz w:val="30"/>
          <w:szCs w:val="30"/>
        </w:rPr>
        <w:t xml:space="preserve">        </w:t>
      </w:r>
    </w:p>
    <w:p>
      <w:pPr>
        <w:tabs>
          <w:tab w:val="left" w:pos="1470"/>
        </w:tabs>
        <w:jc w:val="center"/>
        <w:rPr>
          <w:rFonts w:eastAsia="仿宋体"/>
          <w:b/>
        </w:rPr>
      </w:pPr>
    </w:p>
    <w:p>
      <w:pPr>
        <w:tabs>
          <w:tab w:val="left" w:pos="1470"/>
        </w:tabs>
        <w:spacing w:line="600" w:lineRule="exact"/>
        <w:rPr>
          <w:rFonts w:eastAsia="仿宋体"/>
          <w:b/>
        </w:rPr>
      </w:pPr>
    </w:p>
    <w:p>
      <w:pPr>
        <w:tabs>
          <w:tab w:val="left" w:pos="1470"/>
        </w:tabs>
        <w:spacing w:line="600" w:lineRule="exact"/>
        <w:rPr>
          <w:rFonts w:eastAsia="仿宋体"/>
          <w:b/>
        </w:rPr>
      </w:pPr>
    </w:p>
    <w:p>
      <w:pPr>
        <w:tabs>
          <w:tab w:val="left" w:pos="1470"/>
        </w:tabs>
        <w:spacing w:line="600" w:lineRule="exact"/>
        <w:rPr>
          <w:rFonts w:eastAsia="仿宋体"/>
          <w:b/>
        </w:rPr>
      </w:pPr>
    </w:p>
    <w:p>
      <w:pPr>
        <w:snapToGrid w:val="0"/>
        <w:spacing w:line="600" w:lineRule="exact"/>
        <w:jc w:val="center"/>
        <w:rPr>
          <w:rFonts w:eastAsia="仿宋体"/>
          <w:b/>
          <w:color w:val="FF0000"/>
        </w:rPr>
      </w:pPr>
    </w:p>
    <w:p>
      <w:pPr>
        <w:snapToGrid w:val="0"/>
        <w:spacing w:line="600" w:lineRule="exact"/>
        <w:jc w:val="center"/>
        <w:rPr>
          <w:rFonts w:eastAsia="楷体_GB2312"/>
          <w:b/>
          <w:spacing w:val="64"/>
          <w:sz w:val="32"/>
          <w:szCs w:val="32"/>
        </w:rPr>
      </w:pPr>
      <w:r>
        <w:rPr>
          <w:rFonts w:eastAsia="楷体_GB2312"/>
          <w:sz w:val="32"/>
          <w:szCs w:val="32"/>
        </w:rPr>
        <w:t>中共泉州市委人才工作领导小组办公室制</w:t>
      </w:r>
    </w:p>
    <w:p>
      <w:pPr>
        <w:tabs>
          <w:tab w:val="left" w:pos="1470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rFonts w:eastAsia="方正小标宋简体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eastAsia="仿宋体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一、本表打印填写，不用进行精装、塑封等装饰。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二、主管部门为工作单位的归属上级主管部门。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三、“学科组”分为：自然科学类、社会科学类、经营管理类，请申报人自主选择填报，评审时可根据实际进行调整。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附件。1.个人证明材料（身份证明、学历学位证明、职务职称证明、获奖证明）；2.专业技术水平证明材料（近5年主要论文、著作、专利、主持或参与的项目等情况）；3.其它证明材料。以上材料的复印件加盖单位公章一式四份，连同本表装订成册。</w:t>
      </w:r>
    </w:p>
    <w:p>
      <w:pPr>
        <w:spacing w:line="600" w:lineRule="exact"/>
        <w:rPr>
          <w:rFonts w:eastAsia="仿宋_GB2312"/>
          <w:sz w:val="28"/>
        </w:rPr>
      </w:pPr>
    </w:p>
    <w:p>
      <w:pPr>
        <w:spacing w:line="600" w:lineRule="exac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kern w:val="4"/>
          <w:sz w:val="32"/>
          <w:szCs w:val="32"/>
        </w:rPr>
      </w:pPr>
    </w:p>
    <w:tbl>
      <w:tblPr>
        <w:tblStyle w:val="3"/>
        <w:tblW w:w="94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723"/>
        <w:gridCol w:w="712"/>
        <w:gridCol w:w="1088"/>
        <w:gridCol w:w="173"/>
        <w:gridCol w:w="73"/>
        <w:gridCol w:w="22"/>
        <w:gridCol w:w="158"/>
        <w:gridCol w:w="114"/>
        <w:gridCol w:w="180"/>
        <w:gridCol w:w="180"/>
        <w:gridCol w:w="540"/>
        <w:gridCol w:w="180"/>
        <w:gridCol w:w="180"/>
        <w:gridCol w:w="180"/>
        <w:gridCol w:w="356"/>
        <w:gridCol w:w="256"/>
        <w:gridCol w:w="108"/>
        <w:gridCol w:w="432"/>
        <w:gridCol w:w="180"/>
        <w:gridCol w:w="108"/>
        <w:gridCol w:w="72"/>
        <w:gridCol w:w="108"/>
        <w:gridCol w:w="488"/>
        <w:gridCol w:w="180"/>
        <w:gridCol w:w="180"/>
        <w:gridCol w:w="412"/>
        <w:gridCol w:w="213"/>
        <w:gridCol w:w="171"/>
        <w:gridCol w:w="52"/>
        <w:gridCol w:w="5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37" w:hRule="exact"/>
        </w:trPr>
        <w:tc>
          <w:tcPr>
            <w:tcW w:w="9259" w:type="dxa"/>
            <w:gridSpan w:val="3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18" w:hRule="exact"/>
        </w:trPr>
        <w:tc>
          <w:tcPr>
            <w:tcW w:w="1435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(1寸照片)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28" w:hRule="exact"/>
        </w:trPr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  族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19" w:hRule="exact"/>
        </w:trPr>
        <w:tc>
          <w:tcPr>
            <w:tcW w:w="143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</w:t>
            </w:r>
          </w:p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3068" w:type="dxa"/>
            <w:gridSpan w:val="12"/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</w:p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15" w:hRule="exact"/>
        </w:trPr>
        <w:tc>
          <w:tcPr>
            <w:tcW w:w="1435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专家称号</w:t>
            </w:r>
          </w:p>
        </w:tc>
        <w:tc>
          <w:tcPr>
            <w:tcW w:w="3068" w:type="dxa"/>
            <w:gridSpan w:val="1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学历学位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21" w:hRule="exact"/>
        </w:trPr>
        <w:tc>
          <w:tcPr>
            <w:tcW w:w="1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联系地址</w:t>
            </w:r>
          </w:p>
        </w:tc>
        <w:tc>
          <w:tcPr>
            <w:tcW w:w="306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785" w:hRule="exact"/>
        </w:trPr>
        <w:tc>
          <w:tcPr>
            <w:tcW w:w="1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62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trHeight w:val="623" w:hRule="exact"/>
        </w:trPr>
        <w:tc>
          <w:tcPr>
            <w:tcW w:w="450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是否有申报泉州市</w:t>
            </w:r>
          </w:p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“海纳百川”其他人才项目</w:t>
            </w:r>
          </w:p>
        </w:tc>
        <w:tc>
          <w:tcPr>
            <w:tcW w:w="475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17" w:hRule="exact"/>
        </w:trPr>
        <w:tc>
          <w:tcPr>
            <w:tcW w:w="9259" w:type="dxa"/>
            <w:gridSpan w:val="31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教育经历（从大学起，按时间正序填写）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556" w:hRule="exact"/>
        </w:trPr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院校</w:t>
            </w:r>
          </w:p>
        </w:tc>
        <w:tc>
          <w:tcPr>
            <w:tcW w:w="1620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800" w:type="dxa"/>
            <w:gridSpan w:val="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学历/学位</w:t>
            </w:r>
          </w:p>
        </w:tc>
        <w:tc>
          <w:tcPr>
            <w:tcW w:w="1876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起始时间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32" w:hRule="exact"/>
        </w:trPr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599" w:hRule="exact"/>
        </w:trPr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35" w:hRule="exact"/>
        </w:trPr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01" w:hRule="exact"/>
        </w:trPr>
        <w:tc>
          <w:tcPr>
            <w:tcW w:w="252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6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1470"/>
              </w:tabs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551" w:hRule="exact"/>
        </w:trPr>
        <w:tc>
          <w:tcPr>
            <w:tcW w:w="9259" w:type="dxa"/>
            <w:gridSpan w:val="31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工作经历（按时间正序填写全职经历，含博士后研究）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81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32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职务（岗位、平台）</w:t>
            </w:r>
          </w:p>
        </w:tc>
        <w:tc>
          <w:tcPr>
            <w:tcW w:w="185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起始时间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24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24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  <w:tc>
          <w:tcPr>
            <w:tcW w:w="2324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24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  <w:tc>
          <w:tcPr>
            <w:tcW w:w="2324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24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  <w:tc>
          <w:tcPr>
            <w:tcW w:w="2324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7" w:type="dxa"/>
          <w:cantSplit/>
          <w:trHeight w:val="624" w:hRule="exact"/>
        </w:trPr>
        <w:tc>
          <w:tcPr>
            <w:tcW w:w="279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  <w:tc>
          <w:tcPr>
            <w:tcW w:w="2324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0" w:firstLineChars="34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8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00" w:lineRule="exact"/>
              <w:ind w:firstLine="964" w:firstLineChars="343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436" w:type="dxa"/>
            <w:gridSpan w:val="3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近5年承担主要项目情况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1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立项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编号</w:t>
            </w:r>
          </w:p>
        </w:tc>
        <w:tc>
          <w:tcPr>
            <w:tcW w:w="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性质</w:t>
            </w:r>
          </w:p>
        </w:tc>
        <w:tc>
          <w:tcPr>
            <w:tcW w:w="1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pacing w:val="-6"/>
                <w:sz w:val="28"/>
                <w:szCs w:val="28"/>
              </w:rPr>
            </w:pPr>
            <w:r>
              <w:rPr>
                <w:rFonts w:eastAsia="仿宋_GB2312"/>
                <w:bCs/>
                <w:spacing w:val="-6"/>
                <w:sz w:val="28"/>
                <w:szCs w:val="28"/>
              </w:rPr>
              <w:t>经费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pacing w:val="-6"/>
                <w:sz w:val="28"/>
                <w:szCs w:val="28"/>
              </w:rPr>
            </w:pPr>
            <w:r>
              <w:rPr>
                <w:rFonts w:eastAsia="仿宋_GB2312"/>
                <w:bCs/>
                <w:spacing w:val="-6"/>
                <w:sz w:val="28"/>
                <w:szCs w:val="28"/>
              </w:rPr>
              <w:t>(万元)</w:t>
            </w:r>
          </w:p>
        </w:tc>
        <w:tc>
          <w:tcPr>
            <w:tcW w:w="18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right="71" w:rightChars="34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起止年月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pacing w:val="-16"/>
                <w:sz w:val="28"/>
                <w:szCs w:val="28"/>
              </w:rPr>
            </w:pPr>
            <w:r>
              <w:rPr>
                <w:rFonts w:eastAsia="仿宋_GB2312"/>
                <w:bCs/>
                <w:spacing w:val="-16"/>
                <w:sz w:val="28"/>
                <w:szCs w:val="28"/>
              </w:rPr>
              <w:t>担任角色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9436" w:type="dxa"/>
            <w:gridSpan w:val="3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近5年获得基金资助情况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基金种类</w:t>
            </w: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基金项目名称</w:t>
            </w: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金额</w:t>
            </w: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排名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88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1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436" w:type="dxa"/>
            <w:gridSpan w:val="3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近5年获奖情况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奖励种类、等级</w:t>
            </w:r>
          </w:p>
        </w:tc>
        <w:tc>
          <w:tcPr>
            <w:tcW w:w="2592" w:type="dxa"/>
            <w:gridSpan w:val="10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获奖项目</w:t>
            </w:r>
          </w:p>
        </w:tc>
        <w:tc>
          <w:tcPr>
            <w:tcW w:w="776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排名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年度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92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776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5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436" w:type="dxa"/>
            <w:gridSpan w:val="3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获得授权专利情况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专利名称</w:t>
            </w: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授权号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类别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排名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授权时间</w:t>
            </w: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授权国别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或组织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</w:tbl>
    <w:p/>
    <w:tbl>
      <w:tblPr>
        <w:tblStyle w:val="3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9214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主要学术成绩、创新点及其科学意义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8"/>
                <w:szCs w:val="28"/>
              </w:rPr>
              <w:t>（包括发表论文著作，限600字内）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  <w:jc w:val="center"/>
        </w:trPr>
        <w:tc>
          <w:tcPr>
            <w:tcW w:w="9214" w:type="dxa"/>
            <w:vAlign w:val="top"/>
          </w:tcPr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1470"/>
              </w:tabs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   他</w:t>
            </w:r>
          </w:p>
          <w:p>
            <w:pPr>
              <w:tabs>
                <w:tab w:val="left" w:pos="1470"/>
              </w:tabs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（包括研发产品情况、参加国际国内重要会议、</w:t>
            </w:r>
          </w:p>
          <w:p>
            <w:pPr>
              <w:tabs>
                <w:tab w:val="left" w:pos="147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展览情况和其他需要补充的情况）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</w:tbl>
    <w:p/>
    <w:tbl>
      <w:tblPr>
        <w:tblStyle w:val="3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421"/>
        <w:gridCol w:w="1676"/>
        <w:gridCol w:w="143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9540" w:type="dxa"/>
            <w:gridSpan w:val="7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主导产品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或技术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领域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产业类别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员工情况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（人）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总人数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高级职称</w:t>
            </w:r>
          </w:p>
        </w:tc>
        <w:tc>
          <w:tcPr>
            <w:tcW w:w="1676" w:type="dxa"/>
            <w:vAlign w:val="center"/>
          </w:tcPr>
          <w:p>
            <w:pPr>
              <w:spacing w:line="280" w:lineRule="exact"/>
              <w:ind w:left="140" w:hanging="140" w:hangingChar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中级职称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高级技师、技师</w:t>
            </w: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ind w:left="140" w:hanging="140" w:hangingChar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博士、硕士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ind w:firstLine="840" w:firstLineChars="3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840" w:firstLineChars="3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840" w:firstLineChars="3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ind w:firstLine="840" w:firstLineChars="30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ind w:firstLine="840" w:firstLineChars="3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>
            <w:pPr>
              <w:ind w:firstLine="840" w:firstLineChars="3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近5年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经营状况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(万元)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度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总产值</w:t>
            </w:r>
          </w:p>
        </w:tc>
        <w:tc>
          <w:tcPr>
            <w:tcW w:w="16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销售收入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利税</w:t>
            </w:r>
          </w:p>
        </w:tc>
        <w:tc>
          <w:tcPr>
            <w:tcW w:w="23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研发投入占销售收入比重（%）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研发平台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（拥有的国家级、省级、市级技术和产品研发平台）</w:t>
            </w:r>
          </w:p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14" w:hRule="exac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获奖情况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（包括：奖励种类、等级、获奖项目名称、年度、授奖部门等）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发明专利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（包括：专利名称、数量等）</w:t>
            </w:r>
          </w:p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主持参与制定产品标准情况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制定产品国家标准名称及数量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制定产品地方标准名称及数量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制定产品行业标准名称及数量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产品品牌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获得中国驰名商标/中国名牌产品/国家重点新产品的名称及数量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54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获得省重点新产品/省名牌产品/省自主创新产品的名称及数量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72"/>
        <w:tblW w:w="9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exact"/>
        </w:trPr>
        <w:tc>
          <w:tcPr>
            <w:tcW w:w="9652" w:type="dxa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32"/>
                <w:szCs w:val="32"/>
              </w:rPr>
              <w:t>主要业绩和贡献事迹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（主要包括：个人</w:t>
            </w:r>
            <w:r>
              <w:rPr>
                <w:rFonts w:eastAsia="楷体_GB2312"/>
                <w:bCs/>
                <w:sz w:val="28"/>
                <w:szCs w:val="28"/>
              </w:rPr>
              <w:t>拥有股份、比例；重大技术攻关、产品研发、成果转化和产业化过程中的贡献；研发产品占销售收入比例、市场占有率；在经营管理中贡献等，</w:t>
            </w:r>
            <w:r>
              <w:rPr>
                <w:rFonts w:eastAsia="楷体_GB2312"/>
                <w:sz w:val="28"/>
                <w:szCs w:val="28"/>
              </w:rPr>
              <w:t>限600字内）</w:t>
            </w:r>
          </w:p>
          <w:p>
            <w:pPr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6" w:hRule="atLeast"/>
        </w:trPr>
        <w:tc>
          <w:tcPr>
            <w:tcW w:w="9652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jc w:val="center"/>
              <w:rPr>
                <w:b/>
                <w:sz w:val="20"/>
              </w:rPr>
            </w:pP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</w:trPr>
        <w:tc>
          <w:tcPr>
            <w:tcW w:w="9652" w:type="dxa"/>
            <w:vAlign w:val="center"/>
          </w:tcPr>
          <w:p>
            <w:pPr>
              <w:spacing w:line="600" w:lineRule="exact"/>
              <w:ind w:firstLine="48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本人保证以上所有填写内容真实可靠，若有失实和造假行为，本人愿承担一切责任。</w:t>
            </w:r>
          </w:p>
          <w:p>
            <w:pPr>
              <w:spacing w:line="620" w:lineRule="exact"/>
              <w:rPr>
                <w:rFonts w:eastAsia="楷体_GB2312"/>
                <w:sz w:val="24"/>
              </w:rPr>
            </w:pPr>
          </w:p>
          <w:p>
            <w:pPr>
              <w:spacing w:line="620" w:lineRule="exact"/>
              <w:ind w:firstLine="5658" w:firstLineChars="202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申报人签字：</w:t>
            </w:r>
          </w:p>
          <w:p>
            <w:pPr>
              <w:spacing w:line="620" w:lineRule="exact"/>
              <w:ind w:firstLine="6580" w:firstLineChars="2350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年   月    日</w:t>
            </w:r>
          </w:p>
        </w:tc>
      </w:tr>
    </w:tbl>
    <w:p>
      <w:pPr>
        <w:spacing w:line="20" w:lineRule="exact"/>
      </w:pP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vAlign w:val="top"/>
          </w:tcPr>
          <w:p>
            <w:pPr>
              <w:tabs>
                <w:tab w:val="left" w:pos="1470"/>
              </w:tabs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辖区计生部门意见：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辖区综治部门意见：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　　　　　　　　　</w:t>
            </w: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县级团（工）委意见：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left="1556" w:leftChars="741"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820" w:firstLineChars="6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县级党委组织部门意见：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left="1556" w:leftChars="741"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820" w:firstLineChars="6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泉州市青年拔尖人才专家评委会意见：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负责人签章：</w:t>
            </w:r>
          </w:p>
          <w:p>
            <w:pPr>
              <w:spacing w:line="600" w:lineRule="exact"/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共青团泉州市委意见：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left="1556" w:leftChars="741"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  <w:tc>
          <w:tcPr>
            <w:tcW w:w="4680" w:type="dxa"/>
            <w:vAlign w:val="top"/>
          </w:tcPr>
          <w:p>
            <w:pPr>
              <w:spacing w:line="600" w:lineRule="exact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中共泉州市委人才工作领导小组意见：</w:t>
            </w:r>
          </w:p>
          <w:p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600" w:lineRule="exact"/>
              <w:ind w:left="1556" w:leftChars="741"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单位（盖章）</w:t>
            </w:r>
          </w:p>
          <w:p>
            <w:pPr>
              <w:spacing w:line="600" w:lineRule="exact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p>
      <w:pPr>
        <w:widowControl w:val="0"/>
        <w:snapToGrid w:val="0"/>
        <w:spacing w:line="20" w:lineRule="exact"/>
        <w:rPr>
          <w:rFonts w:hint="eastAsia"/>
          <w:sz w:val="10"/>
          <w:szCs w:val="10"/>
        </w:rPr>
      </w:pPr>
    </w:p>
    <w:sectPr>
      <w:pgSz w:w="11907" w:h="16840"/>
      <w:pgMar w:top="1701" w:right="1701" w:bottom="1701" w:left="1701" w:header="851" w:footer="1021" w:gutter="0"/>
      <w:paperSrc w:first="1" w:other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5E6A"/>
    <w:rsid w:val="037A5E6A"/>
    <w:rsid w:val="692C0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eastAsia="宋体" w:hAnsiTheme="minorHAnsi" w:cstheme="minorBidi"/>
      <w:color w:val="000000"/>
      <w:sz w:val="21"/>
      <w:szCs w:val="22"/>
      <w:u w:val="none" w:color="000000"/>
      <w:vertAlign w:val="baseline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2018-07-06T00:48:00Z</dcterms:created>
  <dc:creator>Administrator</dc:creator>
  <cp:lastModifiedBy>Administrator</cp:lastModifiedBy>
  <dcterms:modified xsi:type="dcterms:W3CDTF">2018-07-06T03:55:15Z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