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jc w:val="center"/>
        <w:rPr>
          <w:rFonts w:hint="default"/>
          <w:b/>
          <w:bCs/>
          <w:sz w:val="30"/>
          <w:szCs w:val="30"/>
          <w:lang w:val="en-US" w:eastAsia="zh-CN"/>
        </w:rPr>
      </w:pPr>
      <w:r>
        <w:rPr>
          <w:rFonts w:hint="eastAsia"/>
          <w:b/>
          <w:bCs/>
          <w:sz w:val="30"/>
          <w:szCs w:val="30"/>
          <w:lang w:val="en-US" w:eastAsia="zh-CN"/>
        </w:rPr>
        <w:t>数学与计算机科学学院2019年本科招生专业简介</w:t>
      </w:r>
    </w:p>
    <w:bookmarkStart w:id="1" w:name="_GoBack"/>
    <w:bookmarkEnd w:id="1"/>
    <w:p>
      <w:pPr>
        <w:jc w:val="center"/>
        <w:rPr>
          <w:rFonts w:hint="eastAsia"/>
          <w:b/>
          <w:bCs/>
          <w:lang w:val="en-US" w:eastAsia="zh-CN"/>
        </w:rPr>
      </w:pPr>
    </w:p>
    <w:p>
      <w:pPr>
        <w:rPr>
          <w:rFonts w:hint="eastAsia"/>
          <w:b/>
          <w:bCs/>
          <w:lang w:val="en-US" w:eastAsia="zh-CN"/>
        </w:rPr>
      </w:pPr>
    </w:p>
    <w:p>
      <w:pPr>
        <w:keepNext w:val="false"/>
        <w:keepLines w:val="false"/>
        <w:pageBreakBefore w:val="false"/>
        <w:widowControl w:val="false"/>
        <w:kinsoku/>
        <w:wordWrap/>
        <w:overflowPunct/>
        <w:topLinePunct w:val="false"/>
        <w:autoSpaceDE/>
        <w:autoSpaceDN/>
        <w:bidi w:val="false"/>
        <w:adjustRightInd/>
        <w:snapToGrid/>
        <w:spacing w:line="440" w:lineRule="exact"/>
        <w:textAlignment w:val="auto"/>
        <w:rPr>
          <w:rFonts w:hint="default" w:eastAsiaTheme="minorEastAsia"/>
          <w:b/>
          <w:bCs/>
          <w:lang w:val="en-US" w:eastAsia="zh-CN"/>
        </w:rPr>
      </w:pPr>
      <w:r>
        <w:rPr>
          <w:rFonts w:hint="eastAsia"/>
          <w:b/>
          <w:bCs/>
          <w:lang w:val="en-US" w:eastAsia="zh-CN"/>
        </w:rPr>
        <w:t>一、数学与应用数学专业（四年制本科，2019年招生2个班，共100人）</w:t>
      </w:r>
    </w:p>
    <w:p>
      <w:pPr>
        <w:keepNext w:val="false"/>
        <w:keepLines w:val="false"/>
        <w:pageBreakBefore w:val="false"/>
        <w:widowControl w:val="false"/>
        <w:kinsoku/>
        <w:wordWrap/>
        <w:overflowPunct/>
        <w:topLinePunct w:val="false"/>
        <w:autoSpaceDE/>
        <w:autoSpaceDN/>
        <w:bidi w:val="false"/>
        <w:adjustRightInd/>
        <w:snapToGrid/>
        <w:spacing w:line="440" w:lineRule="exact"/>
        <w:textAlignment w:val="auto"/>
        <w:rPr>
          <w:rFonts w:hint="eastAsia"/>
          <w:b/>
          <w:bCs/>
        </w:rPr>
      </w:pPr>
    </w:p>
    <w:p>
      <w:pPr>
        <w:keepNext w:val="false"/>
        <w:keepLines w:val="false"/>
        <w:pageBreakBefore w:val="false"/>
        <w:widowControl w:val="false"/>
        <w:kinsoku/>
        <w:wordWrap/>
        <w:overflowPunct/>
        <w:topLinePunct w:val="false"/>
        <w:autoSpaceDE/>
        <w:autoSpaceDN/>
        <w:bidi w:val="false"/>
        <w:adjustRightInd/>
        <w:snapToGrid/>
        <w:spacing w:line="440" w:lineRule="exact"/>
        <w:textAlignment w:val="auto"/>
        <w:rPr>
          <w:rFonts w:hint="eastAsia"/>
        </w:rPr>
      </w:pPr>
      <w:r>
        <w:rPr>
          <w:rFonts w:hint="eastAsia"/>
          <w:b/>
          <w:bCs/>
        </w:rPr>
        <w:t>专业介绍</w:t>
      </w:r>
      <w:r>
        <w:rPr>
          <w:rFonts w:hint="eastAsia"/>
        </w:rPr>
        <w:t>：本专业2000年开始招生，是我校首批获批本科办学资格的专业，授予理学学士学位。专业坚持以生为本的教育理念，具有扎实的数学科学的基本知识、基本技能和知识结构，具备运用数学知识和计算机技能解决实际问题的能力，掌握先进的教育思想、教育理念和教育技术，具备中学数学教研能力，能适应现代数学教育改革发展需要的优秀数学教师。获批“福建省卓越中小学教师培养计划”改革试点建设项目、校级专业综合改革试点。</w:t>
      </w:r>
    </w:p>
    <w:p>
      <w:pPr>
        <w:keepNext w:val="false"/>
        <w:keepLines w:val="false"/>
        <w:pageBreakBefore w:val="false"/>
        <w:widowControl w:val="false"/>
        <w:kinsoku/>
        <w:wordWrap/>
        <w:overflowPunct/>
        <w:topLinePunct w:val="false"/>
        <w:autoSpaceDE/>
        <w:autoSpaceDN/>
        <w:bidi w:val="false"/>
        <w:adjustRightInd/>
        <w:snapToGrid/>
        <w:spacing w:line="440" w:lineRule="exact"/>
        <w:textAlignment w:val="auto"/>
        <w:rPr>
          <w:rFonts w:hint="eastAsia"/>
        </w:rPr>
      </w:pPr>
    </w:p>
    <w:p>
      <w:pPr>
        <w:keepNext w:val="false"/>
        <w:keepLines w:val="false"/>
        <w:pageBreakBefore w:val="false"/>
        <w:widowControl w:val="false"/>
        <w:kinsoku/>
        <w:wordWrap/>
        <w:overflowPunct/>
        <w:topLinePunct w:val="false"/>
        <w:autoSpaceDE/>
        <w:autoSpaceDN/>
        <w:bidi w:val="false"/>
        <w:adjustRightInd/>
        <w:snapToGrid/>
        <w:spacing w:line="440" w:lineRule="exact"/>
        <w:textAlignment w:val="auto"/>
        <w:rPr>
          <w:rFonts w:hint="eastAsia"/>
        </w:rPr>
      </w:pPr>
      <w:r>
        <w:rPr>
          <w:rFonts w:hint="eastAsia"/>
          <w:b/>
          <w:bCs/>
        </w:rPr>
        <w:t>就业方向</w:t>
      </w:r>
      <w:r>
        <w:rPr>
          <w:rFonts w:hint="eastAsia"/>
        </w:rPr>
        <w:t>：毕业生预期的就业方向为中学数学教师，或在科技、教育、信息产业和经济金融等部门从事研究和管理工作，或继续攻读研究生学位。</w:t>
      </w:r>
    </w:p>
    <w:p>
      <w:pPr>
        <w:keepNext w:val="false"/>
        <w:keepLines w:val="false"/>
        <w:pageBreakBefore w:val="false"/>
        <w:widowControl w:val="false"/>
        <w:kinsoku/>
        <w:wordWrap/>
        <w:overflowPunct/>
        <w:topLinePunct w:val="false"/>
        <w:autoSpaceDE/>
        <w:autoSpaceDN/>
        <w:bidi w:val="false"/>
        <w:adjustRightInd/>
        <w:snapToGrid/>
        <w:spacing w:line="440" w:lineRule="exact"/>
        <w:textAlignment w:val="auto"/>
        <w:rPr>
          <w:rFonts w:hint="eastAsia"/>
        </w:rPr>
      </w:pPr>
    </w:p>
    <w:p>
      <w:pPr>
        <w:keepNext w:val="false"/>
        <w:keepLines w:val="false"/>
        <w:pageBreakBefore w:val="false"/>
        <w:widowControl w:val="false"/>
        <w:kinsoku/>
        <w:wordWrap/>
        <w:overflowPunct/>
        <w:topLinePunct w:val="false"/>
        <w:autoSpaceDE/>
        <w:autoSpaceDN/>
        <w:bidi w:val="false"/>
        <w:adjustRightInd/>
        <w:snapToGrid/>
        <w:spacing w:line="440" w:lineRule="exact"/>
        <w:textAlignment w:val="auto"/>
        <w:rPr>
          <w:rFonts w:hint="eastAsia"/>
        </w:rPr>
      </w:pPr>
      <w:r>
        <w:rPr>
          <w:rFonts w:hint="eastAsia"/>
          <w:b/>
          <w:bCs/>
        </w:rPr>
        <w:t>专业特色</w:t>
      </w:r>
      <w:r>
        <w:rPr>
          <w:rFonts w:hint="eastAsia"/>
        </w:rPr>
        <w:t>：数学专业在建设过程中逐渐形成数学师范教育和数学建模应用实践两大专业特色。一是强化了利用网络进行教学和课程资源开发利用的能力以及行业合作等相关课程，使学生具备良好的教育教学能力，更好地满足现代化教育对教师的要求；二是培养学生将数学知识应用到实际的能力。专业以数学建模活动为依托，大力开展数学实践化教学改革。拥有数学建模辅导团队和竞赛数学教学团队。教改成果“数学建模竞赛的辅导课程建设”荣获第七届福建省高等教育教学成果奖二等奖。在数学建模大赛中，荣获国际数学建模竞赛一等奖3项，二等奖5项，全国数学建模竞赛一等奖2项、二等奖20项，省级奖项100多项。</w:t>
      </w:r>
    </w:p>
    <w:p>
      <w:pPr>
        <w:keepNext w:val="false"/>
        <w:keepLines w:val="false"/>
        <w:pageBreakBefore w:val="false"/>
        <w:widowControl w:val="false"/>
        <w:kinsoku/>
        <w:wordWrap/>
        <w:overflowPunct/>
        <w:topLinePunct w:val="false"/>
        <w:autoSpaceDE/>
        <w:autoSpaceDN/>
        <w:bidi w:val="false"/>
        <w:adjustRightInd/>
        <w:snapToGrid/>
        <w:spacing w:line="440" w:lineRule="exact"/>
        <w:textAlignment w:val="auto"/>
        <w:rPr>
          <w:rFonts w:hint="eastAsia"/>
        </w:rPr>
      </w:pPr>
    </w:p>
    <w:p>
      <w:pPr>
        <w:keepNext w:val="false"/>
        <w:keepLines w:val="false"/>
        <w:pageBreakBefore w:val="false"/>
        <w:widowControl w:val="false"/>
        <w:numPr>
          <w:ilvl w:val="0"/>
          <w:numId w:val="1"/>
        </w:numPr>
        <w:kinsoku/>
        <w:wordWrap/>
        <w:overflowPunct/>
        <w:topLinePunct w:val="false"/>
        <w:autoSpaceDE/>
        <w:autoSpaceDN/>
        <w:bidi w:val="false"/>
        <w:adjustRightInd/>
        <w:snapToGrid/>
        <w:spacing w:line="440" w:lineRule="exact"/>
        <w:ind/>
        <w:textAlignment w:val="auto"/>
        <w:rPr>
          <w:rFonts w:hint="eastAsia"/>
          <w:b/>
          <w:bCs/>
          <w:lang w:val="en-US" w:eastAsia="zh-CN"/>
        </w:rPr>
      </w:pPr>
      <w:r>
        <w:rPr>
          <w:rFonts w:hint="eastAsia"/>
          <w:b/>
          <w:bCs/>
          <w:lang w:eastAsia="zh-CN"/>
        </w:rPr>
        <w:t>计算机科学与技术专业（</w:t>
      </w:r>
      <w:r>
        <w:rPr>
          <w:rFonts w:hint="eastAsia"/>
          <w:b/>
          <w:bCs/>
          <w:lang w:val="en-US" w:eastAsia="zh-CN"/>
        </w:rPr>
        <w:t>四年制本科，2019年招生1个班，共50人）</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bCs/>
          <w:lang w:val="en-US" w:eastAsia="zh-CN"/>
        </w:rPr>
      </w:pP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val="false"/>
          <w:bCs w:val="false"/>
          <w:lang w:val="en-US" w:eastAsia="zh-CN"/>
        </w:rPr>
      </w:pPr>
      <w:r>
        <w:rPr>
          <w:rFonts w:hint="eastAsia"/>
          <w:b/>
          <w:bCs/>
          <w:lang w:val="en-US" w:eastAsia="zh-CN"/>
        </w:rPr>
        <w:t>专业介绍</w:t>
      </w:r>
      <w:r>
        <w:rPr>
          <w:rFonts w:hint="eastAsia"/>
          <w:b w:val="false"/>
          <w:bCs w:val="false"/>
          <w:lang w:val="en-US" w:eastAsia="zh-CN"/>
        </w:rPr>
        <w:t>：本专业2002年开始招生，授予工学学士学位。本专业培养掌握数学与自然科学基础知识以及计算机硬件、软件与应用的基本理论、基本知识和基本技能和基本方法的人才。同时，根据社会需求及提升学生创新、创业实践能力为主导，结合智能制造与数控一代产业和区域经济特点，培养不仅具有良好的学科素养，而且具有一定工业4.0相关信息技术的应用能力符合区域需求的紧缺、优秀的计算机应用型人才。</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val="false"/>
          <w:bCs w:val="false"/>
          <w:lang w:val="en-US" w:eastAsia="zh-CN"/>
        </w:rPr>
      </w:pP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val="false"/>
          <w:bCs w:val="false"/>
          <w:lang w:val="en-US" w:eastAsia="zh-CN"/>
        </w:rPr>
      </w:pPr>
      <w:r>
        <w:rPr>
          <w:rFonts w:hint="eastAsia"/>
          <w:b/>
          <w:bCs/>
          <w:lang w:val="en-US" w:eastAsia="zh-CN"/>
        </w:rPr>
        <w:t>就业方向</w:t>
      </w:r>
      <w:r>
        <w:rPr>
          <w:rFonts w:hint="eastAsia"/>
          <w:b w:val="false"/>
          <w:bCs w:val="false"/>
          <w:lang w:val="en-US" w:eastAsia="zh-CN"/>
        </w:rPr>
        <w:t>：在科研部门、企事业、技术和行政管理部门等单位从事科学研究和应用研发或攻读相关专业研究生。</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val="false"/>
          <w:bCs w:val="false"/>
          <w:lang w:val="en-US" w:eastAsia="zh-CN"/>
        </w:rPr>
      </w:pP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val="false"/>
          <w:bCs w:val="false"/>
          <w:lang w:val="en-US" w:eastAsia="zh-CN"/>
        </w:rPr>
      </w:pPr>
      <w:r>
        <w:rPr>
          <w:rFonts w:hint="eastAsia"/>
          <w:b/>
          <w:bCs/>
          <w:lang w:val="en-US" w:eastAsia="zh-CN"/>
        </w:rPr>
        <w:t>专业特色</w:t>
      </w:r>
      <w:r>
        <w:rPr>
          <w:rFonts w:hint="eastAsia"/>
          <w:b w:val="false"/>
          <w:bCs w:val="false"/>
          <w:lang w:val="en-US" w:eastAsia="zh-CN"/>
        </w:rPr>
        <w:t>：本专业为福建省“泉州智造2025”应用型人才培养专业群的组群专业，通过IEET(CAC)认证。并于2010年获批福建特色专业称号，2012年获批省专业综合改革试点，2014年获评福建省高等教育教学成果奖一等奖，2016年获批服务产业特色专业。《数据结构》和《计算机网络》课程获评福建省精品课程及福建省在线共享精品课程。专业不断深化校企合作，实施协同育人、合作开发课程、联合共建实验室等措施，培养创新性计算机应用型人才成效明显。学生在学科竞赛中获得全国一等奖2项，二等奖5项，三等奖11项；福建省一等奖15项，二等奖23项，三等奖58项；学生获批国家级项目3个，省级项目13个；学生发表学术论文12篇，申请专利3项；目前有2名学生在读博士，20多名学生考研分别被中国科学院、中国原子能科学研究院、中南大学、华东师范大学以及厦门大学等知名院校录取；多名毕业生就业于百度、阿里、蚂蚁金服、网龙、美图、美团、快手等知名公司，并成为技术骨干。</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bCs/>
          <w:lang w:val="en-US" w:eastAsia="zh-CN"/>
        </w:rPr>
      </w:pPr>
    </w:p>
    <w:p>
      <w:pPr>
        <w:keepNext w:val="false"/>
        <w:keepLines w:val="false"/>
        <w:pageBreakBefore w:val="false"/>
        <w:widowControl w:val="false"/>
        <w:numPr>
          <w:ilvl w:val="0"/>
          <w:numId w:val="1"/>
        </w:numPr>
        <w:kinsoku/>
        <w:wordWrap/>
        <w:overflowPunct/>
        <w:topLinePunct w:val="false"/>
        <w:autoSpaceDE/>
        <w:autoSpaceDN/>
        <w:bidi w:val="false"/>
        <w:adjustRightInd/>
        <w:snapToGrid/>
        <w:spacing w:line="440" w:lineRule="exact"/>
        <w:ind/>
        <w:textAlignment w:val="auto"/>
        <w:rPr>
          <w:rFonts w:hint="eastAsia"/>
          <w:b/>
          <w:bCs/>
          <w:lang w:val="en-US" w:eastAsia="zh-CN"/>
        </w:rPr>
      </w:pPr>
      <w:r>
        <w:rPr>
          <w:rFonts w:hint="eastAsia"/>
          <w:b/>
          <w:bCs/>
          <w:lang w:val="en-US" w:eastAsia="zh-CN"/>
        </w:rPr>
        <w:t>物联网工程专业</w:t>
      </w:r>
      <w:r>
        <w:rPr>
          <w:rFonts w:hint="eastAsia"/>
          <w:b/>
          <w:bCs/>
          <w:lang w:eastAsia="zh-CN"/>
        </w:rPr>
        <w:t>（</w:t>
      </w:r>
      <w:r>
        <w:rPr>
          <w:rFonts w:hint="eastAsia"/>
          <w:b/>
          <w:bCs/>
          <w:lang w:val="en-US" w:eastAsia="zh-CN"/>
        </w:rPr>
        <w:t>四年制本科，2019年招生1个班，共50人）</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val="false"/>
          <w:bCs w:val="false"/>
          <w:lang w:val="en-US" w:eastAsia="zh-CN"/>
        </w:rPr>
      </w:pPr>
      <w:r>
        <w:rPr>
          <w:rFonts w:hint="eastAsia"/>
          <w:b/>
          <w:bCs/>
          <w:lang w:val="en-US" w:eastAsia="zh-CN"/>
        </w:rPr>
        <w:t>专业介绍</w:t>
      </w:r>
      <w:r>
        <w:rPr>
          <w:rFonts w:hint="eastAsia"/>
          <w:b w:val="false"/>
          <w:bCs w:val="false"/>
          <w:lang w:val="en-US" w:eastAsia="zh-CN"/>
        </w:rPr>
        <w:t>：2016年开始招生，授予工学学士学位。本专业以物联网技术与系统应用为核心，同时面向国家中长期科技发展的需要，培养具备本专业的知识和工程技术体系结构以及研发设计能力的基础宽、素质高的卓越工程师及能够系统地掌握物联网的相关理论、方法和技能，具备通信技术、网络技术、传感技术等信息领域宽广的专业知识的高级工程技术人才，本专业注重各相关学科的融会贯通和应用以及物联网工程应用系统设计综合实践能力。</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val="false"/>
          <w:bCs w:val="false"/>
          <w:lang w:val="en-US" w:eastAsia="zh-CN"/>
        </w:rPr>
      </w:pP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val="false"/>
          <w:bCs w:val="false"/>
          <w:lang w:val="en-US" w:eastAsia="zh-CN"/>
        </w:rPr>
      </w:pPr>
      <w:r>
        <w:rPr>
          <w:rFonts w:hint="eastAsia"/>
          <w:b/>
          <w:bCs/>
          <w:lang w:val="en-US" w:eastAsia="zh-CN"/>
        </w:rPr>
        <w:t>就业方向：</w:t>
      </w:r>
      <w:r>
        <w:rPr>
          <w:rFonts w:hint="eastAsia"/>
          <w:b w:val="false"/>
          <w:bCs w:val="false"/>
          <w:lang w:val="en-US" w:eastAsia="zh-CN"/>
        </w:rPr>
        <w:t xml:space="preserve"> 从事与物联网相关的企业、行业，从事物联网的通信架构、网络协议和标准、无线传感器、信息安全等的设计、开发、管理与维护，也可在高校或科研机构从事科研和教学工作，或攻读相关专业研究生。</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val="false"/>
          <w:bCs w:val="false"/>
          <w:lang w:val="en-US" w:eastAsia="zh-CN"/>
        </w:rPr>
      </w:pP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val="false"/>
          <w:bCs w:val="false"/>
          <w:lang w:val="en-US" w:eastAsia="zh-CN"/>
        </w:rPr>
      </w:pPr>
      <w:r>
        <w:rPr>
          <w:rFonts w:hint="eastAsia"/>
          <w:b/>
          <w:bCs/>
          <w:lang w:val="en-US" w:eastAsia="zh-CN"/>
        </w:rPr>
        <w:t>专业特色：</w:t>
      </w:r>
      <w:r>
        <w:rPr>
          <w:rFonts w:hint="eastAsia"/>
          <w:b w:val="false"/>
          <w:bCs w:val="false"/>
          <w:lang w:val="en-US" w:eastAsia="zh-CN"/>
        </w:rPr>
        <w:t>物联网工程专业是一门交叉学科，涉及计算机、通信技术、电子技术、测控技术等专业基础知识，以及管理学、软件开发等多方面知识。作为一个处于摸索阶段的新兴专业，物联网应用从技术层面讲主要涉及三个部分，即对外感知、感知信息传输（可能需要节点利用无线组网实现信息传输）、信息处理与回馈控制。智能技术贯穿整个物联网之中，是核心技术的核心，未来在办公移动管理，室内电器智能化等都将长足发展。</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bCs/>
          <w:lang w:val="en-US" w:eastAsia="zh-CN"/>
        </w:rPr>
      </w:pP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eastAsia"/>
          <w:b/>
          <w:bCs/>
          <w:lang w:val="en-US" w:eastAsia="zh-CN"/>
        </w:rPr>
      </w:pPr>
    </w:p>
    <w:p>
      <w:pPr>
        <w:keepNext w:val="false"/>
        <w:keepLines w:val="false"/>
        <w:pageBreakBefore w:val="false"/>
        <w:widowControl w:val="false"/>
        <w:numPr>
          <w:ilvl w:val="0"/>
          <w:numId w:val="1"/>
        </w:numPr>
        <w:kinsoku/>
        <w:wordWrap/>
        <w:overflowPunct/>
        <w:topLinePunct w:val="false"/>
        <w:autoSpaceDE/>
        <w:autoSpaceDN/>
        <w:bidi w:val="false"/>
        <w:adjustRightInd/>
        <w:snapToGrid/>
        <w:spacing w:line="440" w:lineRule="exact"/>
        <w:ind/>
        <w:textAlignment w:val="auto"/>
        <w:rPr>
          <w:rFonts w:hint="default"/>
          <w:b/>
          <w:bCs/>
          <w:lang w:val="en-US" w:eastAsia="zh-CN"/>
        </w:rPr>
      </w:pPr>
      <w:r>
        <w:rPr>
          <w:rFonts w:hint="eastAsia"/>
          <w:b/>
          <w:bCs/>
          <w:lang w:val="en-US" w:eastAsia="zh-CN"/>
        </w:rPr>
        <w:t>数据科学与大数据技术（四年制本科，2019年招生1个班，共50人）</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default"/>
          <w:b w:val="false"/>
          <w:bCs w:val="false"/>
          <w:lang w:val="en-US" w:eastAsia="zh-CN"/>
        </w:rPr>
      </w:pPr>
      <w:r>
        <w:rPr>
          <w:rFonts w:hint="default"/>
          <w:b/>
          <w:bCs/>
          <w:lang w:val="en-US" w:eastAsia="zh-CN"/>
        </w:rPr>
        <w:t>专业介绍：</w:t>
      </w:r>
      <w:r>
        <w:rPr>
          <w:rFonts w:hint="default"/>
          <w:b w:val="false"/>
          <w:bCs w:val="false"/>
          <w:lang w:val="en-US" w:eastAsia="zh-CN"/>
        </w:rPr>
        <w:t>本专业2019开始招生，授予工学学士学位。本专业培养适应国家和地方经济社会发展需求，德、智、体、美、劳全面发展，具备大数据科学的基本原理、基本知识、基本方法、基本技能和一定的大数据科学研究能力，熟练掌握大数据处理所需的计算机技术，能够在企业、事业、政府、社会组织等行业从事大数据的处理、分析及预测等工作，或在科研、教育部门从事大数据研究、咨询、教育培训工作的应用型工程技术人才。</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default"/>
          <w:b w:val="false"/>
          <w:bCs w:val="false"/>
          <w:lang w:val="en-US" w:eastAsia="zh-CN"/>
        </w:rPr>
      </w:pP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default"/>
          <w:b w:val="false"/>
          <w:bCs w:val="false"/>
          <w:lang w:val="en-US" w:eastAsia="zh-CN"/>
        </w:rPr>
      </w:pPr>
      <w:r>
        <w:rPr>
          <w:rFonts w:hint="default"/>
          <w:b/>
          <w:bCs/>
          <w:lang w:val="en-US" w:eastAsia="zh-CN"/>
        </w:rPr>
        <w:t>就业方向</w:t>
      </w:r>
      <w:r>
        <w:rPr>
          <w:rFonts w:hint="default"/>
          <w:b w:val="false"/>
          <w:bCs w:val="false"/>
          <w:lang w:val="en-US" w:eastAsia="zh-CN"/>
        </w:rPr>
        <w:t>：在科研部门、企事业、技术和行政管理部门等单位从事大数据运维和应用研发或攻读相关专业研究生。</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default"/>
          <w:b w:val="false"/>
          <w:bCs w:val="false"/>
          <w:lang w:val="en-US" w:eastAsia="zh-CN"/>
        </w:rPr>
      </w:pP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default"/>
          <w:b w:val="false"/>
          <w:bCs w:val="false"/>
          <w:lang w:val="en-US" w:eastAsia="zh-CN"/>
        </w:rPr>
      </w:pPr>
      <w:r>
        <w:rPr>
          <w:rFonts w:hint="default"/>
          <w:b/>
          <w:bCs/>
          <w:lang w:val="en-US" w:eastAsia="zh-CN"/>
        </w:rPr>
        <w:t>专业特色</w:t>
      </w:r>
      <w:r>
        <w:rPr>
          <w:rFonts w:hint="default"/>
          <w:b w:val="false"/>
          <w:bCs w:val="false"/>
          <w:lang w:val="en-US" w:eastAsia="zh-CN"/>
        </w:rPr>
        <w:t>：本专业依托福建省第一个大数据重点实验室(福建省大数据管理新技术与知识工程重点实验室)、数字福建智能制造大数据研究所等平台，依靠福建省智能制造大数据教学团队，专业差异化定位培养智能制造大数据人才，将动态调整课程体系，以适应国家及区域经济发展新技术需求；坚持技术主导型、应用型人才培养；注重国际、国内交流与合作；将形成“引导、开放、先进、重实践”的专业办学特色。</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default"/>
          <w:b w:val="false"/>
          <w:bCs w:val="false"/>
          <w:lang w:val="en-US" w:eastAsia="zh-CN"/>
        </w:rPr>
      </w:pP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default"/>
          <w:b w:val="false"/>
          <w:bCs w:val="false"/>
          <w:lang w:val="en-US" w:eastAsia="zh-CN"/>
        </w:rPr>
      </w:pPr>
    </w:p>
    <w:p>
      <w:pPr>
        <w:keepNext w:val="false"/>
        <w:keepLines w:val="false"/>
        <w:pageBreakBefore w:val="false"/>
        <w:widowControl w:val="false"/>
        <w:numPr>
          <w:ilvl w:val="0"/>
          <w:numId w:val="1"/>
        </w:numPr>
        <w:kinsoku/>
        <w:wordWrap/>
        <w:overflowPunct/>
        <w:topLinePunct w:val="false"/>
        <w:autoSpaceDE/>
        <w:autoSpaceDN/>
        <w:bidi w:val="false"/>
        <w:adjustRightInd/>
        <w:snapToGrid/>
        <w:spacing w:line="440" w:lineRule="exact"/>
        <w:ind/>
        <w:textAlignment w:val="auto"/>
        <w:rPr>
          <w:rFonts w:hint="default"/>
          <w:b/>
          <w:bCs/>
          <w:lang w:val="en-US" w:eastAsia="zh-CN"/>
        </w:rPr>
      </w:pPr>
      <w:r>
        <w:rPr>
          <w:rFonts w:hint="eastAsia"/>
          <w:b/>
          <w:bCs/>
          <w:lang w:val="en-US" w:eastAsia="zh-CN"/>
        </w:rPr>
        <w:t>软件工程（二年制专升本，2019年招生2个班，共100人）</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default"/>
          <w:b w:val="false"/>
          <w:bCs w:val="false"/>
          <w:lang w:val="en-US" w:eastAsia="zh-CN"/>
        </w:rPr>
      </w:pPr>
      <w:r>
        <w:rPr>
          <w:rFonts w:hint="default"/>
          <w:b/>
          <w:bCs/>
          <w:lang w:val="en-US" w:eastAsia="zh-CN"/>
        </w:rPr>
        <w:t>专业介绍：</w:t>
      </w:r>
      <w:r>
        <w:rPr>
          <w:rFonts w:hint="eastAsia"/>
          <w:b w:val="false"/>
          <w:bCs w:val="false"/>
          <w:lang w:val="en-US" w:eastAsia="zh-CN"/>
        </w:rPr>
        <w:t>2019年开始在我院招生</w:t>
      </w:r>
      <w:r>
        <w:rPr>
          <w:rFonts w:hint="default"/>
          <w:b w:val="false"/>
          <w:bCs w:val="false"/>
          <w:lang w:val="en-US" w:eastAsia="zh-CN"/>
        </w:rPr>
        <w:t>，授予工学学士学位。</w:t>
      </w:r>
      <w:r>
        <w:rPr>
          <w:rFonts w:hint="eastAsia"/>
          <w:b w:val="false"/>
          <w:bCs w:val="false"/>
          <w:lang w:val="en-US" w:eastAsia="zh-CN"/>
        </w:rPr>
        <w:t>本专业</w:t>
      </w:r>
      <w:r>
        <w:rPr>
          <w:rFonts w:hint="default"/>
          <w:b w:val="false"/>
          <w:bCs w:val="false"/>
          <w:lang w:val="en-US" w:eastAsia="zh-CN"/>
        </w:rPr>
        <w:t>是针对我国经济与社会信息化建设和发展的需要，面向软件产业对软件工程技术人才的需求，培养掌握计算机软件基本理论、知识和技能，获得软件设计与开发和工程管理的基本技能训练，熟悉软件开发国际标准和规范，具备软件系统研究和开发的基本能力，具有国际竞争能力，德、智、体、美、劳的全面发展的应用型复合型软件工程高级专门人才。</w:t>
      </w:r>
    </w:p>
    <w:p>
      <w:pPr>
        <w:keepNext w:val="false"/>
        <w:keepLines w:val="false"/>
        <w:pageBreakBefore w:val="false"/>
        <w:widowControl w:val="false"/>
        <w:numPr>
          <w:ilvl w:val="0"/>
          <w:numId w:val="0"/>
        </w:numPr>
        <w:kinsoku/>
        <w:wordWrap/>
        <w:overflowPunct/>
        <w:topLinePunct w:val="false"/>
        <w:autoSpaceDE/>
        <w:autoSpaceDN/>
        <w:bidi w:val="false"/>
        <w:adjustRightInd/>
        <w:snapToGrid/>
        <w:spacing w:line="440" w:lineRule="exact"/>
        <w:textAlignment w:val="auto"/>
        <w:rPr>
          <w:rFonts w:hint="default"/>
          <w:b w:val="false"/>
          <w:bCs w:val="false"/>
          <w:lang w:val="en-US" w:eastAsia="zh-CN"/>
        </w:rPr>
      </w:pPr>
      <w:r>
        <w:rPr>
          <w:rFonts w:hint="default"/>
          <w:b/>
          <w:bCs/>
          <w:lang w:val="en-US" w:eastAsia="zh-CN"/>
        </w:rPr>
        <w:t>就业方向</w:t>
      </w:r>
      <w:r>
        <w:rPr>
          <w:rFonts w:hint="default"/>
          <w:b w:val="false"/>
          <w:bCs w:val="false"/>
          <w:lang w:val="en-US" w:eastAsia="zh-CN"/>
        </w:rPr>
        <w:t>：在科研部门、企事业、技术和行政管理部门等单位从事软件研发或攻读相关专业研究生。</w:t>
      </w:r>
    </w:p>
    <w:sectPr>
      <w:footerReference r:id="rId5" w:type="default"/>
      <w:pgSz w:w="11906" w:h="16838"/>
      <w:pgMar w:top="1440" w:right="1800" w:bottom="1440" w:left="1800" w:header="851" w:footer="992" w:gutter="0"/>
      <w:pgNumType/>
      <w:cols w:space="425" w:num="1"/>
      <w:docGrid w:type="lines" w:linePitch="312" w:charSpace="0"/>
    </w:sectPr>
  </w:body>
</w:document>
</file>

<file path=word/fontTable.xml><?xml version="1.0" encoding="utf-8"?>
<w:fonts xmlns:w="http://schemas.openxmlformats.org/wordprocessingml/2006/main">
  <w:font w:name="Wingdings">
    <w:panose1 w:val="05000000000000000000"/>
    <w:charset w:val="02" w:characterSet="ISO-8859-1"/>
    <w:family w:val="auto"/>
    <w:pitch w:val="default"/>
    <w:sig w:usb0="00000000" w:usb1="00000000" w:usb2="00000000" w:usb3="00000000" w:csb0="80000000" w:csb1="00000000"/>
  </w:font>
  <w:font w:name="宋体">
    <w:panose1 w:val="02010600030101010101"/>
    <w:charset w:val="86" w:characterSet="ISO-8859-1"/>
    <w:family w:val="auto"/>
    <w:pitch w:val="default"/>
    <w:sig w:usb0="00000003" w:usb1="288F0000" w:usb2="00000006" w:usb3="00000000" w:csb0="00040001" w:csb1="00000000"/>
  </w:font>
  <w:font w:name="Times New Roman">
    <w:panose1 w:val="02020603050405020304"/>
    <w:charset w:val="00" w:characterSet="ISO-8859-1"/>
    <w:family w:val="roman"/>
    <w:pitch w:val="variable"/>
    <w:sig w:usb0="20007A87" w:usb1="80000000" w:usb2="00000008" w:usb3="00000000" w:csb0="000001FF" w:csb1="00000000"/>
  </w:font>
  <w:font w:name="Calibri">
    <w:panose1 w:val="020F0502020204030204"/>
    <w:charset w:val="00" w:characterSet="ISO-8859-1"/>
    <w:family w:val="swiss"/>
    <w:pitch w:val="default"/>
    <w:sig w:usb0="E00002FF" w:usb1="4000ACFF" w:usb2="00000001" w:usb3="00000000" w:csb0="2000019F" w:csb1="00000000"/>
  </w:font>
  <w:font w:name="Arial">
    <w:panose1 w:val="020B0604020202020204"/>
    <w:charset w:val="01" w:characterSet="ISO-8859-1"/>
    <w:family w:val="swiss"/>
    <w:pitch w:val="default"/>
    <w:sig w:usb0="E0002AFF" w:usb1="C0007843" w:usb2="00000009" w:usb3="00000000" w:csb0="400001FF" w:csb1="FFFF0000"/>
  </w:font>
  <w:font w:name="Courier New">
    <w:panose1 w:val="02070309020205020404"/>
    <w:charset w:val="01" w:characterSet="ISO-8859-1"/>
    <w:family w:val="modern"/>
    <w:pitch w:val="default"/>
    <w:sig w:usb0="E0002AFF" w:usb1="C0007843" w:usb2="00000009" w:usb3="00000000" w:csb0="400001FF" w:csb1="FFFF0000"/>
  </w:font>
  <w:font w:name="黑体">
    <w:panose1 w:val="02010609060101010101"/>
    <w:charset w:val="86" w:characterSet="ISO-8859-1"/>
    <w:family w:val="auto"/>
    <w:pitch w:val="default"/>
    <w:sig w:usb0="800002BF" w:usb1="38CF7CFA" w:usb2="00000016" w:usb3="00000000" w:csb0="00040001" w:csb1="00000000"/>
  </w:font>
  <w:font w:name="Symbol">
    <w:panose1 w:val="05050102010706020507"/>
    <w:charset w:val="02" w:characterSet="ISO-8859-1"/>
    <w:family w:val="roman"/>
    <w:pitch w:val="default"/>
    <w:sig w:usb0="00000000" w:usb1="00000000" w:usb2="00000000" w:usb3="00000000" w:csb0="80000000" w:csb1="00000000"/>
  </w:font>
</w:fonts>
</file>

<file path=word/footer1.xml><?xml version="1.0" encoding="utf-8"?>
<w:ftr xmlns:w="http://schemas.openxmlformats.org/wordprocessingml/2006/main" xmlns:wp="http://schemas.openxmlformats.org/drawingml/2006/wordprocessingDrawing" xmlns:a="http://schemas.openxmlformats.org/drawingml/2006/main" xmlns:wps="http://schemas.microsoft.com/office/word/2010/wordprocessingShape">
  <w:p>
    <w:pPr>
      <w:pStyle w:val="000004"/>
      <w:rPr/>
    </w:pPr>
    <w:r>
      <w:rPr>
        <w:sz w:val="18"/>
      </w:rPr>
      <w:drawing>
        <wp:anchor distT="0" distB="0" distL="114300" distR="114300" simplePos="false" relativeHeight="251658240"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2" name="文本框 1"/>
          <wp:cNvGraphicFramePr/>
          <a:graphic>
            <a:graphicData uri="http://schemas.microsoft.com/office/word/2010/wordprocessingShape">
              <wps:wsp>
                <wps:cNvSpPr txBox="true"/>
                <wps:spPr>
                  <a:xfrm>
                    <a:off x="0" y="0"/>
                    <a:ext cx="1828800" cy="1828800"/>
                  </a:xfrm>
                  <a:prstGeom prst="rect">
                    <a:avLst/>
                  </a:prstGeom>
                  <a:noFill/>
                  <a:ln w="6350">
                    <a:noFill/>
                    <a:headEnd/>
                    <a:tailEnd/>
                  </a:ln>
                  <a:extLst>
                    <a:ext uri="{909E8E84-426E-40DD-AFC4-6F175D3DCCD1}"/>
                    <a:ext uri="{91240B29-F687-4F45-9708-019B960494DF}"/>
                  </a:extLst>
                </wps:spPr>
                <wps:style>
                  <a:lnRef idx="0">
                    <a:schemeClr val="accent1"/>
                  </a:lnRef>
                  <a:fillRef idx="0">
                    <a:schemeClr val="accent1"/>
                  </a:fillRef>
                  <a:effectRef idx="0">
                    <a:schemeClr val="accent1"/>
                  </a:effectRef>
                  <a:fontRef idx="minor">
                    <a:schemeClr val="dk1"/>
                  </a:fontRef>
                </wps:style>
                <wps:txbx>
                  <w:txbxContent>
                    <w:p>
                      <w:pPr>
                        <w:pStyle w:val="000004"/>
                        <w:rPr>
                          <w:rFonts w:hint="eastAsia" w:eastAsiaTheme="minorEastAsia"/>
                          <w:lang w:eastAsia="zh-CN"/>
                        </w:rPr>
                      </w:pPr>
                      <w:r>
                        <w:rPr>
                          <w:rFonts w:hint="eastAsia"/>
                          <w:lang w:eastAsia="zh-CN"/>
                        </w:rPr>
                        <w:fldChar w:fldCharType="end"/>
                      </w:r>
                    </w:p>
                  </w:txbxContent>
                </wps:txbx>
                <wps:bodyPr rot="0" spcFirstLastPara="false" vertOverflow="overflow" horzOverflow="overflow" vert="horz" wrap="none" lIns="0" tIns="0" rIns="0" bIns="0" numCol="1" spcCol="0" rtlCol="false" fromWordArt="false" anchor="t" anchorCtr="false" forceAA="false" upright="false" compatLnSpc="true">
                  <a:spAutoFit/>
                </wps:bodyPr>
              </wps:wsp>
            </a:graphicData>
          </a:graphic>
        </wp:anchor>
      </w:drawing>
    </w:r>
  </w:p>
</w:ftr>
</file>

<file path=word/numbering.xml><?xml version="1.0" encoding="utf-8"?>
<w:numbering xmlns:w="http://schemas.openxmlformats.org/wordprocessingml/2006/main">
  <w:abstractNum w:abstractNumId="1">
    <w:nsid w:val="607848E9"/>
    <w:multiLevelType w:val="singleLevel"/>
    <w:tmpl w:val="607848E9"/>
    <w:lvl w:ilvl="0" w:tentative="false">
      <w:start w:val="2"/>
      <w:numFmt w:val="chineseCounting"/>
      <w:suff w:val="nothing"/>
      <w:lvlText w:val="%1、"/>
      <w:lvlJc w:val="left"/>
      <w:pPr>
        <w:ind/>
      </w:pPr>
      <w:rPr>
        <w:rFonts w:hint="eastAsia"/>
      </w:rPr>
    </w:lvl>
  </w:abstractNum>
  <w:num w:numId="1">
    <w:abstractNumId w:val="1"/>
  </w:num>
</w:numbering>
</file>

<file path=word/settings.xml><?xml version="1.0" encoding="utf-8"?>
<w:settings xmlns:w="http://schemas.openxmlformats.org/wordprocessingml/2006/main">
  <w:zoom w:percent="100"/>
  <w:embedSystemFonts/>
  <w:bordersDoNotSurroundHeader w:val="false"/>
  <w:bordersDoNotSurroundFooter w:val="false"/>
  <w:documentProtection w:enforcement="false"/>
  <w:defaultTabStop w:val="420"/>
  <w:drawingGridVerticalSpacing w:val="156"/>
  <w:displayHorizontalDrawingGridEvery w:val="1"/>
  <w:displayVerticalDrawingGridEvery w:val="1"/>
  <w:noPunctuationKerning/>
  <w:characterSpacingControl w:val="compressPunctuation"/>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compatibilityMode" w:uri="http://schemas.microsoft.com/office/word" w:val="14"/>
  </w:compat>
  <w:rsids>
    <w:rsidRoot w:val="4B1055C6"/>
    <w:rsid w:val="0A916788"/>
    <w:rsid w:val="10C047CA"/>
    <w:rsid w:val="4B1055C6"/>
    <w:rsid w:val="4D8F6A88"/>
    <w:rsid w:val="5B850F04"/>
    <w:rsid w:val="76FA7AE6"/>
    <w:rsid w:val="7B9524D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rPr>
    </w:rPrDefault>
    <w:pPrDefault>
      <w:pPr>
        <w:tabs/>
        <w:autoSpaceDE/>
        <w:autoSpaceDN/>
        <w:snapToGrid/>
        <w:spacing/>
        <w:ind/>
      </w:pPr>
    </w:pPrDefault>
  </w:docDefaults>
  <w:latentStyles w:defLockedState="false" w:defUIPriority="99" w:defSemiHidden="true" w:defUnhideWhenUsed="true" w:defQFormat="false" w:count="260">
    <w:lsdException w:name="Medium Shading 1 Accent 6" w:uiPriority="63" w:semiHidden="false" w:unhideWhenUsed="false"/>
    <w:lsdException w:name="envelope return" w:uiPriority="0" w:semiHidden="false" w:unhideWhenUsed="false"/>
    <w:lsdException w:name="Medium Grid 1" w:uiPriority="67" w:semiHidden="false" w:unhideWhenUsed="false"/>
    <w:lsdException w:name="toc 7" w:uiPriority="0" w:semiHidden="false" w:unhideWhenUsed="false"/>
    <w:lsdException w:name="Body Text" w:uiPriority="0" w:semiHidden="false" w:unhideWhenUsed="false"/>
    <w:lsdException w:name="Table 3D effects 1" w:uiPriority="0" w:semiHidden="false" w:unhideWhenUsed="false"/>
    <w:lsdException w:name="HTML Typewriter" w:uiPriority="0" w:semiHidden="false" w:unhideWhenUsed="false"/>
    <w:lsdException w:name="List Bullet" w:uiPriority="0" w:semiHidden="false" w:unhideWhenUsed="false"/>
    <w:lsdException w:name="HTML Variable" w:uiPriority="0" w:semiHidden="false" w:unhideWhenUsed="false"/>
    <w:lsdException w:name="HTML Address" w:uiPriority="0" w:semiHidden="false" w:unhideWhenUsed="false"/>
    <w:lsdException w:name="HTML Acronym" w:uiPriority="0" w:semiHidden="false" w:unhideWhenUsed="false"/>
    <w:lsdException w:name="Table Grid 6" w:uiPriority="0" w:semiHidden="false" w:unhideWhenUsed="false"/>
    <w:lsdException w:name="footnote text" w:uiPriority="0" w:semiHidden="false" w:unhideWhenUsed="false"/>
    <w:lsdException w:name="Normal (Web)" w:uiPriority="0" w:semiHidden="false" w:unhideWhenUsed="false"/>
    <w:lsdException w:name="Dark List" w:uiPriority="70" w:semiHidden="false" w:unhideWhenUsed="false"/>
    <w:lsdException w:name="Table List 7" w:uiPriority="0" w:semiHidden="false" w:unhideWhenUsed="false"/>
    <w:lsdException w:name="Dark List Accent 6" w:uiPriority="70" w:semiHidden="false" w:unhideWhenUsed="false"/>
    <w:lsdException w:name="Message Header" w:uiPriority="0" w:semiHidden="false" w:unhideWhenUsed="false"/>
    <w:lsdException w:name="Emphasis" w:uiPriority="0" w:semiHidden="false" w:unhideWhenUsed="false" w:qFormat="true"/>
    <w:lsdException w:name="Light List Accent 2" w:uiPriority="61" w:semiHidden="false" w:unhideWhenUsed="false"/>
    <w:lsdException w:name="Table List 4" w:uiPriority="0" w:semiHidden="false" w:unhideWhenUsed="false"/>
    <w:lsdException w:name="Medium Grid 2 Accent 2" w:uiPriority="68" w:semiHidden="false" w:unhideWhenUsed="false"/>
    <w:lsdException w:name="Light Grid Accent 5" w:uiPriority="62" w:semiHidden="false" w:unhideWhenUsed="false"/>
    <w:lsdException w:name="heading 9" w:uiPriority="0" w:qFormat="true"/>
    <w:lsdException w:name="HTML Sample" w:uiPriority="0" w:semiHidden="false" w:unhideWhenUsed="false"/>
    <w:lsdException w:name="Medium Grid 2 Accent 1" w:uiPriority="68" w:semiHidden="false" w:unhideWhenUsed="false"/>
    <w:lsdException w:name="Normal Table" w:uiPriority="0" w:unhideWhenUsed="false" w:qFormat="true"/>
    <w:lsdException w:name="Light Grid Accent 3" w:uiPriority="62" w:semiHidden="false" w:unhideWhenUsed="false"/>
    <w:lsdException w:name="Medium Grid 3 Accent 1" w:uiPriority="69" w:semiHidden="false" w:unhideWhenUsed="false"/>
    <w:lsdException w:name="Light Grid" w:uiPriority="62" w:semiHidden="false" w:unhideWhenUsed="false"/>
    <w:lsdException w:name="Colorful Grid" w:uiPriority="73" w:semiHidden="false" w:unhideWhenUsed="false"/>
    <w:lsdException w:name="Medium Grid 3 Accent 2" w:uiPriority="69" w:semiHidden="false" w:unhideWhenUsed="false"/>
    <w:lsdException w:name="HTML Preformatted" w:uiPriority="0" w:semiHidden="false" w:unhideWhenUsed="false"/>
    <w:lsdException w:name="Medium Grid 1 Accent 1" w:uiPriority="67" w:semiHidden="false" w:unhideWhenUsed="false"/>
    <w:lsdException w:name="Light Grid Accent 2" w:uiPriority="62" w:semiHidden="false" w:unhideWhenUsed="false"/>
    <w:lsdException w:name="Light List Accent 4" w:uiPriority="61" w:semiHidden="false" w:unhideWhenUsed="false"/>
    <w:lsdException w:name="Body Text Indent 3" w:uiPriority="0" w:semiHidden="false" w:unhideWhenUsed="false"/>
    <w:lsdException w:name="Table Colorful 1" w:uiPriority="0" w:semiHidden="false" w:unhideWhenUsed="false"/>
    <w:lsdException w:name="footer" w:uiPriority="0" w:semiHidden="false" w:unhideWhenUsed="false"/>
    <w:lsdException w:name="Colorful Shading Accent 5" w:uiPriority="71" w:semiHidden="false" w:unhideWhenUsed="false"/>
    <w:lsdException w:name="Colorful Shading Accent 2" w:uiPriority="71" w:semiHidden="false" w:unhideWhenUsed="false"/>
    <w:lsdException w:name="Table List 2" w:uiPriority="0" w:semiHidden="false" w:unhideWhenUsed="false"/>
    <w:lsdException w:name="Colorful List Accent 5" w:uiPriority="72" w:semiHidden="false" w:unhideWhenUsed="false"/>
    <w:lsdException w:name="table of authorities" w:uiPriority="0" w:semiHidden="false" w:unhideWhenUsed="false"/>
    <w:lsdException w:name="Title" w:uiPriority="0" w:semiHidden="false" w:unhideWhenUsed="false" w:qFormat="true"/>
    <w:lsdException w:name="Colorful Shading" w:uiPriority="71" w:semiHidden="false" w:unhideWhenUsed="false"/>
    <w:lsdException w:name="Table Classic 3" w:uiPriority="0" w:semiHidden="false" w:unhideWhenUsed="false"/>
    <w:lsdException w:name="Table Simple 1" w:uiPriority="0" w:semiHidden="false" w:unhideWhenUsed="false"/>
    <w:lsdException w:name="List Number 5" w:uiPriority="0" w:semiHidden="false" w:unhideWhenUsed="false"/>
    <w:lsdException w:name="Table Grid 7" w:uiPriority="0" w:semiHidden="false" w:unhideWhenUsed="false"/>
    <w:lsdException w:name="Colorful List Accent 2" w:uiPriority="72" w:semiHidden="false" w:unhideWhenUsed="false"/>
    <w:lsdException w:name="Table 3D effects 3" w:uiPriority="0" w:semiHidden="false" w:unhideWhenUsed="false"/>
    <w:lsdException w:name="Light Shading Accent 6" w:uiPriority="60" w:semiHidden="false" w:unhideWhenUsed="false"/>
    <w:lsdException w:name="Table Grid 4" w:uiPriority="0" w:semiHidden="false" w:unhideWhenUsed="false"/>
    <w:lsdException w:name="Light Shading Accent 1" w:uiPriority="60" w:semiHidden="false" w:unhideWhenUsed="false"/>
    <w:lsdException w:name="Table Grid" w:uiPriority="0" w:semiHidden="false" w:unhideWhenUsed="false"/>
    <w:lsdException w:name="Table Classic 1" w:uiPriority="0" w:semiHidden="false" w:unhideWhenUsed="false"/>
    <w:lsdException w:name="index 5" w:uiPriority="0" w:semiHidden="false" w:unhideWhenUsed="false"/>
    <w:lsdException w:name="Table List 5" w:uiPriority="0" w:semiHidden="false" w:unhideWhenUsed="false"/>
    <w:lsdException w:name="Medium List 1" w:uiPriority="65" w:semiHidden="false" w:unhideWhenUsed="false"/>
    <w:lsdException w:name="heading 1" w:uiPriority="0" w:semiHidden="false" w:unhideWhenUsed="false" w:qFormat="true"/>
    <w:lsdException w:name="index 6" w:uiPriority="0" w:semiHidden="false" w:unhideWhenUsed="false"/>
    <w:lsdException w:name="Colorful List Accent 4" w:uiPriority="72" w:semiHidden="false" w:unhideWhenUsed="false"/>
    <w:lsdException w:name="Medium Grid 1 Accent 5" w:uiPriority="67" w:semiHidden="false" w:unhideWhenUsed="false"/>
    <w:lsdException w:name="List Continue 4" w:uiPriority="0" w:semiHidden="false" w:unhideWhenUsed="false"/>
    <w:lsdException w:name="heading 7" w:uiPriority="0" w:qFormat="true"/>
    <w:lsdException w:name="Signature" w:uiPriority="0" w:semiHidden="false" w:unhideWhenUsed="false"/>
    <w:lsdException w:name="Default Paragraph Font" w:uiPriority="0" w:unhideWhenUsed="false"/>
    <w:lsdException w:name="Medium Grid 1 Accent 6" w:uiPriority="67" w:semiHidden="false" w:unhideWhenUsed="false"/>
    <w:lsdException w:name="Body Text Indent 2" w:uiPriority="0" w:semiHidden="false" w:unhideWhenUsed="false"/>
    <w:lsdException w:name="Medium Grid 3 Accent 3" w:uiPriority="69" w:semiHidden="false" w:unhideWhenUsed="false"/>
    <w:lsdException w:name="heading 6" w:uiPriority="0" w:qFormat="true"/>
    <w:lsdException w:name="Colorful Shading Accent 1" w:uiPriority="71" w:semiHidden="false" w:unhideWhenUsed="false"/>
    <w:lsdException w:name="envelope address" w:uiPriority="0" w:semiHidden="false" w:unhideWhenUsed="false"/>
    <w:lsdException w:name="Medium Grid 1 Accent 4" w:uiPriority="67" w:semiHidden="false" w:unhideWhenUsed="false"/>
    <w:lsdException w:name="Medium Shading 1" w:uiPriority="63" w:semiHidden="false" w:unhideWhenUsed="false"/>
    <w:lsdException w:name="List Continue 5" w:uiPriority="0" w:semiHidden="false" w:unhideWhenUsed="false"/>
    <w:lsdException w:name="Light List Accent 5" w:uiPriority="61" w:semiHidden="false" w:unhideWhenUsed="false"/>
    <w:lsdException w:name="Medium Shading 1 Accent 1" w:uiPriority="63" w:semiHidden="false" w:unhideWhenUsed="false"/>
    <w:lsdException w:name="endnote reference" w:uiPriority="0" w:semiHidden="false" w:unhideWhenUsed="false"/>
    <w:lsdException w:name="HTML Definition" w:uiPriority="0" w:semiHidden="false" w:unhideWhenUsed="false"/>
    <w:lsdException w:name="Medium List 2 Accent 1" w:uiPriority="66" w:semiHidden="false" w:unhideWhenUsed="false"/>
    <w:lsdException w:name="table of figures" w:uiPriority="0" w:semiHidden="false" w:unhideWhenUsed="false"/>
    <w:lsdException w:name="annotation reference" w:uiPriority="0" w:semiHidden="false" w:unhideWhenUsed="false"/>
    <w:lsdException w:name="Medium Grid 3 Accent 4" w:uiPriority="69" w:semiHidden="false" w:unhideWhenUsed="false"/>
    <w:lsdException w:name="Medium List 1 Accent 1" w:uiPriority="65" w:semiHidden="false" w:unhideWhenUsed="false"/>
    <w:lsdException w:name="Colorful Shading Accent 3" w:uiPriority="71" w:semiHidden="false" w:unhideWhenUsed="false"/>
    <w:lsdException w:name="List Number 4" w:uiPriority="0" w:semiHidden="false" w:unhideWhenUsed="false"/>
    <w:lsdException w:name="Table 3D effects 2" w:uiPriority="0" w:semiHidden="false" w:unhideWhenUsed="false"/>
    <w:lsdException w:name="Medium List 1 Accent 6" w:uiPriority="65" w:semiHidden="false" w:unhideWhenUsed="false"/>
    <w:lsdException w:name="Colorful List Accent 3" w:uiPriority="72" w:semiHidden="false" w:unhideWhenUsed="false"/>
    <w:lsdException w:name="Plain Text" w:uiPriority="0" w:semiHidden="false" w:unhideWhenUsed="false"/>
    <w:lsdException w:name="Colorful Grid Accent 1" w:uiPriority="73" w:semiHidden="false" w:unhideWhenUsed="false"/>
    <w:lsdException w:name="Table Contemporary" w:uiPriority="0" w:semiHidden="false" w:unhideWhenUsed="false"/>
    <w:lsdException w:name="toc 5" w:uiPriority="0" w:semiHidden="false" w:unhideWhenUsed="false"/>
    <w:lsdException w:name="Colorful Grid Accent 6" w:uiPriority="73" w:semiHidden="false" w:unhideWhenUsed="false"/>
    <w:lsdException w:name="Table Grid 5" w:uiPriority="0" w:semiHidden="false" w:unhideWhenUsed="false"/>
    <w:lsdException w:name="Dark List Accent 1" w:uiPriority="70" w:semiHidden="false" w:unhideWhenUsed="false"/>
    <w:lsdException w:name="Table Subtle 1" w:uiPriority="0" w:semiHidden="false" w:unhideWhenUsed="false"/>
    <w:lsdException w:name="Body Text First Indent" w:uiPriority="0" w:semiHidden="false" w:unhideWhenUsed="false"/>
    <w:lsdException w:name="Table Grid 2" w:uiPriority="0" w:semiHidden="false" w:unhideWhenUsed="false"/>
    <w:lsdException w:name="toc 2" w:uiPriority="0" w:semiHidden="false" w:unhideWhenUsed="false"/>
    <w:lsdException w:name="Light List Accent 1" w:uiPriority="61" w:semiHidden="false" w:unhideWhenUsed="false"/>
    <w:lsdException w:name="List Continue" w:uiPriority="0" w:semiHidden="false" w:unhideWhenUsed="false"/>
    <w:lsdException w:name="Table Classic 4" w:uiPriority="0" w:semiHidden="false" w:unhideWhenUsed="false"/>
    <w:lsdException w:name="index 7" w:uiPriority="0" w:semiHidden="false" w:unhideWhenUsed="false"/>
    <w:lsdException w:name="Medium Shading 2 Accent 6" w:uiPriority="64" w:semiHidden="false" w:unhideWhenUsed="false"/>
    <w:lsdException w:name="Table Colorful 2" w:uiPriority="0" w:semiHidden="false" w:unhideWhenUsed="false"/>
    <w:lsdException w:name="toc 4" w:uiPriority="0" w:semiHidden="false" w:unhideWhenUsed="false"/>
    <w:lsdException w:name="Light List Accent 3" w:uiPriority="61" w:semiHidden="false" w:unhideWhenUsed="false"/>
    <w:lsdException w:name="Closing" w:uiPriority="0" w:semiHidden="false" w:unhideWhenUsed="false"/>
    <w:lsdException w:name="Medium List 2 Accent 6" w:uiPriority="66" w:semiHidden="false" w:unhideWhenUsed="false"/>
    <w:lsdException w:name="Dark List Accent 2" w:uiPriority="70" w:semiHidden="false" w:unhideWhenUsed="false"/>
    <w:lsdException w:name="Table Classic 2" w:uiPriority="0" w:semiHidden="false" w:unhideWhenUsed="false"/>
    <w:lsdException w:name="Light Shading" w:uiPriority="60" w:semiHidden="false" w:unhideWhenUsed="false"/>
    <w:lsdException w:name="Light Grid Accent 1" w:uiPriority="62" w:semiHidden="false" w:unhideWhenUsed="false"/>
    <w:lsdException w:name="Medium Shading 2 Accent 1" w:uiPriority="64" w:semiHidden="false" w:unhideWhenUsed="false"/>
    <w:lsdException w:name="Table Web 3" w:uiPriority="0" w:semiHidden="false" w:unhideWhenUsed="false"/>
    <w:lsdException w:name="Table Theme" w:uiPriority="0" w:semiHidden="false" w:unhideWhenUsed="false"/>
    <w:lsdException w:name="E-mail Signature" w:uiPriority="0" w:semiHidden="false" w:unhideWhenUsed="false"/>
    <w:lsdException w:name="Colorful Grid Accent 5" w:uiPriority="73" w:semiHidden="false" w:unhideWhenUsed="false"/>
    <w:lsdException w:name="FollowedHyperlink" w:uiPriority="0" w:semiHidden="false" w:unhideWhenUsed="false"/>
    <w:lsdException w:name="Table Web 2" w:uiPriority="0" w:semiHidden="false" w:unhideWhenUsed="false"/>
    <w:lsdException w:name="HTML Cite" w:uiPriority="0" w:semiHidden="false" w:unhideWhenUsed="false"/>
    <w:lsdException w:name="Table List 1" w:uiPriority="0" w:semiHidden="false" w:unhideWhenUsed="false"/>
    <w:lsdException w:name="Table Columns 2" w:uiPriority="0" w:semiHidden="false" w:unhideWhenUsed="false"/>
    <w:lsdException w:name="List Number 2" w:uiPriority="0" w:semiHidden="false" w:unhideWhenUsed="false"/>
    <w:lsdException w:name="Table Columns 5" w:uiPriority="0" w:semiHidden="false" w:unhideWhenUsed="false"/>
    <w:lsdException w:name="List" w:uiPriority="0" w:semiHidden="false" w:unhideWhenUsed="false"/>
    <w:lsdException w:name="Medium Shading 1 Accent 2" w:uiPriority="63" w:semiHidden="false" w:unhideWhenUsed="false"/>
    <w:lsdException w:name="Normal Indent" w:uiPriority="0" w:semiHidden="false" w:unhideWhenUsed="false"/>
    <w:lsdException w:name="Note Heading" w:uiPriority="0" w:semiHidden="false" w:unhideWhenUsed="false"/>
    <w:lsdException w:name="caption" w:uiPriority="0" w:qFormat="true"/>
    <w:lsdException w:name="Table Columns 3" w:uiPriority="0" w:semiHidden="false" w:unhideWhenUsed="false"/>
    <w:lsdException w:name="Colorful Grid Accent 4" w:uiPriority="73" w:semiHidden="false" w:unhideWhenUsed="false"/>
    <w:lsdException w:name="List Bullet 3" w:uiPriority="0" w:semiHidden="false" w:unhideWhenUsed="false"/>
    <w:lsdException w:name="Table List 3" w:uiPriority="0" w:semiHidden="false" w:unhideWhenUsed="false"/>
    <w:lsdException w:name="Table List 8" w:uiPriority="0" w:semiHidden="false" w:unhideWhenUsed="false"/>
    <w:lsdException w:name="Dark List Accent 4" w:uiPriority="70" w:semiHidden="false" w:unhideWhenUsed="false"/>
    <w:lsdException w:name="List Number 3" w:uiPriority="0" w:semiHidden="false" w:unhideWhenUsed="false"/>
    <w:lsdException w:name="List Bullet 4" w:uiPriority="0" w:semiHidden="false" w:unhideWhenUsed="false"/>
    <w:lsdException w:name="List Number" w:uiPriority="0" w:semiHidden="false" w:unhideWhenUsed="false"/>
    <w:lsdException w:name="footnote reference" w:uiPriority="0" w:semiHidden="false" w:unhideWhenUsed="false"/>
    <w:lsdException w:name="Document Map" w:uiPriority="0" w:semiHidden="false" w:unhideWhenUsed="false"/>
    <w:lsdException w:name="HTML Keyboard" w:uiPriority="0" w:semiHidden="false" w:unhideWhenUsed="false"/>
    <w:lsdException w:name="Table Colorful 3" w:uiPriority="0" w:semiHidden="false" w:unhideWhenUsed="false"/>
    <w:lsdException w:name="heading 2" w:uiPriority="0" w:qFormat="true"/>
    <w:lsdException w:name="Medium Shading 2 Accent 3" w:uiPriority="64" w:semiHidden="false" w:unhideWhenUsed="false"/>
    <w:lsdException w:name="Dark List Accent 3" w:uiPriority="70" w:semiHidden="false" w:unhideWhenUsed="false"/>
    <w:lsdException w:name="Light List Accent 6" w:uiPriority="61" w:semiHidden="false" w:unhideWhenUsed="false"/>
    <w:lsdException w:name="List Bullet 2" w:uiPriority="0" w:semiHidden="false" w:unhideWhenUsed="false"/>
    <w:lsdException w:name="Table Professional" w:uiPriority="0" w:semiHidden="false" w:unhideWhenUsed="false"/>
    <w:lsdException w:name="heading 5" w:uiPriority="0" w:qFormat="true"/>
    <w:lsdException w:name="Table Simple 2" w:uiPriority="0" w:semiHidden="false" w:unhideWhenUsed="false"/>
    <w:lsdException w:name="Light Grid Accent 6" w:uiPriority="62" w:semiHidden="false" w:unhideWhenUsed="false"/>
    <w:lsdException w:name="Strong" w:uiPriority="0" w:semiHidden="false" w:unhideWhenUsed="false" w:qFormat="true"/>
    <w:lsdException w:name="Medium Grid 1 Accent 3" w:uiPriority="67" w:semiHidden="false" w:unhideWhenUsed="false"/>
    <w:lsdException w:name="heading 4" w:uiPriority="0" w:qFormat="true"/>
    <w:lsdException w:name="Light List" w:uiPriority="61" w:semiHidden="false" w:unhideWhenUsed="false"/>
    <w:lsdException w:name="List Continue 2" w:uiPriority="0" w:semiHidden="false" w:unhideWhenUsed="false"/>
    <w:lsdException w:name="index heading" w:uiPriority="0" w:semiHidden="false" w:unhideWhenUsed="false"/>
    <w:lsdException w:name="Salutation" w:uiPriority="0" w:semiHidden="false" w:unhideWhenUsed="false"/>
    <w:lsdException w:name="Medium Grid 3" w:uiPriority="69" w:semiHidden="false" w:unhideWhenUsed="false"/>
    <w:lsdException w:name="Table Columns 4" w:uiPriority="0" w:semiHidden="false" w:unhideWhenUsed="false"/>
    <w:lsdException w:name="Medium Grid 1 Accent 2" w:uiPriority="67" w:semiHidden="false" w:unhideWhenUsed="false"/>
    <w:lsdException w:name="List Continue 3" w:uiPriority="0" w:semiHidden="false" w:unhideWhenUsed="false"/>
    <w:lsdException w:name="Table Grid 1" w:uiPriority="0" w:semiHidden="false" w:unhideWhenUsed="false"/>
    <w:lsdException w:name="Medium Grid 3 Accent 5" w:uiPriority="69" w:semiHidden="false" w:unhideWhenUsed="false"/>
    <w:lsdException w:name="Table Subtle 2" w:uiPriority="0" w:semiHidden="false" w:unhideWhenUsed="false"/>
    <w:lsdException w:name="Colorful Shading Accent 6" w:uiPriority="71" w:semiHidden="false" w:unhideWhenUsed="false"/>
    <w:lsdException w:name="Medium Grid 2 Accent 4" w:uiPriority="68" w:semiHidden="false" w:unhideWhenUsed="false"/>
    <w:lsdException w:name="List 4" w:uiPriority="0" w:semiHidden="false" w:unhideWhenUsed="false"/>
    <w:lsdException w:name="page number" w:uiPriority="0" w:semiHidden="false" w:unhideWhenUsed="false"/>
    <w:lsdException w:name="List Bullet 5" w:uiPriority="0" w:semiHidden="false" w:unhideWhenUsed="false"/>
    <w:lsdException w:name="Medium Shading 2 Accent 2" w:uiPriority="64" w:semiHidden="false" w:unhideWhenUsed="false"/>
    <w:lsdException w:name="Light Shading Accent 5" w:uiPriority="60" w:semiHidden="false" w:unhideWhenUsed="false"/>
    <w:lsdException w:name="Table Grid 3" w:uiPriority="0" w:semiHidden="false" w:unhideWhenUsed="false"/>
    <w:lsdException w:name="heading 3" w:uiPriority="0" w:qFormat="true"/>
    <w:lsdException w:name="Colorful List Accent 1" w:uiPriority="72" w:semiHidden="false" w:unhideWhenUsed="false"/>
    <w:lsdException w:name="toc 3" w:uiPriority="0" w:semiHidden="false" w:unhideWhenUsed="false"/>
    <w:lsdException w:name="toc 8" w:uiPriority="0" w:semiHidden="false" w:unhideWhenUsed="false"/>
    <w:lsdException w:name="Normal" w:uiPriority="0" w:semiHidden="false" w:unhideWhenUsed="false" w:qFormat="true"/>
    <w:lsdException w:name="Light Shading Accent 2" w:uiPriority="60" w:semiHidden="false" w:unhideWhenUsed="false"/>
    <w:lsdException w:name="Colorful List Accent 6" w:uiPriority="72" w:semiHidden="false" w:unhideWhenUsed="false"/>
    <w:lsdException w:name="Medium Grid 2 Accent 6" w:uiPriority="68" w:semiHidden="false" w:unhideWhenUsed="false"/>
    <w:lsdException w:name="index 3" w:uiPriority="0" w:semiHidden="false" w:unhideWhenUsed="false"/>
    <w:lsdException w:name="Body Text Indent" w:uiPriority="0" w:semiHidden="false" w:unhideWhenUsed="false"/>
    <w:lsdException w:name="annotation text" w:uiPriority="0" w:semiHidden="false" w:unhideWhenUsed="false"/>
    <w:lsdException w:name="Table Simple 3" w:uiPriority="0" w:semiHidden="false" w:unhideWhenUsed="false"/>
    <w:lsdException w:name="Medium Grid 2 Accent 3" w:uiPriority="68" w:semiHidden="false" w:unhideWhenUsed="false"/>
    <w:lsdException w:name="heading 8" w:uiPriority="0" w:qFormat="true"/>
    <w:lsdException w:name="Table Grid 8" w:uiPriority="0" w:semiHidden="false" w:unhideWhenUsed="false"/>
    <w:lsdException w:name="Light Shading Accent 4" w:uiPriority="60" w:semiHidden="false" w:unhideWhenUsed="false"/>
    <w:lsdException w:name="Colorful List" w:uiPriority="72" w:semiHidden="false" w:unhideWhenUsed="false"/>
    <w:lsdException w:name="List 3" w:uiPriority="0" w:semiHidden="false" w:unhideWhenUsed="false"/>
    <w:lsdException w:name="Body Text First Indent 2" w:uiPriority="0" w:semiHidden="false" w:unhideWhenUsed="false"/>
    <w:lsdException w:name="Medium List 2 Accent 4" w:uiPriority="66" w:semiHidden="false" w:unhideWhenUsed="false"/>
    <w:lsdException w:name="Medium List 2 Accent 3" w:uiPriority="66" w:semiHidden="false" w:unhideWhenUsed="false"/>
    <w:lsdException w:name="index 1" w:uiPriority="0" w:semiHidden="false" w:unhideWhenUsed="false"/>
    <w:lsdException w:name="index 8" w:uiPriority="0" w:semiHidden="false" w:unhideWhenUsed="false"/>
    <w:lsdException w:name="Table Web 1" w:uiPriority="0" w:semiHidden="false" w:unhideWhenUsed="false"/>
    <w:lsdException w:name="List 5" w:uiPriority="0" w:semiHidden="false" w:unhideWhenUsed="false"/>
    <w:lsdException w:name="List 2" w:uiPriority="0" w:semiHidden="false" w:unhideWhenUsed="false"/>
    <w:lsdException w:name="Medium Grid 2" w:uiPriority="68" w:semiHidden="false" w:unhideWhenUsed="false"/>
    <w:lsdException w:name="macro" w:uiPriority="0" w:semiHidden="false" w:unhideWhenUsed="false"/>
    <w:lsdException w:name="Medium Shading 2" w:uiPriority="64" w:semiHidden="false" w:unhideWhenUsed="false"/>
    <w:lsdException w:name="Medium Shading 1 Accent 4" w:uiPriority="63" w:semiHidden="false" w:unhideWhenUsed="false"/>
    <w:lsdException w:name="Block Text" w:uiPriority="0" w:semiHidden="false" w:unhideWhenUsed="false"/>
    <w:lsdException w:name="endnote text" w:uiPriority="0" w:semiHidden="false" w:unhideWhenUsed="false"/>
    <w:lsdException w:name="Medium Grid 3 Accent 6" w:uiPriority="69" w:semiHidden="false" w:unhideWhenUsed="false"/>
    <w:lsdException w:name="Medium List 2 Accent 5" w:uiPriority="66" w:semiHidden="false" w:unhideWhenUsed="false"/>
    <w:lsdException w:name="Subtitle" w:uiPriority="0" w:semiHidden="false" w:unhideWhenUsed="false" w:qFormat="true"/>
    <w:lsdException w:name="Medium Shading 1 Accent 3" w:uiPriority="63" w:semiHidden="false" w:unhideWhenUsed="false"/>
    <w:lsdException w:name="Colorful Shading Accent 4" w:uiPriority="71" w:semiHidden="false" w:unhideWhenUsed="false"/>
    <w:lsdException w:name="Medium List 2" w:uiPriority="66" w:semiHidden="false" w:unhideWhenUsed="false"/>
    <w:lsdException w:name="Medium List 1 Accent 2" w:uiPriority="65" w:semiHidden="false" w:unhideWhenUsed="false"/>
    <w:lsdException w:name="toa heading" w:uiPriority="0" w:semiHidden="false" w:unhideWhenUsed="false"/>
    <w:lsdException w:name="Colorful Grid Accent 2" w:uiPriority="73" w:semiHidden="false" w:unhideWhenUsed="false"/>
    <w:lsdException w:name="header" w:uiPriority="0" w:semiHidden="false" w:unhideWhenUsed="false"/>
    <w:lsdException w:name="Medium Shading 2 Accent 4" w:uiPriority="64" w:semiHidden="false" w:unhideWhenUsed="false"/>
    <w:lsdException w:name="toc 9" w:uiPriority="0" w:semiHidden="false" w:unhideWhenUsed="false"/>
    <w:lsdException w:name="Light Shading Accent 3" w:uiPriority="60" w:semiHidden="false" w:unhideWhenUsed="false"/>
    <w:lsdException w:name="toc 1" w:uiPriority="0" w:semiHidden="false" w:unhideWhenUsed="false"/>
    <w:lsdException w:name="toc 6" w:uiPriority="0" w:semiHidden="false" w:unhideWhenUsed="false"/>
    <w:lsdException w:name="HTML Code" w:uiPriority="0" w:semiHidden="false" w:unhideWhenUsed="false"/>
    <w:lsdException w:name="Dark List Accent 5" w:uiPriority="70" w:semiHidden="false" w:unhideWhenUsed="false"/>
    <w:lsdException w:name="Medium List 1 Accent 5" w:uiPriority="65" w:semiHidden="false" w:unhideWhenUsed="false"/>
    <w:lsdException w:name="index 4" w:uiPriority="0" w:semiHidden="false" w:unhideWhenUsed="false"/>
    <w:lsdException w:name="annotation subject" w:uiPriority="0" w:semiHidden="false" w:unhideWhenUsed="false"/>
    <w:lsdException w:name="Medium Shading 2 Accent 5" w:uiPriority="64" w:semiHidden="false" w:unhideWhenUsed="false"/>
    <w:lsdException w:name="Body Text 2" w:uiPriority="0" w:semiHidden="false" w:unhideWhenUsed="false"/>
    <w:lsdException w:name="Table List 6" w:uiPriority="0" w:semiHidden="false" w:unhideWhenUsed="false"/>
    <w:lsdException w:name="Medium Grid 2 Accent 5" w:uiPriority="68" w:semiHidden="false" w:unhideWhenUsed="false"/>
    <w:lsdException w:name="Medium List 1 Accent 4" w:uiPriority="65" w:semiHidden="false" w:unhideWhenUsed="false"/>
    <w:lsdException w:name="Medium List 2 Accent 2" w:uiPriority="66" w:semiHidden="false" w:unhideWhenUsed="false"/>
    <w:lsdException w:name="index 9" w:uiPriority="0" w:semiHidden="false" w:unhideWhenUsed="false"/>
    <w:lsdException w:name="index 2" w:uiPriority="0" w:semiHidden="false" w:unhideWhenUsed="false"/>
    <w:lsdException w:name="Date" w:uiPriority="0" w:semiHidden="false" w:unhideWhenUsed="false"/>
    <w:lsdException w:name="Light Grid Accent 4" w:uiPriority="62" w:semiHidden="false" w:unhideWhenUsed="false"/>
    <w:lsdException w:name="Table Elegant" w:uiPriority="0" w:semiHidden="false" w:unhideWhenUsed="false"/>
    <w:lsdException w:name="Hyperlink" w:uiPriority="0" w:semiHidden="false" w:unhideWhenUsed="false"/>
    <w:lsdException w:name="Medium Shading 1 Accent 5" w:uiPriority="63" w:semiHidden="false" w:unhideWhenUsed="false"/>
    <w:lsdException w:name="Body Text 3" w:uiPriority="0" w:semiHidden="false" w:unhideWhenUsed="false"/>
    <w:lsdException w:name="Balloon Text" w:uiPriority="0" w:semiHidden="false" w:unhideWhenUsed="false"/>
    <w:lsdException w:name="line number" w:uiPriority="0" w:semiHidden="false" w:unhideWhenUsed="false"/>
    <w:lsdException w:name="Table Columns 1" w:uiPriority="0" w:semiHidden="false" w:unhideWhenUsed="false"/>
    <w:lsdException w:name="Medium List 1 Accent 3" w:uiPriority="65" w:semiHidden="false" w:unhideWhenUsed="false"/>
    <w:lsdException w:name="Colorful Grid Accent 3" w:uiPriority="73" w:semiHidden="false" w:unhideWhenUsed="false"/>
  </w:latentStyles>
  <w:style w:type="paragraph" w:styleId="000009">
    <w:name w:val="header"/>
    <w:basedOn w:val="000006"/>
    <w:uiPriority w:val="0"/>
    <w:pPr>
      <w:pBdr>
        <w:top w:val="none" w:color="auto" w:sz="0" w:space="1"/>
        <w:left w:val="none" w:color="auto" w:sz="0" w:space="4"/>
        <w:bottom w:val="none" w:color="auto" w:sz="0" w:space="1"/>
        <w:right w:val="none" w:color="auto" w:sz="0" w:space="4"/>
      </w:pBdr>
      <w:tabs>
        <w:tab w:val="center" w:pos="4153"/>
        <w:tab w:val="right" w:pos="8306"/>
      </w:tabs>
      <w:snapToGrid w:val="false"/>
      <w:spacing w:line="240" w:lineRule="auto"/>
      <w:jc w:val="both"/>
      <w:outlineLvl w:val="9"/>
    </w:pPr>
    <w:rPr>
      <w:sz w:val="18"/>
    </w:rPr>
  </w:style>
  <w:style w:type="character" w:styleId="000007" w:default="true">
    <w:name w:val="Default Paragraph Font"/>
    <w:uiPriority w:val="0"/>
    <w:semiHidden/>
  </w:style>
  <w:style w:type="paragraph" w:styleId="000006" w:default="true">
    <w:name w:val="Normal"/>
    <w:uiPriority w:val="0"/>
    <w:qFormat/>
    <w:pPr>
      <w:widowControl w:val="false"/>
      <w:jc w:val="both"/>
    </w:pPr>
    <w:rPr>
      <w:rFonts w:asciiTheme="minorHAnsi" w:hAnsiTheme="minorHAnsi" w:eastAsiaTheme="minorEastAsia" w:cstheme="minorBidi"/>
      <w:kern w:val="2"/>
      <w:sz w:val="21"/>
      <w:szCs w:val="24"/>
      <w:lang w:val="en-US" w:eastAsia="zh-CN" w:bidi="ar-SA"/>
    </w:rPr>
  </w:style>
  <w:style w:type="paragraph" w:styleId="000004">
    <w:name w:val="footer"/>
    <w:basedOn w:val="000006"/>
    <w:uiPriority w:val="0"/>
    <w:pPr>
      <w:tabs>
        <w:tab w:val="center" w:pos="4153"/>
        <w:tab w:val="right" w:pos="8306"/>
      </w:tabs>
      <w:snapToGrid w:val="false"/>
      <w:jc w:val="left"/>
    </w:pPr>
    <w:rPr>
      <w:sz w:val="18"/>
    </w:rPr>
  </w:style>
  <w:style w:type="table" w:styleId="000008" w:default="true">
    <w:name w:val="Normal Table"/>
    <w:uiPriority w:val="0"/>
    <w:semiHidden/>
    <w:qFormat/>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5"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2024-12-13T13:16:05Z</dcterms:created>
  <dcterms:modified xsi:type="dcterms:W3CDTF">2024-12-13T13:16:05Z</dcterms:modified>
</cp:coreProperties>
</file>