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Times New Roman"/>
          <w:sz w:val="24"/>
        </w:rPr>
      </w:pPr>
    </w:p>
    <w:p>
      <w:pPr>
        <w:spacing w:line="360" w:lineRule="auto"/>
        <w:jc w:val="left"/>
        <w:rPr>
          <w:rFonts w:ascii="Times New Roman"/>
          <w:sz w:val="24"/>
        </w:rPr>
      </w:pPr>
      <w:r>
        <w:rPr>
          <w:rFonts w:hint="eastAsia" w:ascii="Times New Roman"/>
          <w:sz w:val="24"/>
        </w:rPr>
        <w:t>附件2</w:t>
      </w:r>
    </w:p>
    <w:p>
      <w:pPr>
        <w:spacing w:line="360" w:lineRule="auto"/>
        <w:jc w:val="left"/>
        <w:rPr>
          <w:rFonts w:ascii="Times New Roman"/>
          <w:sz w:val="24"/>
        </w:rPr>
      </w:pPr>
    </w:p>
    <w:p>
      <w:pPr>
        <w:spacing w:line="360" w:lineRule="auto"/>
        <w:ind w:firstLine="640" w:firstLineChars="200"/>
        <w:jc w:val="center"/>
        <w:rPr>
          <w:rFonts w:ascii="黑体" w:hAnsi="黑体" w:eastAsia="黑体"/>
          <w:bCs/>
          <w:sz w:val="32"/>
          <w:szCs w:val="32"/>
        </w:rPr>
      </w:pPr>
      <w:bookmarkStart w:id="0" w:name="_GoBack"/>
      <w:r>
        <w:rPr>
          <w:rFonts w:ascii="黑体" w:hAnsi="黑体" w:eastAsia="黑体"/>
          <w:bCs/>
          <w:sz w:val="32"/>
          <w:szCs w:val="32"/>
        </w:rPr>
        <w:t>创新基金评分标准</w:t>
      </w:r>
      <w:bookmarkEnd w:id="0"/>
    </w:p>
    <w:tbl>
      <w:tblPr>
        <w:tblStyle w:val="3"/>
        <w:tblW w:w="988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701"/>
        <w:gridCol w:w="2552"/>
        <w:gridCol w:w="1984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8188" w:type="dxa"/>
            <w:gridSpan w:val="4"/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/>
                <w:sz w:val="24"/>
              </w:rPr>
              <w:t>申报书内容（</w:t>
            </w:r>
            <w:r>
              <w:rPr>
                <w:rFonts w:hint="eastAsia" w:ascii="Times New Roman" w:hAnsi="Times New Roman"/>
                <w:sz w:val="24"/>
              </w:rPr>
              <w:t>100分</w:t>
            </w:r>
            <w:r>
              <w:rPr>
                <w:rFonts w:ascii="Times New Roman"/>
                <w:sz w:val="24"/>
              </w:rPr>
              <w:t>）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spacing w:line="360" w:lineRule="auto"/>
              <w:ind w:firstLine="480" w:firstLineChars="2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/>
                <w:sz w:val="24"/>
              </w:rPr>
              <w:t>总分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3" w:hRule="atLeast"/>
          <w:jc w:val="center"/>
        </w:trPr>
        <w:tc>
          <w:tcPr>
            <w:tcW w:w="195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/>
                <w:sz w:val="24"/>
              </w:rPr>
              <w:t>选题的目的与意义（</w:t>
            </w:r>
            <w:r>
              <w:rPr>
                <w:rFonts w:hint="eastAsia" w:ascii="Times New Roman" w:hAnsi="Times New Roman"/>
                <w:sz w:val="24"/>
              </w:rPr>
              <w:t>15分</w:t>
            </w:r>
            <w:r>
              <w:rPr>
                <w:rFonts w:ascii="Times New Roman"/>
                <w:sz w:val="24"/>
              </w:rPr>
              <w:t>）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/>
                <w:sz w:val="24"/>
              </w:rPr>
              <w:t>研究的主要内容和创新之处（</w:t>
            </w:r>
            <w:r>
              <w:rPr>
                <w:rFonts w:hint="eastAsia" w:ascii="Times New Roman" w:hAnsi="Times New Roman"/>
                <w:sz w:val="24"/>
              </w:rPr>
              <w:t>30分</w:t>
            </w:r>
            <w:r>
              <w:rPr>
                <w:rFonts w:ascii="Times New Roman"/>
                <w:sz w:val="24"/>
              </w:rPr>
              <w:t>）</w:t>
            </w:r>
          </w:p>
        </w:tc>
        <w:tc>
          <w:tcPr>
            <w:tcW w:w="255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/>
                <w:sz w:val="24"/>
              </w:rPr>
              <w:t>研究的方法和设计方案（</w:t>
            </w:r>
            <w:r>
              <w:rPr>
                <w:rFonts w:hint="eastAsia" w:ascii="Times New Roman" w:hAnsi="Times New Roman"/>
                <w:sz w:val="24"/>
              </w:rPr>
              <w:t>30分</w:t>
            </w:r>
            <w:r>
              <w:rPr>
                <w:rFonts w:ascii="Times New Roman"/>
                <w:sz w:val="24"/>
              </w:rPr>
              <w:t>）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/>
                <w:sz w:val="24"/>
              </w:rPr>
              <w:t>毕业论文完成预期成果（</w:t>
            </w:r>
            <w:r>
              <w:rPr>
                <w:rFonts w:hint="eastAsia" w:ascii="Times New Roman" w:hAnsi="Times New Roman"/>
                <w:sz w:val="24"/>
              </w:rPr>
              <w:t>25分</w:t>
            </w:r>
            <w:r>
              <w:rPr>
                <w:rFonts w:ascii="Times New Roman"/>
                <w:sz w:val="24"/>
              </w:rPr>
              <w:t>）</w:t>
            </w:r>
          </w:p>
        </w:tc>
        <w:tc>
          <w:tcPr>
            <w:tcW w:w="1701" w:type="dxa"/>
            <w:vMerge w:val="continue"/>
            <w:vAlign w:val="center"/>
          </w:tcPr>
          <w:p>
            <w:pPr>
              <w:spacing w:line="360" w:lineRule="auto"/>
              <w:ind w:firstLine="560" w:firstLineChars="20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8" w:hRule="atLeast"/>
          <w:jc w:val="center"/>
        </w:trPr>
        <w:tc>
          <w:tcPr>
            <w:tcW w:w="1951" w:type="dxa"/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ind w:firstLine="560" w:firstLineChars="20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360" w:lineRule="auto"/>
              <w:ind w:firstLine="560" w:firstLineChars="20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ind w:firstLine="560" w:firstLineChars="20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ind w:firstLine="560" w:firstLineChars="20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E52726"/>
    <w:rsid w:val="36E52726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2018-11-22T03:03:00Z</dcterms:created>
  <dc:creator>Administrator</dc:creator>
  <cp:lastModifiedBy>Administrator</cp:lastModifiedBy>
  <dcterms:modified xsi:type="dcterms:W3CDTF">2018-11-22T03:04:12Z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