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A1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6259F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698C4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58F6F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5F6A5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sz w:val="14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-455930</wp:posOffset>
                </wp:positionH>
                <wp:positionV relativeFrom="paragraph">
                  <wp:posOffset>194945</wp:posOffset>
                </wp:positionV>
                <wp:extent cx="6209665" cy="1019175"/>
                <wp:effectExtent l="0" t="0" r="635" b="952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9665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0DD244"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/>
                                <w:color w:val="FF0000"/>
                                <w:spacing w:val="-23"/>
                                <w:w w:val="48"/>
                                <w:kern w:val="15"/>
                                <w:sz w:val="120"/>
                                <w:szCs w:val="120"/>
                                <w:lang w:eastAsia="zh-CN"/>
                              </w:rPr>
                              <w:t>中共泉州师范学院委员会学生工作部文件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5.9pt;margin-top:15.35pt;height:80.25pt;width:488.95pt;z-index:251659264;mso-width-relative:page;mso-height-relative:page;" fillcolor="#FFFFFF [3201]" filled="t" stroked="f" coordsize="21600,21600" o:gfxdata="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hkkjftYAAAAKAQAADwAA&#10;AAAAAAABACAAAAAiAAAAZHJzL2Rvd25yZXYueG1sUEsBAhQAFAAAAAgAh07iQH/A1/lRAgAAkAQA&#10;AA4AAAAAAAAAAQAgAAAAJQEAAGRycy9lMm9Eb2MueG1sUEsFBgAAAAAGAAYAWQEAAOg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3F0DD244">
                      <w:r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/>
                          <w:color w:val="FF0000"/>
                          <w:spacing w:val="-23"/>
                          <w:w w:val="48"/>
                          <w:kern w:val="15"/>
                          <w:sz w:val="120"/>
                          <w:szCs w:val="120"/>
                          <w:lang w:eastAsia="zh-CN"/>
                        </w:rPr>
                        <w:t>中共泉州师范学院委员会学生工作部文件</w:t>
                      </w:r>
                    </w:p>
                  </w:txbxContent>
                </v:textbox>
              </v:shape>
            </w:pict>
          </mc:Fallback>
        </mc:AlternateContent>
      </w:r>
    </w:p>
    <w:p w14:paraId="29F29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3E69F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241D0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1B7B4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jc w:val="center"/>
        <w:textAlignment w:val="auto"/>
        <w:rPr>
          <w:rFonts w:hint="eastAsia" w:ascii="仿宋_GB2312" w:eastAsia="仿宋_GB2312"/>
          <w:sz w:val="32"/>
          <w:szCs w:val="32"/>
        </w:rPr>
      </w:pPr>
    </w:p>
    <w:p w14:paraId="010AE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-173355</wp:posOffset>
                </wp:positionH>
                <wp:positionV relativeFrom="paragraph">
                  <wp:posOffset>317500</wp:posOffset>
                </wp:positionV>
                <wp:extent cx="5610225" cy="323850"/>
                <wp:effectExtent l="0" t="0" r="9525" b="1905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0225" cy="323850"/>
                          <a:chOff x="5232" y="7008"/>
                          <a:chExt cx="8835" cy="510"/>
                        </a:xfrm>
                      </wpg:grpSpPr>
                      <wps:wsp>
                        <wps:cNvPr id="5" name="直接连接符 5"/>
                        <wps:cNvCnPr/>
                        <wps:spPr>
                          <a:xfrm>
                            <a:off x="10107" y="7368"/>
                            <a:ext cx="3960" cy="0"/>
                          </a:xfrm>
                          <a:prstGeom prst="line">
                            <a:avLst/>
                          </a:prstGeom>
                          <a:ln w="31750" cap="flat" cmpd="sng">
                            <a:solidFill>
                              <a:srgbClr val="FF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" name="直接连接符 3"/>
                        <wps:cNvCnPr/>
                        <wps:spPr>
                          <a:xfrm>
                            <a:off x="5232" y="7341"/>
                            <a:ext cx="3855" cy="0"/>
                          </a:xfrm>
                          <a:prstGeom prst="line">
                            <a:avLst/>
                          </a:prstGeom>
                          <a:ln w="31750" cap="flat" cmpd="sng">
                            <a:solidFill>
                              <a:srgbClr val="FF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" name="五角星 4"/>
                        <wps:cNvSpPr/>
                        <wps:spPr>
                          <a:xfrm rot="21420000">
                            <a:off x="9298" y="7008"/>
                            <a:ext cx="557" cy="510"/>
                          </a:xfrm>
                          <a:prstGeom prst="star5">
                            <a:avLst/>
                          </a:prstGeom>
                          <a:solidFill>
                            <a:srgbClr val="FF000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3.65pt;margin-top:25pt;height:25.5pt;width:441.75pt;z-index:251660288;mso-width-relative:page;mso-height-relative:page;" coordorigin="5232,7008" coordsize="8835,510" o:gfxdata="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">
                <o:lock v:ext="edit" aspectratio="f"/>
                <v:line id="_x0000_s1026" o:spid="_x0000_s1026" o:spt="20" style="position:absolute;left:10107;top:7368;height:0;width:3960;" filled="f" stroked="t" coordsize="21600,21600" o:gfxdata="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3nxGC/&#10;AAAA2gAAAA8AAAAAAAAAAQAgAAAAIgAAAGRycy9kb3ducmV2LnhtbFBLAQIUABQAAAAIAIdO4kAz&#10;LwWeOwAAADkAAAAQAAAAAAAAAAEAIAAAAA4BAABkcnMvc2hhcGV4bWwueG1sUEsFBgAAAAAGAAYA&#10;WwEAALgDAAAAAA==&#10;">
                  <v:fill on="f" focussize="0,0"/>
                  <v:stroke weight="2.5pt" color="#FF0000" joinstyle="miter"/>
                  <v:imagedata o:title=""/>
                  <o:lock v:ext="edit" aspectratio="f"/>
                </v:line>
                <v:line id="_x0000_s1026" o:spid="_x0000_s1026" o:spt="20" style="position:absolute;left:5232;top:7341;height:0;width:3855;" filled="f" stroked="t" coordsize="21600,21600" o:gfxdata="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NQvmP&#10;wAAAANoAAAAPAAAAAAAAAAEAIAAAACIAAABkcnMvZG93bnJldi54bWxQSwECFAAUAAAACACHTuJA&#10;My8FnjsAAAA5AAAAEAAAAAAAAAABACAAAAAPAQAAZHJzL3NoYXBleG1sLnhtbFBLBQYAAAAABgAG&#10;AFsBAAC5AwAAAAA=&#10;">
                  <v:fill on="f" focussize="0,0"/>
                  <v:stroke weight="2.5pt" color="#FF0000" joinstyle="miter"/>
                  <v:imagedata o:title=""/>
                  <o:lock v:ext="edit" aspectratio="f"/>
                </v:line>
                <v:shape id="_x0000_s1026" o:spid="_x0000_s1026" style="position:absolute;left:9298;top:7008;height:510;width:557;rotation:-196608f;v-text-anchor:middle;" fillcolor="#FF0000" filled="t" stroked="f" coordsize="557,510" o:gfxdata="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sZApLvQAA&#10;ANoAAAAPAAAAAAAAAAEAIAAAACIAAABkcnMvZG93bnJldi54bWxQSwECFAAUAAAACACHTuJAMy8F&#10;njsAAAA5AAAAEAAAAAAAAAABACAAAAAMAQAAZHJzL3NoYXBleG1sLnhtbFBLBQYAAAAABgAGAFsB&#10;AAC2AwAAAAA=&#10;" path="m0,194l212,194,278,0,344,194,556,194,384,315,450,509,278,389,106,509,172,315xe">
                  <v:path o:connectlocs="278,0;0,194;106,509;450,509;556,194" o:connectangles="247,164,82,82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w:t>学</w:t>
      </w:r>
      <w:r>
        <w:rPr>
          <w:rFonts w:hint="eastAsia" w:ascii="仿宋_GB2312" w:eastAsia="仿宋_GB2312"/>
          <w:sz w:val="32"/>
          <w:szCs w:val="32"/>
          <w:lang w:eastAsia="zh-CN"/>
        </w:rPr>
        <w:t>工</w:t>
      </w:r>
      <w:r>
        <w:rPr>
          <w:rFonts w:hint="eastAsia" w:ascii="仿宋_GB2312" w:eastAsia="仿宋_GB2312"/>
          <w:sz w:val="32"/>
          <w:szCs w:val="32"/>
        </w:rPr>
        <w:t>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2025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50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号</w:t>
      </w:r>
    </w:p>
    <w:p w14:paraId="23DE2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3B118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6BE47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2D8927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关于开展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2025届毕业生基层项目</w:t>
      </w:r>
    </w:p>
    <w:p w14:paraId="43D05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发展性资助金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发放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工作的通知</w:t>
      </w:r>
    </w:p>
    <w:p w14:paraId="2E5C47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A8C94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各二级学院：</w:t>
      </w:r>
    </w:p>
    <w:p w14:paraId="0DB05E7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</w:t>
      </w:r>
      <w:r>
        <w:rPr>
          <w:rFonts w:hint="eastAsia" w:ascii="仿宋_GB2312" w:hAnsi="仿宋_GB2312" w:eastAsia="仿宋_GB2312" w:cs="仿宋_GB2312"/>
          <w:b w:val="0"/>
          <w:bCs/>
          <w:kern w:val="44"/>
          <w:sz w:val="32"/>
          <w:szCs w:val="32"/>
          <w:lang w:val="en-US" w:eastAsia="zh-CN" w:bidi="ar-SA"/>
        </w:rPr>
        <w:t>泉州师范学院本科学生发展性资助实施办法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》要求，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现将2025届毕业生基层项目发展性资助金发放工作安排如下：</w:t>
      </w:r>
    </w:p>
    <w:p w14:paraId="55F57A58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资助对象</w:t>
      </w:r>
    </w:p>
    <w:p w14:paraId="44E39614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我校普通全日制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届应届毕业生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68E99C6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2.毕业当年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到专项招录、选调生、志愿服务西部计划、志愿服务欠发达地区计划、三支一扶、服务社区基层就业项目就业。</w:t>
      </w:r>
    </w:p>
    <w:p w14:paraId="7D22C650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 w14:paraId="2ACFBEDB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发放原则及标准</w:t>
      </w:r>
    </w:p>
    <w:p w14:paraId="00B9F9A9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1.发放原则：2025年8月31日前被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专项招录、选调生、志愿服务西部计划、志愿服务欠发达地区计划、三支一扶、服务社区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基层就业项目录取，并已到岗就业。</w:t>
      </w:r>
    </w:p>
    <w:p w14:paraId="44901B38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2.发放标准：专项招录项目录取，一次性资助5000元；选调生项目录取，一次性奖励资助1000元；参与志愿服务西部计划、欠发达地区计划学生一次性资助600元；参与省级、市级三支一扶、服务社区奖励金额300元。</w:t>
      </w:r>
    </w:p>
    <w:p w14:paraId="6FA4939E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发放流程</w:t>
      </w:r>
    </w:p>
    <w:p w14:paraId="292ED011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1.佐证材料收集。根据学工部提供的《2025届毕业生基层项目就业名单》（详见附件1），收集毕业生基层项目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服务协议、上级主管部门派遣文件、录用通知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等佐证材料电子版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（网上公示不算）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，图片以“学院+姓名+项目名称”命名。建议先登录就业系统，如果服务协议等佐证材料已上传就业系统，可直接从系统中下载材料图片。</w:t>
      </w:r>
    </w:p>
    <w:p w14:paraId="47D7FB0A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2.制作汇总表。确认发放对象并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收集其开户行、银行卡号信息，以学院为单位制作《2025届毕业生基层项目发展性资助发放对象汇总表》（样表详见附件2）。填写注意事项：</w:t>
      </w:r>
    </w:p>
    <w:p w14:paraId="1EA751FE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1）发放对象增减员。若附件1中的毕业生实际没有到岗，请在汇总表中“是否到岗服务”填写否，不要删除该生信息，佐证材料及银行卡信息无须收集。若毕业生到基层就业项目服务但没在名单里，并能提供服务协议等佐证材料，请将该生相关信息增补在汇总表后，备注“新增”。</w:t>
      </w:r>
    </w:p>
    <w:p w14:paraId="44E9A0EE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（2）发放对象填写银行卡信息前，请先确认该银行卡资金能正常流通，没有被冻结、销户等异常情况。</w:t>
      </w:r>
    </w:p>
    <w:p w14:paraId="5F01B38E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（3）发放对象提供银行卡信息时，请务必按范例规范要求提供详细的开户行名称，准确填写银行卡号（持有人为学生本人），为提高发放成功率，所提供的银行卡尽量是建行、工商、兴业三大行。</w:t>
      </w:r>
    </w:p>
    <w:p w14:paraId="07E5EC3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3.材料报送。请于11月23日前将汇总表及佐证材料照片一并压缩发送到1321978124@qq.com。</w:t>
      </w:r>
    </w:p>
    <w:p w14:paraId="69641A1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4.校级审核及资助金发放。就业指导中心对佐证材料进行终审，形成基层项目发展性资助金拟发放名单，拟发放名单公示3个工作日无异议后，发放资助金。</w:t>
      </w:r>
    </w:p>
    <w:p w14:paraId="6771080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附件：1.2025届毕业生基层项目就业名单</w:t>
      </w:r>
    </w:p>
    <w:p w14:paraId="1D356EC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1918" w:leftChars="304" w:right="0" w:rightChars="0" w:hanging="1280" w:hangingChars="4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2.2025届毕业生基层项目发展性资助发放对象汇总表</w:t>
      </w:r>
    </w:p>
    <w:p w14:paraId="20E03F3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55C04DC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7BB3A6E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2BFD141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0" w:leftChars="0" w:right="0" w:rightChars="0" w:firstLine="1920" w:firstLineChars="6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中共泉州师范学院委员会学生工作部</w:t>
      </w:r>
    </w:p>
    <w:p w14:paraId="09EFC96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2025年11月14日</w:t>
      </w:r>
    </w:p>
    <w:p w14:paraId="3EAB516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1919A9D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66E132D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7337D3C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4C8E635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4FC8ED7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491D0CF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4B691DD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2055E96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5D6C3AA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tbl>
      <w:tblPr>
        <w:tblStyle w:val="6"/>
        <w:tblpPr w:leftFromText="180" w:rightFromText="180" w:vertAnchor="text" w:horzAnchor="page" w:tblpX="1823" w:tblpY="102"/>
        <w:tblOverlap w:val="never"/>
        <w:tblW w:w="8522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70D571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</w:trPr>
        <w:tc>
          <w:tcPr>
            <w:tcW w:w="8522" w:type="dxa"/>
            <w:tcBorders>
              <w:tl2br w:val="nil"/>
              <w:tr2bl w:val="nil"/>
            </w:tcBorders>
            <w:vAlign w:val="center"/>
          </w:tcPr>
          <w:p w14:paraId="27C2FB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泉州师范学院党委学生工作部            2025年11月14日印发</w:t>
            </w:r>
          </w:p>
        </w:tc>
      </w:tr>
    </w:tbl>
    <w:p w14:paraId="7801D9E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A1899E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附件2</w:t>
      </w:r>
    </w:p>
    <w:p w14:paraId="7FC63D0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2025届毕业生基层项目发展性资助发放对象汇总表</w:t>
      </w:r>
    </w:p>
    <w:p w14:paraId="6815C2F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right="0" w:rightChars="0"/>
        <w:jc w:val="left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tbl>
      <w:tblPr>
        <w:tblStyle w:val="6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1285"/>
        <w:gridCol w:w="1285"/>
        <w:gridCol w:w="1285"/>
        <w:gridCol w:w="1285"/>
        <w:gridCol w:w="1285"/>
        <w:gridCol w:w="1288"/>
        <w:gridCol w:w="1291"/>
        <w:gridCol w:w="1291"/>
        <w:gridCol w:w="1291"/>
        <w:gridCol w:w="1292"/>
      </w:tblGrid>
      <w:tr w14:paraId="5501C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" w:type="pct"/>
          </w:tcPr>
          <w:p w14:paraId="479F9E9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453" w:type="pct"/>
          </w:tcPr>
          <w:p w14:paraId="03C09B6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453" w:type="pct"/>
          </w:tcPr>
          <w:p w14:paraId="1E88E02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学院</w:t>
            </w:r>
          </w:p>
        </w:tc>
        <w:tc>
          <w:tcPr>
            <w:tcW w:w="453" w:type="pct"/>
          </w:tcPr>
          <w:p w14:paraId="0C598C6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453" w:type="pct"/>
          </w:tcPr>
          <w:p w14:paraId="5D710D7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就业类型</w:t>
            </w:r>
          </w:p>
        </w:tc>
        <w:tc>
          <w:tcPr>
            <w:tcW w:w="453" w:type="pct"/>
          </w:tcPr>
          <w:p w14:paraId="413BF9F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454" w:type="pct"/>
          </w:tcPr>
          <w:p w14:paraId="6B00458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是否到岗服务</w:t>
            </w:r>
          </w:p>
        </w:tc>
        <w:tc>
          <w:tcPr>
            <w:tcW w:w="455" w:type="pct"/>
          </w:tcPr>
          <w:p w14:paraId="0A58C34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是否提交佐证材料</w:t>
            </w:r>
          </w:p>
        </w:tc>
        <w:tc>
          <w:tcPr>
            <w:tcW w:w="455" w:type="pct"/>
          </w:tcPr>
          <w:p w14:paraId="080F724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开户行（范例XX银行XX支行）</w:t>
            </w:r>
          </w:p>
        </w:tc>
        <w:tc>
          <w:tcPr>
            <w:tcW w:w="455" w:type="pct"/>
          </w:tcPr>
          <w:p w14:paraId="00FDC07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银行卡号</w:t>
            </w:r>
          </w:p>
        </w:tc>
        <w:tc>
          <w:tcPr>
            <w:tcW w:w="455" w:type="pct"/>
          </w:tcPr>
          <w:p w14:paraId="6AFF079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62E2D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" w:type="pct"/>
          </w:tcPr>
          <w:p w14:paraId="256525A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3" w:type="pct"/>
          </w:tcPr>
          <w:p w14:paraId="692D6FF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3" w:type="pct"/>
          </w:tcPr>
          <w:p w14:paraId="621CCF8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3" w:type="pct"/>
          </w:tcPr>
          <w:p w14:paraId="683D714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3" w:type="pct"/>
          </w:tcPr>
          <w:p w14:paraId="63567CF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3" w:type="pct"/>
          </w:tcPr>
          <w:p w14:paraId="603554C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4" w:type="pct"/>
          </w:tcPr>
          <w:p w14:paraId="5174EC4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5" w:type="pct"/>
          </w:tcPr>
          <w:p w14:paraId="386F859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5" w:type="pct"/>
          </w:tcPr>
          <w:p w14:paraId="35B2858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5" w:type="pct"/>
          </w:tcPr>
          <w:p w14:paraId="5C9F443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5" w:type="pct"/>
          </w:tcPr>
          <w:p w14:paraId="3F8A02C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4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92CFBA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right="0" w:rightChars="0"/>
        <w:jc w:val="left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5BCE1E5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制表人：                             审核人：                    制表时间：</w:t>
      </w:r>
    </w:p>
    <w:p w14:paraId="3C85907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</w:p>
    <w:p w14:paraId="1079B15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备注：</w:t>
      </w:r>
    </w:p>
    <w:p w14:paraId="6DE9C548"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请务必按范例，规范详细填写开户行信息，准确填写银行卡号，为提高发放成功率，所提供的银行卡尽量是建行、工商、兴业三大行。填写银行卡信息前，请先确认该银行卡资金能正常流通，没有被冻结、销户等异常情况。</w:t>
      </w:r>
    </w:p>
    <w:p w14:paraId="02F8334F"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right="0" w:rightChars="0"/>
        <w:jc w:val="left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汇总表以Excel格式制作，以学院为单位提交。</w:t>
      </w: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24458A"/>
    <w:multiLevelType w:val="singleLevel"/>
    <w:tmpl w:val="9224458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F8E7A79"/>
    <w:multiLevelType w:val="singleLevel"/>
    <w:tmpl w:val="EF8E7A7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hOTJlNTI5MWZhMmMyNWE5ZTQ2NDRkNDkwMDQxMDEifQ=="/>
  </w:docVars>
  <w:rsids>
    <w:rsidRoot w:val="102F505A"/>
    <w:rsid w:val="027A77D7"/>
    <w:rsid w:val="044B1342"/>
    <w:rsid w:val="071C6FC5"/>
    <w:rsid w:val="093539AC"/>
    <w:rsid w:val="102F505A"/>
    <w:rsid w:val="1E860985"/>
    <w:rsid w:val="235A2EF8"/>
    <w:rsid w:val="2667344F"/>
    <w:rsid w:val="2B7A05FD"/>
    <w:rsid w:val="2BD177EF"/>
    <w:rsid w:val="2D58059B"/>
    <w:rsid w:val="32BA129E"/>
    <w:rsid w:val="33F26834"/>
    <w:rsid w:val="40407047"/>
    <w:rsid w:val="451C4371"/>
    <w:rsid w:val="457141E4"/>
    <w:rsid w:val="46737CA9"/>
    <w:rsid w:val="46EB40C3"/>
    <w:rsid w:val="47CD6C0D"/>
    <w:rsid w:val="48914416"/>
    <w:rsid w:val="4A1B1AA4"/>
    <w:rsid w:val="4A7516A4"/>
    <w:rsid w:val="4DCE0E76"/>
    <w:rsid w:val="4DEA31FF"/>
    <w:rsid w:val="4E883E90"/>
    <w:rsid w:val="54520EFE"/>
    <w:rsid w:val="55512F70"/>
    <w:rsid w:val="581D5D4E"/>
    <w:rsid w:val="586C1A19"/>
    <w:rsid w:val="5E64604B"/>
    <w:rsid w:val="5EA13984"/>
    <w:rsid w:val="64D15DC1"/>
    <w:rsid w:val="65750EF0"/>
    <w:rsid w:val="71B21F4E"/>
    <w:rsid w:val="78A715BC"/>
    <w:rsid w:val="79074111"/>
    <w:rsid w:val="7B1D45DD"/>
    <w:rsid w:val="7C764D7A"/>
    <w:rsid w:val="7CAD2C3F"/>
    <w:rsid w:val="7E96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iPriority w:val="0"/>
    <w:rPr>
      <w:color w:val="0000FF"/>
      <w:u w:val="single"/>
    </w:rPr>
  </w:style>
  <w:style w:type="paragraph" w:customStyle="1" w:styleId="9">
    <w:name w:val="样式2"/>
    <w:basedOn w:val="2"/>
    <w:next w:val="1"/>
    <w:qFormat/>
    <w:uiPriority w:val="0"/>
    <w:pPr>
      <w:jc w:val="center"/>
    </w:pPr>
    <w:rPr>
      <w:rFonts w:asciiTheme="minorAscii" w:hAnsiTheme="minorAscii"/>
      <w:sz w:val="44"/>
    </w:rPr>
  </w:style>
  <w:style w:type="paragraph" w:customStyle="1" w:styleId="10">
    <w:name w:val="样式3"/>
    <w:basedOn w:val="4"/>
    <w:qFormat/>
    <w:uiPriority w:val="0"/>
    <w:rPr>
      <w:rFonts w:asciiTheme="minorAscii" w:hAnsiTheme="minorAscii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1041</Words>
  <Characters>1115</Characters>
  <Lines>0</Lines>
  <Paragraphs>0</Paragraphs>
  <TotalTime>15</TotalTime>
  <ScaleCrop>false</ScaleCrop>
  <LinksUpToDate>false</LinksUpToDate>
  <CharactersWithSpaces>1152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2021-10-27T07:12:00Z</dcterms:created>
  <dc:creator>泡面猪猪</dc:creator>
  <cp:lastModifiedBy>泡面猪猪</cp:lastModifiedBy>
  <cp:lastPrinted>2025-11-14T09:00:43Z</cp:lastPrinted>
  <dcterms:modified xsi:type="dcterms:W3CDTF">2025-11-14T09:13:45Z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A48E0C70C93840FEB0F628838F294394_13</vt:lpwstr>
  </property>
  <property fmtid="{D5CDD505-2E9C-101B-9397-08002B2CF9AE}" pid="4" name="KSOTemplateDocerSaveRecord">
    <vt:lpwstr>eyJoZGlkIjoiOTk2ODlhNmE5M2RkZjMwNmUxMmE1ZThiYjE1YzE3NTEiLCJ1c2VySWQiOiIyODQzOTU4NTAifQ==</vt:lpwstr>
  </property>
</Properties>
</file>