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纪委综合室、纪检监察室2021年寒假值班安排</w:t>
      </w:r>
    </w:p>
    <w:tbl>
      <w:tblPr>
        <w:tblStyle w:val="2"/>
        <w:tblpPr w:leftFromText="180" w:rightFromText="180" w:vertAnchor="text" w:horzAnchor="page" w:tblpX="2052" w:tblpY="297"/>
        <w:tblOverlap w:val="never"/>
        <w:tblW w:w="79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990"/>
        <w:gridCol w:w="1965"/>
        <w:gridCol w:w="1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星期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1月18日--22日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（农历十二月初六至初十）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周一至周五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全体人员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苏天恩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1月25日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（农历十二月十三）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许跃民、刘玉清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苏天恩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1月28日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（农历十二月十六）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刘玉清、许跃民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苏天恩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（农历十二月二十）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苏一芳、卓兴良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2月4日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（农历十二月廿四）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卓兴良、苏一芳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蔡雪寒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（农历十二月廿七）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苏一芳、许跃民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蔡雪寒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2月18日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（农历正月初七）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许跃民、苏一芳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2020年2月22日至26日             （农历正月十一至十五）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周一至周五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全体人员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苏天恩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1、值班时间：每周一、四，上午8：30—11：30 和下午14：30—17：00，值班周一的要负责处理该周周二的临时任务，值班周四的要负责处理该周周三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周五的临时任务；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2、值班地点：行政楼501；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3、值班办公电话：22919635；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4、值班人员要做好文件的收发、处理、汇报和来访的接待并做好值班记录；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  <w:sz w:val="24"/>
          <w:szCs w:val="24"/>
        </w:rPr>
        <w:t>5、值班人员原则上要做好值班期间的相关工作。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0144"/>
    <w:rsid w:val="2B070CC6"/>
    <w:rsid w:val="2C6E0144"/>
    <w:rsid w:val="63471DDF"/>
    <w:rsid w:val="69715CE1"/>
    <w:rsid w:val="6D790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2021-01-20T08:48:00Z</dcterms:created>
  <dc:creator>Lingbo WANG</dc:creator>
  <cp:lastModifiedBy>Lingbo WANG</cp:lastModifiedBy>
  <cp:lastPrinted>2021-01-22T09:59:10Z</cp:lastPrinted>
  <dcterms:modified xsi:type="dcterms:W3CDTF">2021-01-22T10:01:48Z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