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color w:val="000000"/>
          <w:sz w:val="44"/>
          <w:szCs w:val="44"/>
          <w:lang w:val="en-US" w:eastAsia="zh-CN"/>
        </w:rPr>
      </w:pPr>
    </w:p>
    <w:p>
      <w:pPr>
        <w:jc w:val="center"/>
        <w:rPr>
          <w:rFonts w:hint="eastAsia" w:ascii="仿宋_GB2312" w:hAnsi="仿宋" w:eastAsia="仿宋_GB2312"/>
          <w:color w:val="000000"/>
          <w:sz w:val="32"/>
          <w:szCs w:val="32"/>
          <w:lang w:val="en-US" w:eastAsia="zh-CN"/>
        </w:rPr>
      </w:pPr>
    </w:p>
    <w:p>
      <w:pPr>
        <w:jc w:val="center"/>
        <w:rPr>
          <w:rFonts w:hint="eastAsia" w:ascii="仿宋_GB2312" w:hAnsi="仿宋" w:eastAsia="仿宋_GB2312"/>
          <w:color w:val="000000"/>
          <w:sz w:val="32"/>
          <w:szCs w:val="32"/>
          <w:lang w:val="en-US" w:eastAsia="zh-CN"/>
        </w:rPr>
      </w:pPr>
    </w:p>
    <w:p>
      <w:pPr>
        <w:jc w:val="center"/>
        <w:rPr>
          <w:rFonts w:hint="eastAsia" w:ascii="仿宋_GB2312" w:hAnsi="仿宋" w:eastAsia="仿宋_GB2312"/>
          <w:color w:val="000000"/>
          <w:sz w:val="32"/>
          <w:szCs w:val="32"/>
          <w:lang w:val="en-US" w:eastAsia="zh-CN"/>
        </w:rPr>
      </w:pPr>
    </w:p>
    <w:p>
      <w:pPr>
        <w:jc w:val="center"/>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学生〔2017〕38号</w:t>
      </w:r>
    </w:p>
    <w:p>
      <w:pPr>
        <w:jc w:val="center"/>
        <w:rPr>
          <w:rFonts w:hint="eastAsia" w:ascii="仿宋_GB2312" w:hAnsi="仿宋" w:eastAsia="仿宋_GB2312"/>
          <w:color w:val="000000"/>
          <w:sz w:val="32"/>
          <w:szCs w:val="32"/>
          <w:lang w:val="en-US" w:eastAsia="zh-CN"/>
        </w:rPr>
      </w:pPr>
    </w:p>
    <w:p>
      <w:pPr>
        <w:jc w:val="center"/>
        <w:rPr>
          <w:rFonts w:hint="eastAsia" w:asciiTheme="majorEastAsia" w:hAnsiTheme="majorEastAsia" w:eastAsiaTheme="majorEastAsia" w:cstheme="majorEastAsia"/>
          <w:b/>
          <w:bCs/>
          <w:color w:val="000000"/>
          <w:sz w:val="44"/>
          <w:szCs w:val="44"/>
          <w:lang w:val="en-US" w:eastAsia="zh-CN"/>
        </w:rPr>
      </w:pPr>
      <w:r>
        <w:rPr>
          <w:rFonts w:hint="eastAsia" w:asciiTheme="majorEastAsia" w:hAnsiTheme="majorEastAsia" w:eastAsiaTheme="majorEastAsia" w:cstheme="majorEastAsia"/>
          <w:b/>
          <w:bCs/>
          <w:color w:val="000000"/>
          <w:sz w:val="44"/>
          <w:szCs w:val="44"/>
          <w:lang w:val="en-US" w:eastAsia="zh-CN"/>
        </w:rPr>
        <w:t>关于开展创新创业教育改革与就业指导服务工作优秀论文评选活动的通知</w:t>
      </w:r>
    </w:p>
    <w:p>
      <w:pPr>
        <w:rPr>
          <w:rFonts w:hint="eastAsia" w:ascii="仿宋_GB2312" w:hAnsi="仿宋" w:eastAsia="仿宋_GB2312"/>
          <w:color w:val="000000"/>
          <w:sz w:val="32"/>
          <w:szCs w:val="32"/>
          <w:lang w:val="en-US" w:eastAsia="zh-CN"/>
        </w:rPr>
      </w:pPr>
    </w:p>
    <w:p>
      <w:pPr>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 xml:space="preserve">各二级学院：    </w:t>
      </w:r>
    </w:p>
    <w:p>
      <w:pPr>
        <w:ind w:firstLine="640"/>
        <w:rPr>
          <w:rFonts w:hint="eastAsia" w:ascii="仿宋_GB2312" w:hAnsi="仿宋" w:eastAsia="仿宋_GB2312"/>
          <w:color w:val="000000"/>
          <w:sz w:val="32"/>
          <w:szCs w:val="32"/>
        </w:rPr>
      </w:pPr>
      <w:r>
        <w:rPr>
          <w:rFonts w:hint="eastAsia" w:ascii="仿宋_GB2312" w:hAnsi="仿宋" w:eastAsia="仿宋_GB2312"/>
          <w:color w:val="000000"/>
          <w:sz w:val="32"/>
          <w:szCs w:val="32"/>
        </w:rPr>
        <w:t>为进一步加强我省高校创新创业教育改革与就业指导服务工作的理论研究和实践探索，我</w:t>
      </w:r>
      <w:r>
        <w:rPr>
          <w:rFonts w:hint="eastAsia" w:ascii="仿宋_GB2312" w:hAnsi="仿宋" w:eastAsia="仿宋_GB2312"/>
          <w:color w:val="000000"/>
          <w:sz w:val="32"/>
          <w:szCs w:val="32"/>
          <w:lang w:eastAsia="zh-CN"/>
        </w:rPr>
        <w:t>校</w:t>
      </w:r>
      <w:r>
        <w:rPr>
          <w:rFonts w:hint="eastAsia" w:ascii="仿宋_GB2312" w:hAnsi="仿宋" w:eastAsia="仿宋_GB2312"/>
          <w:color w:val="000000"/>
          <w:sz w:val="32"/>
          <w:szCs w:val="32"/>
        </w:rPr>
        <w:t>决定</w:t>
      </w:r>
      <w:r>
        <w:rPr>
          <w:rFonts w:hint="eastAsia" w:ascii="仿宋_GB2312" w:hAnsi="仿宋" w:eastAsia="仿宋_GB2312"/>
          <w:color w:val="000000"/>
          <w:sz w:val="32"/>
          <w:szCs w:val="32"/>
          <w:lang w:eastAsia="zh-CN"/>
        </w:rPr>
        <w:t>开展创新创业教育改革与就业指导服务工作优秀论文评选</w:t>
      </w:r>
      <w:r>
        <w:rPr>
          <w:rFonts w:hint="eastAsia" w:ascii="仿宋_GB2312" w:hAnsi="仿宋" w:eastAsia="仿宋_GB2312"/>
          <w:color w:val="000000"/>
          <w:sz w:val="32"/>
          <w:szCs w:val="32"/>
        </w:rPr>
        <w:t>。现将有关事项通知如下：</w:t>
      </w:r>
    </w:p>
    <w:p>
      <w:pPr>
        <w:widowControl/>
        <w:spacing w:line="360" w:lineRule="auto"/>
        <w:ind w:firstLine="643"/>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一、征文对象：</w:t>
      </w:r>
      <w:r>
        <w:rPr>
          <w:rFonts w:hint="eastAsia" w:ascii="仿宋_GB2312" w:hAnsi="宋体" w:eastAsia="仿宋_GB2312" w:cs="宋体"/>
          <w:kern w:val="0"/>
          <w:sz w:val="32"/>
          <w:szCs w:val="32"/>
          <w:lang w:eastAsia="zh-CN"/>
        </w:rPr>
        <w:t>全体教职员工</w:t>
      </w:r>
      <w:r>
        <w:rPr>
          <w:rFonts w:hint="eastAsia" w:ascii="仿宋_GB2312" w:hAnsi="宋体" w:eastAsia="仿宋_GB2312" w:cs="宋体"/>
          <w:kern w:val="0"/>
          <w:sz w:val="32"/>
          <w:szCs w:val="32"/>
        </w:rPr>
        <w:t>。</w:t>
      </w:r>
    </w:p>
    <w:p>
      <w:pPr>
        <w:widowControl/>
        <w:spacing w:line="360" w:lineRule="auto"/>
        <w:ind w:firstLine="643"/>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二、论文要求：论文</w:t>
      </w:r>
      <w:r>
        <w:rPr>
          <w:rFonts w:hint="eastAsia" w:ascii="仿宋_GB2312" w:hAnsi="宋体" w:eastAsia="仿宋_GB2312" w:cs="宋体"/>
          <w:kern w:val="0"/>
          <w:sz w:val="32"/>
          <w:szCs w:val="32"/>
          <w:lang w:eastAsia="zh-CN"/>
        </w:rPr>
        <w:t>选题</w:t>
      </w:r>
      <w:r>
        <w:rPr>
          <w:rFonts w:hint="eastAsia" w:ascii="仿宋_GB2312" w:hAnsi="宋体" w:eastAsia="仿宋_GB2312" w:cs="宋体"/>
          <w:kern w:val="0"/>
          <w:sz w:val="32"/>
          <w:szCs w:val="32"/>
        </w:rPr>
        <w:t>要以</w:t>
      </w:r>
      <w:r>
        <w:rPr>
          <w:rFonts w:hint="eastAsia" w:ascii="仿宋_GB2312" w:hAnsi="仿宋" w:eastAsia="仿宋_GB2312"/>
          <w:color w:val="000000"/>
          <w:sz w:val="32"/>
          <w:szCs w:val="32"/>
          <w:lang w:eastAsia="zh-CN"/>
        </w:rPr>
        <w:t>创新创业教育改革、就业指导服务工作</w:t>
      </w:r>
      <w:r>
        <w:rPr>
          <w:rFonts w:hint="eastAsia" w:ascii="仿宋_GB2312" w:hAnsi="宋体" w:eastAsia="仿宋_GB2312" w:cs="宋体"/>
          <w:kern w:val="0"/>
          <w:sz w:val="32"/>
          <w:szCs w:val="32"/>
        </w:rPr>
        <w:t>为研究主题，围绕毕业生就业创业的工作重点、最新理论、最新实践或急需解决的问题展开研究</w:t>
      </w:r>
      <w:r>
        <w:rPr>
          <w:rFonts w:hint="eastAsia" w:ascii="仿宋_GB2312" w:hAnsi="宋体" w:eastAsia="仿宋_GB2312" w:cs="宋体"/>
          <w:kern w:val="0"/>
          <w:sz w:val="32"/>
          <w:szCs w:val="32"/>
          <w:lang w:eastAsia="zh-CN"/>
        </w:rPr>
        <w:t>，</w:t>
      </w:r>
      <w:r>
        <w:rPr>
          <w:rFonts w:hint="eastAsia" w:ascii="仿宋_GB2312" w:hAnsi="仿宋" w:eastAsia="仿宋_GB2312" w:cs="Arial"/>
          <w:sz w:val="32"/>
          <w:szCs w:val="32"/>
          <w:shd w:val="clear" w:color="auto" w:fill="FFFFFF"/>
        </w:rPr>
        <w:t>字数控制在</w:t>
      </w:r>
      <w:r>
        <w:rPr>
          <w:rFonts w:ascii="仿宋_GB2312" w:hAnsi="仿宋" w:eastAsia="仿宋_GB2312" w:cs="Arial"/>
          <w:sz w:val="32"/>
          <w:szCs w:val="32"/>
          <w:shd w:val="clear" w:color="auto" w:fill="FFFFFF"/>
        </w:rPr>
        <w:t>3000-5000</w:t>
      </w:r>
      <w:r>
        <w:rPr>
          <w:rFonts w:hint="eastAsia" w:ascii="仿宋_GB2312" w:hAnsi="仿宋" w:eastAsia="仿宋_GB2312" w:cs="Arial"/>
          <w:sz w:val="32"/>
          <w:szCs w:val="32"/>
          <w:shd w:val="clear" w:color="auto" w:fill="FFFFFF"/>
        </w:rPr>
        <w:t>字左右</w:t>
      </w:r>
      <w:r>
        <w:rPr>
          <w:rFonts w:hint="eastAsia" w:ascii="仿宋_GB2312" w:hAnsi="宋体" w:eastAsia="仿宋_GB2312" w:cs="宋体"/>
          <w:kern w:val="0"/>
          <w:sz w:val="32"/>
          <w:szCs w:val="32"/>
        </w:rPr>
        <w:t>。201</w:t>
      </w: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年1月1日之后发表的论文也可以推荐（须注明发表的刊物期次及时间）。论文选题及论文规范要求详见附件。</w:t>
      </w:r>
    </w:p>
    <w:p>
      <w:pPr>
        <w:widowControl/>
        <w:spacing w:line="360" w:lineRule="auto"/>
        <w:ind w:firstLine="643"/>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三、论文提交：请于201</w:t>
      </w:r>
      <w:r>
        <w:rPr>
          <w:rFonts w:hint="eastAsia" w:ascii="仿宋_GB2312" w:hAnsi="宋体" w:eastAsia="仿宋_GB2312" w:cs="宋体"/>
          <w:kern w:val="0"/>
          <w:sz w:val="32"/>
          <w:szCs w:val="32"/>
          <w:lang w:val="en-US" w:eastAsia="zh-CN"/>
        </w:rPr>
        <w:t>7</w:t>
      </w:r>
      <w:r>
        <w:rPr>
          <w:rFonts w:hint="eastAsia" w:ascii="仿宋_GB2312" w:hAnsi="宋体" w:eastAsia="仿宋_GB2312" w:cs="宋体"/>
          <w:kern w:val="0"/>
          <w:sz w:val="32"/>
          <w:szCs w:val="32"/>
        </w:rPr>
        <w:t>年9月</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日前将论文电子版发送到86883011@qq.com。</w:t>
      </w:r>
    </w:p>
    <w:p>
      <w:pPr>
        <w:widowControl/>
        <w:spacing w:line="360" w:lineRule="auto"/>
        <w:ind w:firstLine="643"/>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四、评审办法：根据评选工作的需要，</w:t>
      </w:r>
      <w:r>
        <w:rPr>
          <w:rFonts w:hint="eastAsia" w:ascii="仿宋_GB2312" w:hAnsi="宋体" w:eastAsia="仿宋_GB2312" w:cs="宋体"/>
          <w:kern w:val="0"/>
          <w:sz w:val="32"/>
          <w:szCs w:val="32"/>
          <w:lang w:eastAsia="zh-CN"/>
        </w:rPr>
        <w:t>我校</w:t>
      </w:r>
      <w:r>
        <w:rPr>
          <w:rFonts w:hint="eastAsia" w:ascii="仿宋_GB2312" w:hAnsi="宋体" w:eastAsia="仿宋_GB2312" w:cs="宋体"/>
          <w:kern w:val="0"/>
          <w:sz w:val="32"/>
          <w:szCs w:val="32"/>
        </w:rPr>
        <w:t>将邀请专家对报送的论文进行集中评审。</w:t>
      </w:r>
    </w:p>
    <w:p>
      <w:pPr>
        <w:widowControl/>
        <w:spacing w:line="360" w:lineRule="auto"/>
        <w:ind w:firstLine="643"/>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五、评审结果：</w:t>
      </w:r>
      <w:r>
        <w:rPr>
          <w:rFonts w:hint="eastAsia" w:ascii="仿宋_GB2312" w:hAnsi="??" w:eastAsia="仿宋_GB2312"/>
          <w:sz w:val="32"/>
          <w:szCs w:val="32"/>
        </w:rPr>
        <w:t>各评选出创新创业类、就业指导服务类</w:t>
      </w:r>
      <w:r>
        <w:rPr>
          <w:rFonts w:hint="eastAsia" w:ascii="仿宋_GB2312" w:hAnsi="仿宋" w:eastAsia="仿宋_GB2312" w:cs="Arial"/>
          <w:sz w:val="32"/>
          <w:szCs w:val="32"/>
          <w:shd w:val="clear" w:color="auto" w:fill="FFFFFF"/>
        </w:rPr>
        <w:t>优秀论文一、二、三等奖</w:t>
      </w:r>
      <w:r>
        <w:rPr>
          <w:rFonts w:hint="eastAsia" w:ascii="仿宋_GB2312" w:hAnsi="仿宋" w:eastAsia="仿宋_GB2312" w:cs="Arial"/>
          <w:sz w:val="32"/>
          <w:szCs w:val="32"/>
          <w:shd w:val="clear" w:color="auto" w:fill="FFFFFF"/>
          <w:lang w:eastAsia="zh-CN"/>
        </w:rPr>
        <w:t>若干名</w:t>
      </w:r>
      <w:r>
        <w:rPr>
          <w:rFonts w:hint="eastAsia" w:ascii="仿宋_GB2312" w:hAnsi="宋体" w:eastAsia="仿宋_GB2312" w:cs="宋体"/>
          <w:kern w:val="0"/>
          <w:sz w:val="32"/>
          <w:szCs w:val="32"/>
        </w:rPr>
        <w:t>，并从中选出</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篇优秀论文参加</w:t>
      </w:r>
      <w:r>
        <w:rPr>
          <w:rFonts w:hint="eastAsia" w:ascii="仿宋_GB2312" w:hAnsi="仿宋" w:eastAsia="仿宋_GB2312" w:cs="Arial"/>
          <w:sz w:val="32"/>
          <w:szCs w:val="32"/>
          <w:shd w:val="clear" w:color="auto" w:fill="FFFFFF"/>
        </w:rPr>
        <w:t>福建省高校</w:t>
      </w:r>
      <w:r>
        <w:rPr>
          <w:rFonts w:hint="eastAsia" w:ascii="仿宋_GB2312" w:eastAsia="仿宋_GB2312"/>
          <w:sz w:val="32"/>
          <w:szCs w:val="32"/>
        </w:rPr>
        <w:t>创新创业教育改革与就业指导服务工作研讨活动</w:t>
      </w:r>
      <w:r>
        <w:rPr>
          <w:rFonts w:hint="eastAsia" w:ascii="仿宋_GB2312" w:eastAsia="仿宋_GB2312"/>
          <w:sz w:val="32"/>
          <w:szCs w:val="32"/>
          <w:lang w:eastAsia="zh-CN"/>
        </w:rPr>
        <w:t>的优秀论文评选</w:t>
      </w:r>
      <w:r>
        <w:rPr>
          <w:rFonts w:hint="eastAsia" w:ascii="仿宋_GB2312" w:hAnsi="宋体" w:eastAsia="仿宋_GB2312" w:cs="宋体"/>
          <w:kern w:val="0"/>
          <w:sz w:val="32"/>
          <w:szCs w:val="32"/>
        </w:rPr>
        <w:t>。</w:t>
      </w:r>
    </w:p>
    <w:p>
      <w:pPr>
        <w:widowControl/>
        <w:spacing w:line="360" w:lineRule="auto"/>
        <w:ind w:firstLine="64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希望</w:t>
      </w:r>
      <w:r>
        <w:rPr>
          <w:rFonts w:hint="eastAsia" w:ascii="仿宋_GB2312" w:hAnsi="宋体" w:eastAsia="仿宋_GB2312" w:cs="宋体"/>
          <w:kern w:val="0"/>
          <w:sz w:val="32"/>
          <w:szCs w:val="32"/>
          <w:lang w:eastAsia="zh-CN"/>
        </w:rPr>
        <w:t>全体教职员工</w:t>
      </w:r>
      <w:r>
        <w:rPr>
          <w:rFonts w:hint="eastAsia" w:ascii="仿宋_GB2312" w:hAnsi="宋体" w:eastAsia="仿宋_GB2312" w:cs="宋体"/>
          <w:kern w:val="0"/>
          <w:sz w:val="32"/>
          <w:szCs w:val="32"/>
        </w:rPr>
        <w:t>积极开展就业</w:t>
      </w:r>
      <w:r>
        <w:rPr>
          <w:rFonts w:hint="eastAsia" w:ascii="仿宋_GB2312" w:hAnsi="宋体" w:eastAsia="仿宋_GB2312" w:cs="宋体"/>
          <w:kern w:val="0"/>
          <w:sz w:val="32"/>
          <w:szCs w:val="32"/>
          <w:lang w:eastAsia="zh-CN"/>
        </w:rPr>
        <w:t>创业</w:t>
      </w:r>
      <w:r>
        <w:rPr>
          <w:rFonts w:hint="eastAsia" w:ascii="仿宋_GB2312" w:hAnsi="宋体" w:eastAsia="仿宋_GB2312" w:cs="宋体"/>
          <w:kern w:val="0"/>
          <w:sz w:val="32"/>
          <w:szCs w:val="32"/>
        </w:rPr>
        <w:t>工作理论研究，撰写论文参加评选活动，进一步推动</w:t>
      </w:r>
      <w:r>
        <w:rPr>
          <w:rFonts w:hint="eastAsia" w:ascii="仿宋_GB2312" w:hAnsi="宋体" w:eastAsia="仿宋_GB2312" w:cs="宋体"/>
          <w:kern w:val="0"/>
          <w:sz w:val="32"/>
          <w:szCs w:val="32"/>
          <w:lang w:eastAsia="zh-CN"/>
        </w:rPr>
        <w:t>我校创新创业教育改革和</w:t>
      </w:r>
      <w:r>
        <w:rPr>
          <w:rFonts w:hint="eastAsia" w:ascii="仿宋_GB2312" w:hAnsi="宋体" w:eastAsia="仿宋_GB2312" w:cs="宋体"/>
          <w:kern w:val="0"/>
          <w:sz w:val="32"/>
          <w:szCs w:val="32"/>
        </w:rPr>
        <w:t>就业</w:t>
      </w:r>
      <w:r>
        <w:rPr>
          <w:rFonts w:hint="eastAsia" w:ascii="仿宋_GB2312" w:hAnsi="宋体" w:eastAsia="仿宋_GB2312" w:cs="宋体"/>
          <w:kern w:val="0"/>
          <w:sz w:val="32"/>
          <w:szCs w:val="32"/>
          <w:lang w:eastAsia="zh-CN"/>
        </w:rPr>
        <w:t>指导服务</w:t>
      </w:r>
      <w:r>
        <w:rPr>
          <w:rFonts w:hint="eastAsia" w:ascii="仿宋_GB2312" w:hAnsi="宋体" w:eastAsia="仿宋_GB2312" w:cs="宋体"/>
          <w:kern w:val="0"/>
          <w:sz w:val="32"/>
          <w:szCs w:val="32"/>
        </w:rPr>
        <w:t>工作理论研究水平不断提升。</w:t>
      </w:r>
    </w:p>
    <w:p>
      <w:pPr>
        <w:adjustRightInd w:val="0"/>
        <w:snapToGrid w:val="0"/>
        <w:spacing w:line="540" w:lineRule="atLeast"/>
        <w:ind w:firstLine="31680" w:firstLineChars="200"/>
        <w:rPr>
          <w:rFonts w:hint="eastAsia" w:ascii="仿宋_GB2312" w:hAnsi="仿宋" w:eastAsia="仿宋_GB2312" w:cs="Arial"/>
          <w:b/>
          <w:sz w:val="32"/>
          <w:szCs w:val="32"/>
          <w:shd w:val="clear" w:color="auto" w:fill="FFFFFF"/>
        </w:rPr>
      </w:pPr>
    </w:p>
    <w:p>
      <w:pPr>
        <w:ind w:firstLine="640"/>
        <w:rPr>
          <w:rFonts w:hint="eastAsia" w:ascii="仿宋_GB2312" w:hAnsi="??" w:eastAsia="仿宋_GB2312"/>
          <w:sz w:val="32"/>
          <w:szCs w:val="32"/>
          <w:lang w:val="en-US" w:eastAsia="zh-CN"/>
        </w:rPr>
      </w:pPr>
      <w:r>
        <w:rPr>
          <w:rFonts w:hint="eastAsia" w:ascii="仿宋_GB2312" w:hAnsi="??" w:eastAsia="仿宋_GB2312"/>
          <w:sz w:val="32"/>
          <w:szCs w:val="32"/>
          <w:lang w:eastAsia="zh-CN"/>
        </w:rPr>
        <w:t>附件：</w:t>
      </w:r>
      <w:r>
        <w:rPr>
          <w:rFonts w:hint="eastAsia" w:ascii="仿宋_GB2312" w:hAnsi="??" w:eastAsia="仿宋_GB2312"/>
          <w:sz w:val="32"/>
          <w:szCs w:val="32"/>
          <w:lang w:val="en-US" w:eastAsia="zh-CN"/>
        </w:rPr>
        <w:t>1.论文参考题目</w:t>
      </w:r>
    </w:p>
    <w:p>
      <w:pPr>
        <w:ind w:firstLine="640"/>
        <w:rPr>
          <w:rFonts w:hint="eastAsia" w:ascii="仿宋_GB2312" w:hAnsi="??" w:eastAsia="仿宋_GB2312"/>
          <w:sz w:val="32"/>
          <w:szCs w:val="32"/>
          <w:lang w:val="en-US" w:eastAsia="zh-CN"/>
        </w:rPr>
      </w:pPr>
      <w:r>
        <w:rPr>
          <w:rFonts w:hint="eastAsia" w:ascii="仿宋_GB2312" w:hAnsi="??" w:eastAsia="仿宋_GB2312"/>
          <w:sz w:val="32"/>
          <w:szCs w:val="32"/>
          <w:lang w:val="en-US" w:eastAsia="zh-CN"/>
        </w:rPr>
        <w:t xml:space="preserve">      2.论文规范</w:t>
      </w:r>
    </w:p>
    <w:p>
      <w:pPr>
        <w:ind w:firstLine="640"/>
        <w:rPr>
          <w:rFonts w:hint="eastAsia" w:ascii="仿宋_GB2312" w:hAnsi="??" w:eastAsia="仿宋_GB2312"/>
          <w:sz w:val="32"/>
          <w:szCs w:val="32"/>
          <w:lang w:val="en-US" w:eastAsia="zh-CN"/>
        </w:rPr>
      </w:pPr>
      <w:r>
        <w:rPr>
          <w:rFonts w:hint="eastAsia" w:ascii="仿宋_GB2312" w:hAnsi="??" w:eastAsia="仿宋_GB2312"/>
          <w:sz w:val="32"/>
          <w:szCs w:val="32"/>
          <w:lang w:val="en-US" w:eastAsia="zh-CN"/>
        </w:rPr>
        <w:t xml:space="preserve">                                 </w:t>
      </w:r>
    </w:p>
    <w:p>
      <w:pPr>
        <w:ind w:firstLine="640"/>
        <w:rPr>
          <w:rFonts w:hint="eastAsia" w:ascii="仿宋_GB2312" w:hAnsi="??" w:eastAsia="仿宋_GB2312"/>
          <w:sz w:val="32"/>
          <w:szCs w:val="32"/>
          <w:lang w:val="en-US" w:eastAsia="zh-CN"/>
        </w:rPr>
      </w:pPr>
    </w:p>
    <w:p>
      <w:pPr>
        <w:ind w:firstLine="640"/>
        <w:rPr>
          <w:rFonts w:hint="eastAsia" w:ascii="仿宋_GB2312" w:hAnsi="??" w:eastAsia="仿宋_GB2312"/>
          <w:sz w:val="32"/>
          <w:szCs w:val="32"/>
          <w:lang w:val="en-US" w:eastAsia="zh-CN"/>
        </w:rPr>
      </w:pPr>
      <w:r>
        <w:rPr>
          <w:rFonts w:hint="eastAsia" w:ascii="仿宋_GB2312" w:hAnsi="??" w:eastAsia="仿宋_GB2312"/>
          <w:sz w:val="32"/>
          <w:szCs w:val="32"/>
          <w:lang w:val="en-US" w:eastAsia="zh-CN"/>
        </w:rPr>
        <w:t xml:space="preserve">                       学 生 处    创新创业学院</w:t>
      </w:r>
    </w:p>
    <w:p>
      <w:pPr>
        <w:ind w:firstLine="640"/>
        <w:jc w:val="center"/>
        <w:rPr>
          <w:rFonts w:hint="eastAsia" w:ascii="仿宋_GB2312" w:hAnsi="??" w:eastAsia="仿宋_GB2312"/>
          <w:sz w:val="32"/>
          <w:szCs w:val="32"/>
          <w:lang w:val="en-US" w:eastAsia="zh-CN"/>
        </w:rPr>
      </w:pPr>
      <w:r>
        <w:rPr>
          <w:rFonts w:hint="eastAsia" w:ascii="仿宋_GB2312" w:hAnsi="??" w:eastAsia="仿宋_GB2312"/>
          <w:sz w:val="32"/>
          <w:szCs w:val="32"/>
          <w:lang w:val="en-US" w:eastAsia="zh-CN"/>
        </w:rPr>
        <w:t xml:space="preserve">                       </w:t>
      </w:r>
      <w:bookmarkStart w:id="0" w:name="_GoBack"/>
      <w:bookmarkEnd w:id="0"/>
      <w:r>
        <w:rPr>
          <w:rFonts w:hint="eastAsia" w:ascii="仿宋_GB2312" w:hAnsi="??" w:eastAsia="仿宋_GB2312"/>
          <w:sz w:val="32"/>
          <w:szCs w:val="32"/>
          <w:lang w:val="en-US" w:eastAsia="zh-CN"/>
        </w:rPr>
        <w:t>2017年5月27日</w:t>
      </w:r>
    </w:p>
    <w:p>
      <w:pPr>
        <w:keepNext w:val="0"/>
        <w:keepLines w:val="0"/>
        <w:pageBreakBefore w:val="0"/>
        <w:widowControl w:val="0"/>
        <w:kinsoku/>
        <w:wordWrap/>
        <w:overflowPunct/>
        <w:topLinePunct w:val="0"/>
        <w:autoSpaceDE/>
        <w:autoSpaceDN/>
        <w:bidi w:val="0"/>
        <w:adjustRightInd w:val="0"/>
        <w:snapToGrid w:val="0"/>
        <w:spacing w:beforeLines="0" w:afterLines="0" w:line="400" w:lineRule="exact"/>
        <w:ind w:left="0" w:leftChars="0" w:right="560" w:firstLine="435"/>
        <w:jc w:val="right"/>
        <w:textAlignment w:val="auto"/>
        <w:outlineLvl w:val="9"/>
        <w:rPr>
          <w:rFonts w:hint="eastAsia" w:hAnsi="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beforeLines="0" w:afterLines="0" w:line="400" w:lineRule="exact"/>
        <w:ind w:left="0" w:leftChars="0" w:right="560" w:firstLine="435"/>
        <w:jc w:val="right"/>
        <w:textAlignment w:val="auto"/>
        <w:outlineLvl w:val="9"/>
        <w:rPr>
          <w:rFonts w:hint="eastAsia" w:hAnsi="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440" w:lineRule="exact"/>
        <w:ind w:left="0" w:leftChars="0"/>
        <w:textAlignment w:val="auto"/>
        <w:outlineLvl w:val="9"/>
        <w:rPr>
          <w:rFonts w:hint="eastAsia" w:hAnsi="宋体"/>
          <w:sz w:val="28"/>
          <w:szCs w:val="28"/>
          <w:u w:val="single"/>
        </w:rPr>
      </w:pPr>
      <w:r>
        <w:rPr>
          <w:rFonts w:hint="eastAsia" w:hAnsi="宋体"/>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jc w:val="left"/>
        <w:textAlignment w:val="auto"/>
        <w:outlineLvl w:val="9"/>
        <w:rPr>
          <w:rFonts w:hint="eastAsia" w:hAnsi="宋体"/>
          <w:sz w:val="28"/>
          <w:szCs w:val="28"/>
          <w:u w:val="single"/>
        </w:rPr>
      </w:pPr>
      <w:r>
        <w:rPr>
          <w:rFonts w:hint="eastAsia" w:hAnsi="宋体"/>
          <w:sz w:val="28"/>
          <w:szCs w:val="28"/>
          <w:u w:val="single"/>
        </w:rPr>
        <w:t xml:space="preserve"> </w:t>
      </w:r>
      <w:r>
        <w:rPr>
          <w:rFonts w:hint="eastAsia" w:hAnsi="宋体"/>
          <w:sz w:val="28"/>
          <w:szCs w:val="28"/>
          <w:u w:val="single"/>
          <w:lang w:val="en-US" w:eastAsia="zh-CN"/>
        </w:rPr>
        <w:t xml:space="preserve"> </w:t>
      </w:r>
      <w:r>
        <w:rPr>
          <w:rFonts w:hint="eastAsia" w:ascii="仿宋_GB2312" w:hAnsi="宋体" w:eastAsia="仿宋_GB2312" w:cs="宋体"/>
          <w:kern w:val="0"/>
          <w:sz w:val="32"/>
          <w:szCs w:val="32"/>
          <w:u w:val="single"/>
        </w:rPr>
        <w:t>抄送：校领导，相关部门。</w:t>
      </w:r>
      <w:r>
        <w:rPr>
          <w:rFonts w:hint="eastAsia" w:hAnsi="宋体"/>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textAlignment w:val="auto"/>
        <w:outlineLvl w:val="9"/>
        <w:rPr>
          <w:rFonts w:hint="eastAsia" w:ascii="仿宋_GB2312" w:hAnsi="仿宋_GB2312" w:eastAsia="仿宋_GB2312" w:cs="仿宋_GB2312"/>
          <w:sz w:val="28"/>
          <w:szCs w:val="28"/>
          <w:u w:val="single"/>
        </w:rPr>
      </w:pPr>
      <w:r>
        <w:rPr>
          <w:rFonts w:hint="eastAsia" w:hAnsi="宋体"/>
          <w:sz w:val="28"/>
          <w:szCs w:val="28"/>
          <w:u w:val="single"/>
        </w:rPr>
        <w:t xml:space="preserve"> </w:t>
      </w:r>
      <w:r>
        <w:rPr>
          <w:rFonts w:hint="eastAsia" w:hAnsi="宋体"/>
          <w:sz w:val="28"/>
          <w:szCs w:val="28"/>
          <w:u w:val="single"/>
          <w:lang w:val="en-US" w:eastAsia="zh-CN"/>
        </w:rPr>
        <w:t xml:space="preserve"> </w:t>
      </w:r>
      <w:r>
        <w:rPr>
          <w:rFonts w:hint="eastAsia" w:ascii="仿宋_GB2312" w:hAnsi="仿宋_GB2312" w:eastAsia="仿宋_GB2312" w:cs="仿宋_GB2312"/>
          <w:sz w:val="28"/>
          <w:szCs w:val="28"/>
          <w:u w:val="single"/>
        </w:rPr>
        <w:t>泉</w:t>
      </w:r>
      <w:r>
        <w:rPr>
          <w:rFonts w:hint="eastAsia" w:ascii="仿宋_GB2312" w:hAnsi="仿宋_GB2312" w:eastAsia="仿宋_GB2312" w:cs="仿宋_GB2312"/>
          <w:kern w:val="0"/>
          <w:sz w:val="32"/>
          <w:szCs w:val="32"/>
          <w:u w:val="single"/>
        </w:rPr>
        <w:t>州</w:t>
      </w:r>
      <w:r>
        <w:rPr>
          <w:rFonts w:hint="eastAsia" w:ascii="仿宋_GB2312" w:hAnsi="仿宋_GB2312" w:eastAsia="仿宋_GB2312" w:cs="仿宋_GB2312"/>
          <w:kern w:val="0"/>
          <w:sz w:val="32"/>
          <w:szCs w:val="32"/>
          <w:u w:val="single"/>
          <w:lang w:eastAsia="zh-CN"/>
        </w:rPr>
        <w:t>师范学院学生处</w:t>
      </w:r>
      <w:r>
        <w:rPr>
          <w:rFonts w:hint="eastAsia" w:ascii="仿宋_GB2312" w:hAnsi="仿宋_GB2312" w:eastAsia="仿宋_GB2312" w:cs="仿宋_GB2312"/>
          <w:kern w:val="0"/>
          <w:sz w:val="32"/>
          <w:szCs w:val="32"/>
          <w:u w:val="single"/>
        </w:rPr>
        <w:t xml:space="preserve">              201</w:t>
      </w:r>
      <w:r>
        <w:rPr>
          <w:rFonts w:hint="eastAsia" w:ascii="仿宋_GB2312" w:hAnsi="仿宋_GB2312" w:eastAsia="仿宋_GB2312" w:cs="仿宋_GB2312"/>
          <w:kern w:val="0"/>
          <w:sz w:val="32"/>
          <w:szCs w:val="32"/>
          <w:u w:val="single"/>
          <w:lang w:val="en-US" w:eastAsia="zh-CN"/>
        </w:rPr>
        <w:t>7</w:t>
      </w:r>
      <w:r>
        <w:rPr>
          <w:rFonts w:hint="eastAsia" w:ascii="仿宋_GB2312" w:hAnsi="仿宋_GB2312" w:eastAsia="仿宋_GB2312" w:cs="仿宋_GB2312"/>
          <w:kern w:val="0"/>
          <w:sz w:val="32"/>
          <w:szCs w:val="32"/>
          <w:u w:val="single"/>
        </w:rPr>
        <w:t>年</w:t>
      </w:r>
      <w:r>
        <w:rPr>
          <w:rFonts w:hint="eastAsia" w:ascii="仿宋_GB2312" w:hAnsi="仿宋_GB2312" w:eastAsia="仿宋_GB2312" w:cs="仿宋_GB2312"/>
          <w:kern w:val="0"/>
          <w:sz w:val="32"/>
          <w:szCs w:val="32"/>
          <w:u w:val="single"/>
          <w:lang w:val="en-US" w:eastAsia="zh-CN"/>
        </w:rPr>
        <w:t>5</w:t>
      </w:r>
      <w:r>
        <w:rPr>
          <w:rFonts w:hint="eastAsia" w:ascii="仿宋_GB2312" w:hAnsi="仿宋_GB2312" w:eastAsia="仿宋_GB2312" w:cs="仿宋_GB2312"/>
          <w:kern w:val="0"/>
          <w:sz w:val="32"/>
          <w:szCs w:val="32"/>
          <w:u w:val="single"/>
        </w:rPr>
        <w:t>月</w:t>
      </w:r>
      <w:r>
        <w:rPr>
          <w:rFonts w:hint="eastAsia" w:ascii="仿宋_GB2312" w:hAnsi="仿宋_GB2312" w:eastAsia="仿宋_GB2312" w:cs="仿宋_GB2312"/>
          <w:kern w:val="0"/>
          <w:sz w:val="32"/>
          <w:szCs w:val="32"/>
          <w:u w:val="single"/>
          <w:lang w:val="en-US" w:eastAsia="zh-CN"/>
        </w:rPr>
        <w:t>28</w:t>
      </w:r>
      <w:r>
        <w:rPr>
          <w:rFonts w:hint="eastAsia" w:ascii="仿宋_GB2312" w:hAnsi="仿宋_GB2312" w:eastAsia="仿宋_GB2312" w:cs="仿宋_GB2312"/>
          <w:sz w:val="28"/>
          <w:szCs w:val="28"/>
          <w:u w:val="single"/>
        </w:rPr>
        <w:t xml:space="preserve">日印发  </w:t>
      </w:r>
    </w:p>
    <w:p>
      <w:pPr>
        <w:rPr>
          <w:rFonts w:hint="eastAsia" w:ascii="仿宋_GB2312" w:hAnsi="??" w:eastAsia="仿宋_GB2312"/>
          <w:sz w:val="32"/>
          <w:szCs w:val="32"/>
          <w:lang w:val="en-US" w:eastAsia="zh-CN"/>
        </w:rPr>
      </w:pPr>
    </w:p>
    <w:p>
      <w:pPr>
        <w:spacing w:line="5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p>
    <w:p>
      <w:pPr>
        <w:spacing w:line="540" w:lineRule="exact"/>
        <w:jc w:val="center"/>
        <w:rPr>
          <w:rFonts w:hint="eastAsia" w:asciiTheme="majorEastAsia" w:hAnsiTheme="majorEastAsia" w:eastAsiaTheme="majorEastAsia" w:cstheme="majorEastAsia"/>
          <w:b/>
          <w:bCs/>
          <w:color w:val="000000"/>
          <w:sz w:val="32"/>
          <w:szCs w:val="32"/>
        </w:rPr>
      </w:pPr>
      <w:r>
        <w:rPr>
          <w:rFonts w:hint="eastAsia" w:asciiTheme="majorEastAsia" w:hAnsiTheme="majorEastAsia" w:eastAsiaTheme="majorEastAsia" w:cstheme="majorEastAsia"/>
          <w:b/>
          <w:bCs/>
          <w:sz w:val="36"/>
          <w:szCs w:val="36"/>
          <w:lang w:eastAsia="zh-CN"/>
        </w:rPr>
        <w:t>论文</w:t>
      </w:r>
      <w:r>
        <w:rPr>
          <w:rFonts w:hint="eastAsia" w:asciiTheme="majorEastAsia" w:hAnsiTheme="majorEastAsia" w:eastAsiaTheme="majorEastAsia" w:cstheme="majorEastAsia"/>
          <w:b/>
          <w:bCs/>
          <w:sz w:val="36"/>
          <w:szCs w:val="36"/>
        </w:rPr>
        <w:t>参考题目</w:t>
      </w:r>
    </w:p>
    <w:p>
      <w:pPr>
        <w:keepNext w:val="0"/>
        <w:keepLines w:val="0"/>
        <w:pageBreakBefore w:val="0"/>
        <w:kinsoku/>
        <w:wordWrap/>
        <w:overflowPunct/>
        <w:topLinePunct w:val="0"/>
        <w:autoSpaceDE/>
        <w:autoSpaceDN/>
        <w:bidi w:val="0"/>
        <w:adjustRightInd w:val="0"/>
        <w:snapToGrid w:val="0"/>
        <w:spacing w:line="450" w:lineRule="exact"/>
        <w:ind w:left="0" w:leftChars="0" w:right="0" w:rightChars="0" w:firstLine="600" w:firstLineChars="200"/>
        <w:textAlignment w:val="auto"/>
        <w:outlineLvl w:val="9"/>
        <w:rPr>
          <w:rFonts w:ascii="仿宋_GB2312" w:hAnsi="仿宋" w:eastAsia="仿宋_GB2312"/>
          <w:color w:val="000000"/>
          <w:sz w:val="30"/>
          <w:szCs w:val="30"/>
        </w:rPr>
      </w:pPr>
      <w:r>
        <w:rPr>
          <w:rFonts w:hint="eastAsia" w:ascii="仿宋_GB2312" w:hAnsi="仿宋" w:eastAsia="仿宋_GB2312"/>
          <w:b/>
          <w:color w:val="000000"/>
          <w:sz w:val="30"/>
          <w:szCs w:val="30"/>
        </w:rPr>
        <w:t>一、</w:t>
      </w:r>
      <w:r>
        <w:rPr>
          <w:rFonts w:hint="eastAsia" w:ascii="仿宋_GB2312" w:eastAsia="仿宋_GB2312"/>
          <w:b/>
          <w:sz w:val="30"/>
          <w:szCs w:val="30"/>
        </w:rPr>
        <w:t>创新创业类</w:t>
      </w:r>
    </w:p>
    <w:p>
      <w:pPr>
        <w:keepNext w:val="0"/>
        <w:keepLines w:val="0"/>
        <w:pageBreakBefore w:val="0"/>
        <w:kinsoku/>
        <w:wordWrap/>
        <w:overflowPunct/>
        <w:topLinePunct w:val="0"/>
        <w:autoSpaceDE/>
        <w:autoSpaceDN/>
        <w:bidi w:val="0"/>
        <w:adjustRightInd w:val="0"/>
        <w:snapToGrid w:val="0"/>
        <w:spacing w:line="450" w:lineRule="exact"/>
        <w:ind w:left="0" w:leftChars="0" w:right="0" w:rightChars="0" w:firstLine="600" w:firstLineChars="200"/>
        <w:textAlignment w:val="auto"/>
        <w:outlineLvl w:val="9"/>
        <w:rPr>
          <w:rFonts w:ascii="仿宋_GB2312" w:hAnsi="仿宋" w:eastAsia="仿宋_GB2312" w:cs="Arial"/>
          <w:sz w:val="30"/>
          <w:szCs w:val="30"/>
          <w:shd w:val="clear" w:color="auto" w:fill="FFFFFF"/>
        </w:rPr>
      </w:pPr>
      <w:r>
        <w:rPr>
          <w:rFonts w:ascii="仿宋_GB2312" w:hAnsi="仿宋" w:eastAsia="仿宋_GB2312" w:cs="Arial"/>
          <w:sz w:val="30"/>
          <w:szCs w:val="30"/>
          <w:shd w:val="clear" w:color="auto" w:fill="FFFFFF"/>
        </w:rPr>
        <w:t>1.</w:t>
      </w:r>
      <w:r>
        <w:rPr>
          <w:rFonts w:hint="eastAsia" w:ascii="仿宋_GB2312" w:hAnsi="仿宋" w:eastAsia="仿宋_GB2312" w:cs="Arial"/>
          <w:sz w:val="30"/>
          <w:szCs w:val="30"/>
          <w:shd w:val="clear" w:color="auto" w:fill="FFFFFF"/>
        </w:rPr>
        <w:t>创新创业教育改革与实践评价标准研究</w:t>
      </w:r>
    </w:p>
    <w:p>
      <w:pPr>
        <w:keepNext w:val="0"/>
        <w:keepLines w:val="0"/>
        <w:pageBreakBefore w:val="0"/>
        <w:kinsoku/>
        <w:wordWrap/>
        <w:overflowPunct/>
        <w:topLinePunct w:val="0"/>
        <w:autoSpaceDE/>
        <w:autoSpaceDN/>
        <w:bidi w:val="0"/>
        <w:adjustRightInd w:val="0"/>
        <w:snapToGrid w:val="0"/>
        <w:spacing w:line="450" w:lineRule="exact"/>
        <w:ind w:left="0" w:leftChars="0" w:right="0" w:rightChars="0" w:firstLine="600" w:firstLineChars="200"/>
        <w:textAlignment w:val="auto"/>
        <w:outlineLvl w:val="9"/>
        <w:rPr>
          <w:rFonts w:ascii="仿宋_GB2312" w:hAnsi="仿宋" w:eastAsia="仿宋_GB2312" w:cs="Arial"/>
          <w:sz w:val="30"/>
          <w:szCs w:val="30"/>
          <w:shd w:val="clear" w:color="auto" w:fill="FFFFFF"/>
        </w:rPr>
      </w:pPr>
      <w:r>
        <w:rPr>
          <w:rFonts w:ascii="仿宋_GB2312" w:hAnsi="仿宋" w:eastAsia="仿宋_GB2312" w:cs="Arial"/>
          <w:sz w:val="30"/>
          <w:szCs w:val="30"/>
          <w:shd w:val="clear" w:color="auto" w:fill="FFFFFF"/>
        </w:rPr>
        <w:t>2.</w:t>
      </w:r>
      <w:r>
        <w:rPr>
          <w:rFonts w:hint="eastAsia" w:ascii="仿宋_GB2312" w:hAnsi="仿宋" w:eastAsia="仿宋_GB2312" w:cs="Arial"/>
          <w:sz w:val="30"/>
          <w:szCs w:val="30"/>
          <w:shd w:val="clear" w:color="auto" w:fill="FFFFFF"/>
        </w:rPr>
        <w:t>创新创业教育与专业教育相融合研究</w:t>
      </w:r>
    </w:p>
    <w:p>
      <w:pPr>
        <w:keepNext w:val="0"/>
        <w:keepLines w:val="0"/>
        <w:pageBreakBefore w:val="0"/>
        <w:kinsoku/>
        <w:wordWrap/>
        <w:overflowPunct/>
        <w:topLinePunct w:val="0"/>
        <w:autoSpaceDE/>
        <w:autoSpaceDN/>
        <w:bidi w:val="0"/>
        <w:adjustRightInd w:val="0"/>
        <w:snapToGrid w:val="0"/>
        <w:spacing w:line="450" w:lineRule="exact"/>
        <w:ind w:left="0" w:leftChars="0" w:right="0" w:rightChars="0" w:firstLine="600" w:firstLineChars="200"/>
        <w:textAlignment w:val="auto"/>
        <w:outlineLvl w:val="9"/>
        <w:rPr>
          <w:rFonts w:ascii="仿宋_GB2312" w:hAnsi="仿宋" w:eastAsia="仿宋_GB2312" w:cs="Arial"/>
          <w:sz w:val="30"/>
          <w:szCs w:val="30"/>
          <w:shd w:val="clear" w:color="auto" w:fill="FFFFFF"/>
        </w:rPr>
      </w:pPr>
      <w:r>
        <w:rPr>
          <w:rFonts w:ascii="仿宋_GB2312" w:hAnsi="仿宋" w:eastAsia="仿宋_GB2312" w:cs="Arial"/>
          <w:sz w:val="30"/>
          <w:szCs w:val="30"/>
          <w:shd w:val="clear" w:color="auto" w:fill="FFFFFF"/>
        </w:rPr>
        <w:t>3.</w:t>
      </w:r>
      <w:r>
        <w:rPr>
          <w:rFonts w:hint="eastAsia" w:ascii="仿宋_GB2312" w:hAnsi="仿宋" w:eastAsia="仿宋_GB2312" w:cs="Arial"/>
          <w:sz w:val="30"/>
          <w:szCs w:val="30"/>
          <w:shd w:val="clear" w:color="auto" w:fill="FFFFFF"/>
        </w:rPr>
        <w:t>创新创业教学方法的创新模式与评价机制研究</w:t>
      </w:r>
    </w:p>
    <w:p>
      <w:pPr>
        <w:keepNext w:val="0"/>
        <w:keepLines w:val="0"/>
        <w:pageBreakBefore w:val="0"/>
        <w:kinsoku/>
        <w:wordWrap/>
        <w:overflowPunct/>
        <w:topLinePunct w:val="0"/>
        <w:autoSpaceDE/>
        <w:autoSpaceDN/>
        <w:bidi w:val="0"/>
        <w:adjustRightInd w:val="0"/>
        <w:snapToGrid w:val="0"/>
        <w:spacing w:line="450" w:lineRule="exact"/>
        <w:ind w:left="0" w:leftChars="0" w:right="0" w:rightChars="0" w:firstLine="600" w:firstLineChars="200"/>
        <w:textAlignment w:val="auto"/>
        <w:outlineLvl w:val="9"/>
        <w:rPr>
          <w:rFonts w:ascii="仿宋_GB2312" w:hAnsi="仿宋" w:eastAsia="仿宋_GB2312" w:cs="Arial"/>
          <w:sz w:val="30"/>
          <w:szCs w:val="30"/>
          <w:shd w:val="clear" w:color="auto" w:fill="FFFFFF"/>
        </w:rPr>
      </w:pPr>
      <w:r>
        <w:rPr>
          <w:rFonts w:ascii="仿宋_GB2312" w:hAnsi="仿宋" w:eastAsia="仿宋_GB2312" w:cs="Arial"/>
          <w:sz w:val="30"/>
          <w:szCs w:val="30"/>
          <w:shd w:val="clear" w:color="auto" w:fill="FFFFFF"/>
        </w:rPr>
        <w:t>4.</w:t>
      </w:r>
      <w:r>
        <w:rPr>
          <w:rFonts w:hint="eastAsia" w:ascii="仿宋_GB2312" w:hAnsi="仿宋" w:eastAsia="仿宋_GB2312" w:cs="Arial"/>
          <w:sz w:val="30"/>
          <w:szCs w:val="30"/>
          <w:shd w:val="clear" w:color="auto" w:fill="FFFFFF"/>
        </w:rPr>
        <w:t>创新创业实践基地建设和共享机制研究</w:t>
      </w:r>
    </w:p>
    <w:p>
      <w:pPr>
        <w:keepNext w:val="0"/>
        <w:keepLines w:val="0"/>
        <w:pageBreakBefore w:val="0"/>
        <w:kinsoku/>
        <w:wordWrap/>
        <w:overflowPunct/>
        <w:topLinePunct w:val="0"/>
        <w:autoSpaceDE/>
        <w:autoSpaceDN/>
        <w:bidi w:val="0"/>
        <w:adjustRightInd w:val="0"/>
        <w:snapToGrid w:val="0"/>
        <w:spacing w:line="450" w:lineRule="exact"/>
        <w:ind w:left="0" w:leftChars="0" w:right="0" w:rightChars="0" w:firstLine="600" w:firstLineChars="200"/>
        <w:textAlignment w:val="auto"/>
        <w:outlineLvl w:val="9"/>
        <w:rPr>
          <w:rFonts w:ascii="仿宋_GB2312" w:hAnsi="仿宋" w:eastAsia="仿宋_GB2312" w:cs="Arial"/>
          <w:sz w:val="30"/>
          <w:szCs w:val="30"/>
          <w:shd w:val="clear" w:color="auto" w:fill="FFFFFF"/>
        </w:rPr>
      </w:pPr>
      <w:r>
        <w:rPr>
          <w:rFonts w:ascii="仿宋_GB2312" w:hAnsi="仿宋" w:eastAsia="仿宋_GB2312" w:cs="Arial"/>
          <w:sz w:val="30"/>
          <w:szCs w:val="30"/>
          <w:shd w:val="clear" w:color="auto" w:fill="FFFFFF"/>
        </w:rPr>
        <w:t>5.</w:t>
      </w:r>
      <w:r>
        <w:rPr>
          <w:rFonts w:hint="eastAsia" w:ascii="仿宋_GB2312" w:hAnsi="仿宋" w:eastAsia="仿宋_GB2312" w:cs="Arial"/>
          <w:sz w:val="30"/>
          <w:szCs w:val="30"/>
          <w:shd w:val="clear" w:color="auto" w:fill="FFFFFF"/>
        </w:rPr>
        <w:t>创新创业导师人才库建设与管理研究</w:t>
      </w:r>
    </w:p>
    <w:p>
      <w:pPr>
        <w:keepNext w:val="0"/>
        <w:keepLines w:val="0"/>
        <w:pageBreakBefore w:val="0"/>
        <w:kinsoku/>
        <w:wordWrap/>
        <w:overflowPunct/>
        <w:topLinePunct w:val="0"/>
        <w:autoSpaceDE/>
        <w:autoSpaceDN/>
        <w:bidi w:val="0"/>
        <w:adjustRightInd w:val="0"/>
        <w:snapToGrid w:val="0"/>
        <w:spacing w:line="450" w:lineRule="exact"/>
        <w:ind w:left="0" w:leftChars="0" w:right="0" w:rightChars="0" w:firstLine="600" w:firstLineChars="200"/>
        <w:textAlignment w:val="auto"/>
        <w:outlineLvl w:val="9"/>
        <w:rPr>
          <w:rFonts w:ascii="仿宋_GB2312" w:hAnsi="仿宋" w:eastAsia="仿宋_GB2312" w:cs="Arial"/>
          <w:sz w:val="30"/>
          <w:szCs w:val="30"/>
          <w:shd w:val="clear" w:color="auto" w:fill="FFFFFF"/>
        </w:rPr>
      </w:pPr>
      <w:r>
        <w:rPr>
          <w:rFonts w:ascii="仿宋_GB2312" w:hAnsi="仿宋" w:eastAsia="仿宋_GB2312" w:cs="Arial"/>
          <w:sz w:val="30"/>
          <w:szCs w:val="30"/>
          <w:shd w:val="clear" w:color="auto" w:fill="FFFFFF"/>
        </w:rPr>
        <w:t>6.</w:t>
      </w:r>
      <w:r>
        <w:rPr>
          <w:rFonts w:hint="eastAsia" w:ascii="仿宋_GB2312" w:hAnsi="仿宋" w:eastAsia="仿宋_GB2312" w:cs="Arial"/>
          <w:sz w:val="30"/>
          <w:szCs w:val="30"/>
          <w:shd w:val="clear" w:color="auto" w:fill="FFFFFF"/>
        </w:rPr>
        <w:t>创新创业教育政策体系构建研究</w:t>
      </w:r>
    </w:p>
    <w:p>
      <w:pPr>
        <w:keepNext w:val="0"/>
        <w:keepLines w:val="0"/>
        <w:pageBreakBefore w:val="0"/>
        <w:kinsoku/>
        <w:wordWrap/>
        <w:overflowPunct/>
        <w:topLinePunct w:val="0"/>
        <w:autoSpaceDE/>
        <w:autoSpaceDN/>
        <w:bidi w:val="0"/>
        <w:adjustRightInd w:val="0"/>
        <w:snapToGrid w:val="0"/>
        <w:spacing w:line="450" w:lineRule="exact"/>
        <w:ind w:left="0" w:leftChars="0" w:right="0" w:rightChars="0" w:firstLine="600" w:firstLineChars="200"/>
        <w:textAlignment w:val="auto"/>
        <w:outlineLvl w:val="9"/>
        <w:rPr>
          <w:rFonts w:ascii="仿宋_GB2312" w:hAnsi="仿宋" w:eastAsia="仿宋_GB2312" w:cs="Arial"/>
          <w:sz w:val="30"/>
          <w:szCs w:val="30"/>
          <w:shd w:val="clear" w:color="auto" w:fill="FFFFFF"/>
        </w:rPr>
      </w:pPr>
      <w:r>
        <w:rPr>
          <w:rFonts w:ascii="仿宋_GB2312" w:hAnsi="仿宋" w:eastAsia="仿宋_GB2312" w:cs="Arial"/>
          <w:sz w:val="30"/>
          <w:szCs w:val="30"/>
          <w:shd w:val="clear" w:color="auto" w:fill="FFFFFF"/>
        </w:rPr>
        <w:t>7.</w:t>
      </w:r>
      <w:r>
        <w:rPr>
          <w:rFonts w:hint="eastAsia" w:ascii="仿宋_GB2312" w:hAnsi="仿宋" w:eastAsia="仿宋_GB2312" w:cs="Arial"/>
          <w:sz w:val="30"/>
          <w:szCs w:val="30"/>
          <w:shd w:val="clear" w:color="auto" w:fill="FFFFFF"/>
        </w:rPr>
        <w:t>创新创业教育的课程体系建设研究</w:t>
      </w:r>
    </w:p>
    <w:p>
      <w:pPr>
        <w:keepNext w:val="0"/>
        <w:keepLines w:val="0"/>
        <w:pageBreakBefore w:val="0"/>
        <w:kinsoku/>
        <w:wordWrap/>
        <w:overflowPunct/>
        <w:topLinePunct w:val="0"/>
        <w:autoSpaceDE/>
        <w:autoSpaceDN/>
        <w:bidi w:val="0"/>
        <w:adjustRightInd w:val="0"/>
        <w:snapToGrid w:val="0"/>
        <w:spacing w:line="450" w:lineRule="exact"/>
        <w:ind w:left="0" w:leftChars="0" w:right="0" w:rightChars="0" w:firstLine="600" w:firstLineChars="200"/>
        <w:textAlignment w:val="auto"/>
        <w:outlineLvl w:val="9"/>
        <w:rPr>
          <w:rFonts w:ascii="仿宋_GB2312" w:hAnsi="仿宋" w:eastAsia="仿宋_GB2312" w:cs="Arial"/>
          <w:sz w:val="30"/>
          <w:szCs w:val="30"/>
          <w:shd w:val="clear" w:color="auto" w:fill="FFFFFF"/>
        </w:rPr>
      </w:pPr>
      <w:r>
        <w:rPr>
          <w:rFonts w:ascii="仿宋_GB2312" w:hAnsi="仿宋" w:eastAsia="仿宋_GB2312" w:cs="Arial"/>
          <w:sz w:val="30"/>
          <w:szCs w:val="30"/>
          <w:shd w:val="clear" w:color="auto" w:fill="FFFFFF"/>
        </w:rPr>
        <w:t>8.</w:t>
      </w:r>
      <w:r>
        <w:rPr>
          <w:rFonts w:hint="eastAsia" w:ascii="仿宋_GB2312" w:hAnsi="仿宋" w:eastAsia="仿宋_GB2312" w:cs="Arial"/>
          <w:sz w:val="30"/>
          <w:szCs w:val="30"/>
          <w:shd w:val="clear" w:color="auto" w:fill="FFFFFF"/>
        </w:rPr>
        <w:t>创新创业教育一体化服务体系建设研究</w:t>
      </w:r>
    </w:p>
    <w:p>
      <w:pPr>
        <w:keepNext w:val="0"/>
        <w:keepLines w:val="0"/>
        <w:pageBreakBefore w:val="0"/>
        <w:kinsoku/>
        <w:wordWrap/>
        <w:overflowPunct/>
        <w:topLinePunct w:val="0"/>
        <w:autoSpaceDE/>
        <w:autoSpaceDN/>
        <w:bidi w:val="0"/>
        <w:adjustRightInd w:val="0"/>
        <w:snapToGrid w:val="0"/>
        <w:spacing w:line="450" w:lineRule="exact"/>
        <w:ind w:left="0" w:leftChars="0" w:right="0" w:rightChars="0" w:firstLine="600" w:firstLineChars="200"/>
        <w:textAlignment w:val="auto"/>
        <w:outlineLvl w:val="9"/>
        <w:rPr>
          <w:rFonts w:ascii="仿宋_GB2312" w:hAnsi="仿宋" w:eastAsia="仿宋_GB2312" w:cs="Arial"/>
          <w:sz w:val="30"/>
          <w:szCs w:val="30"/>
          <w:shd w:val="clear" w:color="auto" w:fill="FFFFFF"/>
        </w:rPr>
      </w:pPr>
      <w:r>
        <w:rPr>
          <w:rFonts w:ascii="仿宋_GB2312" w:hAnsi="仿宋" w:eastAsia="仿宋_GB2312" w:cs="Arial"/>
          <w:sz w:val="30"/>
          <w:szCs w:val="30"/>
          <w:shd w:val="clear" w:color="auto" w:fill="FFFFFF"/>
        </w:rPr>
        <w:t>9.</w:t>
      </w:r>
      <w:r>
        <w:rPr>
          <w:rFonts w:hint="eastAsia" w:ascii="仿宋_GB2312" w:hAnsi="仿宋" w:eastAsia="仿宋_GB2312" w:cs="Arial"/>
          <w:sz w:val="30"/>
          <w:szCs w:val="30"/>
          <w:shd w:val="clear" w:color="auto" w:fill="FFFFFF"/>
        </w:rPr>
        <w:t>创新创业人才培养探索与实践研究</w:t>
      </w:r>
    </w:p>
    <w:p>
      <w:pPr>
        <w:keepNext w:val="0"/>
        <w:keepLines w:val="0"/>
        <w:pageBreakBefore w:val="0"/>
        <w:kinsoku/>
        <w:wordWrap/>
        <w:overflowPunct/>
        <w:topLinePunct w:val="0"/>
        <w:autoSpaceDE/>
        <w:autoSpaceDN/>
        <w:bidi w:val="0"/>
        <w:adjustRightInd w:val="0"/>
        <w:snapToGrid w:val="0"/>
        <w:spacing w:line="450" w:lineRule="exact"/>
        <w:ind w:left="0" w:leftChars="0" w:right="0" w:rightChars="0" w:firstLine="600" w:firstLineChars="200"/>
        <w:textAlignment w:val="auto"/>
        <w:outlineLvl w:val="9"/>
        <w:rPr>
          <w:rFonts w:ascii="仿宋_GB2312" w:hAnsi="仿宋" w:eastAsia="仿宋_GB2312" w:cs="Arial"/>
          <w:sz w:val="30"/>
          <w:szCs w:val="30"/>
          <w:shd w:val="clear" w:color="auto" w:fill="FFFFFF"/>
        </w:rPr>
      </w:pPr>
      <w:r>
        <w:rPr>
          <w:rFonts w:ascii="仿宋_GB2312" w:hAnsi="仿宋" w:eastAsia="仿宋_GB2312" w:cs="Arial"/>
          <w:sz w:val="30"/>
          <w:szCs w:val="30"/>
          <w:shd w:val="clear" w:color="auto" w:fill="FFFFFF"/>
        </w:rPr>
        <w:t>10.</w:t>
      </w:r>
      <w:r>
        <w:rPr>
          <w:rFonts w:hint="eastAsia" w:ascii="仿宋_GB2312" w:hAnsi="仿宋" w:eastAsia="仿宋_GB2312" w:cs="Arial"/>
          <w:sz w:val="30"/>
          <w:szCs w:val="30"/>
          <w:shd w:val="clear" w:color="auto" w:fill="FFFFFF"/>
        </w:rPr>
        <w:t>依托互联网技术开展创新创业教育研究</w:t>
      </w:r>
    </w:p>
    <w:p>
      <w:pPr>
        <w:keepNext w:val="0"/>
        <w:keepLines w:val="0"/>
        <w:pageBreakBefore w:val="0"/>
        <w:kinsoku/>
        <w:wordWrap/>
        <w:overflowPunct/>
        <w:topLinePunct w:val="0"/>
        <w:autoSpaceDE/>
        <w:autoSpaceDN/>
        <w:bidi w:val="0"/>
        <w:adjustRightInd w:val="0"/>
        <w:snapToGrid w:val="0"/>
        <w:spacing w:line="450" w:lineRule="exact"/>
        <w:ind w:left="0" w:leftChars="0" w:right="0" w:rightChars="0" w:firstLine="600" w:firstLineChars="200"/>
        <w:textAlignment w:val="auto"/>
        <w:outlineLvl w:val="9"/>
        <w:rPr>
          <w:rFonts w:ascii="仿宋_GB2312" w:hAnsi="仿宋" w:eastAsia="仿宋_GB2312" w:cs="Arial"/>
          <w:sz w:val="30"/>
          <w:szCs w:val="30"/>
          <w:shd w:val="clear" w:color="auto" w:fill="FFFFFF"/>
        </w:rPr>
      </w:pPr>
      <w:r>
        <w:rPr>
          <w:rFonts w:ascii="仿宋_GB2312" w:hAnsi="仿宋" w:eastAsia="仿宋_GB2312" w:cs="Arial"/>
          <w:sz w:val="30"/>
          <w:szCs w:val="30"/>
          <w:shd w:val="clear" w:color="auto" w:fill="FFFFFF"/>
        </w:rPr>
        <w:t>11.</w:t>
      </w:r>
      <w:r>
        <w:rPr>
          <w:rFonts w:hint="eastAsia" w:ascii="仿宋_GB2312" w:hAnsi="仿宋" w:eastAsia="仿宋_GB2312" w:cs="Arial"/>
          <w:sz w:val="30"/>
          <w:szCs w:val="30"/>
          <w:shd w:val="clear" w:color="auto" w:fill="FFFFFF"/>
        </w:rPr>
        <w:t>如何培养大学生创新创业软实力研究</w:t>
      </w:r>
    </w:p>
    <w:p>
      <w:pPr>
        <w:keepNext w:val="0"/>
        <w:keepLines w:val="0"/>
        <w:pageBreakBefore w:val="0"/>
        <w:kinsoku/>
        <w:wordWrap/>
        <w:overflowPunct/>
        <w:topLinePunct w:val="0"/>
        <w:autoSpaceDE/>
        <w:autoSpaceDN/>
        <w:bidi w:val="0"/>
        <w:adjustRightInd w:val="0"/>
        <w:snapToGrid w:val="0"/>
        <w:spacing w:line="450" w:lineRule="exact"/>
        <w:ind w:left="0" w:leftChars="0" w:right="0" w:rightChars="0" w:firstLine="600" w:firstLineChars="200"/>
        <w:textAlignment w:val="auto"/>
        <w:outlineLvl w:val="9"/>
        <w:rPr>
          <w:rFonts w:ascii="仿宋_GB2312" w:hAnsi="仿宋" w:eastAsia="仿宋_GB2312" w:cs="Arial"/>
          <w:sz w:val="30"/>
          <w:szCs w:val="30"/>
          <w:shd w:val="clear" w:color="auto" w:fill="FFFFFF"/>
        </w:rPr>
      </w:pPr>
      <w:r>
        <w:rPr>
          <w:rFonts w:ascii="仿宋_GB2312" w:hAnsi="仿宋" w:eastAsia="仿宋_GB2312" w:cs="Arial"/>
          <w:sz w:val="30"/>
          <w:szCs w:val="30"/>
          <w:shd w:val="clear" w:color="auto" w:fill="FFFFFF"/>
        </w:rPr>
        <w:t>12.</w:t>
      </w:r>
      <w:r>
        <w:rPr>
          <w:rFonts w:hint="eastAsia" w:ascii="仿宋_GB2312" w:hAnsi="仿宋" w:eastAsia="仿宋_GB2312" w:cs="Arial"/>
          <w:sz w:val="30"/>
          <w:szCs w:val="30"/>
          <w:shd w:val="clear" w:color="auto" w:fill="FFFFFF"/>
        </w:rPr>
        <w:t>创新创业团队建设与项目孵化研究</w:t>
      </w:r>
    </w:p>
    <w:p>
      <w:pPr>
        <w:pStyle w:val="4"/>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50" w:lineRule="exact"/>
        <w:ind w:left="0" w:leftChars="0" w:right="0" w:rightChars="0" w:firstLine="600" w:firstLineChars="200"/>
        <w:textAlignment w:val="auto"/>
        <w:outlineLvl w:val="9"/>
        <w:rPr>
          <w:rFonts w:ascii="仿宋_GB2312" w:hAnsi="仿宋" w:eastAsia="仿宋_GB2312" w:cs="Arial"/>
          <w:kern w:val="2"/>
          <w:sz w:val="30"/>
          <w:szCs w:val="30"/>
          <w:shd w:val="clear" w:color="auto" w:fill="FFFFFF"/>
        </w:rPr>
      </w:pPr>
      <w:r>
        <w:rPr>
          <w:rFonts w:ascii="仿宋_GB2312" w:hAnsi="仿宋" w:eastAsia="仿宋_GB2312" w:cs="Arial"/>
          <w:kern w:val="2"/>
          <w:sz w:val="30"/>
          <w:szCs w:val="30"/>
          <w:shd w:val="clear" w:color="auto" w:fill="FFFFFF"/>
        </w:rPr>
        <w:t>13.</w:t>
      </w:r>
      <w:r>
        <w:rPr>
          <w:rFonts w:hint="eastAsia" w:ascii="仿宋_GB2312" w:hAnsi="仿宋" w:eastAsia="仿宋_GB2312" w:cs="Arial"/>
          <w:kern w:val="2"/>
          <w:sz w:val="30"/>
          <w:szCs w:val="30"/>
          <w:shd w:val="clear" w:color="auto" w:fill="FFFFFF"/>
        </w:rPr>
        <w:t>构建福建省本土化、高层次的创新创业教育</w:t>
      </w:r>
      <w:r>
        <w:rPr>
          <w:rFonts w:hint="eastAsia" w:ascii="仿宋_GB2312" w:hAnsi="仿宋" w:eastAsia="仿宋_GB2312" w:cs="Arial"/>
          <w:sz w:val="30"/>
          <w:szCs w:val="30"/>
          <w:shd w:val="clear" w:color="auto" w:fill="FFFFFF"/>
        </w:rPr>
        <w:t>研究</w:t>
      </w:r>
    </w:p>
    <w:p>
      <w:pPr>
        <w:pStyle w:val="4"/>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50" w:lineRule="exact"/>
        <w:ind w:left="0" w:leftChars="0" w:right="0" w:rightChars="0" w:firstLine="600" w:firstLineChars="200"/>
        <w:textAlignment w:val="auto"/>
        <w:outlineLvl w:val="9"/>
        <w:rPr>
          <w:rFonts w:ascii="仿宋_GB2312" w:hAnsi="仿宋" w:eastAsia="仿宋_GB2312" w:cs="Arial"/>
          <w:kern w:val="2"/>
          <w:sz w:val="30"/>
          <w:szCs w:val="30"/>
          <w:shd w:val="clear" w:color="auto" w:fill="FFFFFF"/>
        </w:rPr>
      </w:pPr>
      <w:r>
        <w:rPr>
          <w:rFonts w:ascii="仿宋_GB2312" w:hAnsi="仿宋" w:eastAsia="仿宋_GB2312" w:cs="Arial"/>
          <w:kern w:val="2"/>
          <w:sz w:val="30"/>
          <w:szCs w:val="30"/>
          <w:shd w:val="clear" w:color="auto" w:fill="FFFFFF"/>
        </w:rPr>
        <w:t>14.</w:t>
      </w:r>
      <w:r>
        <w:rPr>
          <w:rFonts w:hint="eastAsia" w:ascii="仿宋_GB2312" w:hAnsi="仿宋" w:eastAsia="仿宋_GB2312" w:cs="Arial"/>
          <w:kern w:val="2"/>
          <w:sz w:val="30"/>
          <w:szCs w:val="30"/>
          <w:shd w:val="clear" w:color="auto" w:fill="FFFFFF"/>
        </w:rPr>
        <w:t>创新创业教育的设计思路与实施</w:t>
      </w:r>
      <w:r>
        <w:rPr>
          <w:rFonts w:hint="eastAsia" w:ascii="仿宋_GB2312" w:hAnsi="仿宋" w:eastAsia="仿宋_GB2312" w:cs="Arial"/>
          <w:sz w:val="30"/>
          <w:szCs w:val="30"/>
          <w:shd w:val="clear" w:color="auto" w:fill="FFFFFF"/>
        </w:rPr>
        <w:t>研究</w:t>
      </w:r>
    </w:p>
    <w:p>
      <w:pPr>
        <w:pStyle w:val="4"/>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50" w:lineRule="exact"/>
        <w:ind w:left="0" w:leftChars="0" w:right="0" w:rightChars="0" w:firstLine="600" w:firstLineChars="200"/>
        <w:textAlignment w:val="auto"/>
        <w:outlineLvl w:val="9"/>
        <w:rPr>
          <w:rFonts w:ascii="仿宋_GB2312" w:hAnsi="仿宋" w:eastAsia="仿宋_GB2312" w:cs="Arial"/>
          <w:kern w:val="2"/>
          <w:sz w:val="30"/>
          <w:szCs w:val="30"/>
          <w:shd w:val="clear" w:color="auto" w:fill="FFFFFF"/>
        </w:rPr>
      </w:pPr>
      <w:r>
        <w:rPr>
          <w:rFonts w:ascii="仿宋_GB2312" w:hAnsi="仿宋" w:eastAsia="仿宋_GB2312" w:cs="Arial"/>
          <w:kern w:val="2"/>
          <w:sz w:val="30"/>
          <w:szCs w:val="30"/>
          <w:shd w:val="clear" w:color="auto" w:fill="FFFFFF"/>
        </w:rPr>
        <w:t>15.</w:t>
      </w:r>
      <w:r>
        <w:rPr>
          <w:rFonts w:hint="eastAsia" w:ascii="仿宋_GB2312" w:hAnsi="仿宋" w:eastAsia="仿宋_GB2312" w:cs="Arial"/>
          <w:kern w:val="2"/>
          <w:sz w:val="30"/>
          <w:szCs w:val="30"/>
          <w:shd w:val="clear" w:color="auto" w:fill="FFFFFF"/>
        </w:rPr>
        <w:t>创业园区</w:t>
      </w:r>
      <w:r>
        <w:rPr>
          <w:rFonts w:ascii="仿宋_GB2312" w:hAnsi="仿宋" w:eastAsia="仿宋_GB2312" w:cs="Arial"/>
          <w:kern w:val="2"/>
          <w:sz w:val="30"/>
          <w:szCs w:val="30"/>
          <w:shd w:val="clear" w:color="auto" w:fill="FFFFFF"/>
        </w:rPr>
        <w:t>/</w:t>
      </w:r>
      <w:r>
        <w:rPr>
          <w:rFonts w:hint="eastAsia" w:ascii="仿宋_GB2312" w:hAnsi="仿宋" w:eastAsia="仿宋_GB2312" w:cs="Arial"/>
          <w:kern w:val="2"/>
          <w:sz w:val="30"/>
          <w:szCs w:val="30"/>
          <w:shd w:val="clear" w:color="auto" w:fill="FFFFFF"/>
        </w:rPr>
        <w:t>孵化园的实践育人机制研究</w:t>
      </w:r>
    </w:p>
    <w:p>
      <w:pPr>
        <w:pStyle w:val="4"/>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50" w:lineRule="exact"/>
        <w:ind w:left="0" w:leftChars="0" w:right="0" w:rightChars="0" w:firstLine="600" w:firstLineChars="200"/>
        <w:textAlignment w:val="auto"/>
        <w:outlineLvl w:val="9"/>
        <w:rPr>
          <w:rFonts w:ascii="仿宋_GB2312" w:hAnsi="仿宋" w:eastAsia="仿宋_GB2312" w:cs="Arial"/>
          <w:kern w:val="2"/>
          <w:sz w:val="30"/>
          <w:szCs w:val="30"/>
          <w:shd w:val="clear" w:color="auto" w:fill="FFFFFF"/>
        </w:rPr>
      </w:pPr>
      <w:r>
        <w:rPr>
          <w:rFonts w:ascii="仿宋_GB2312" w:hAnsi="仿宋" w:eastAsia="仿宋_GB2312" w:cs="Arial"/>
          <w:kern w:val="2"/>
          <w:sz w:val="30"/>
          <w:szCs w:val="30"/>
          <w:shd w:val="clear" w:color="auto" w:fill="FFFFFF"/>
        </w:rPr>
        <w:t>16.</w:t>
      </w:r>
      <w:r>
        <w:rPr>
          <w:rFonts w:hint="eastAsia" w:ascii="仿宋_GB2312" w:hAnsi="仿宋" w:eastAsia="仿宋_GB2312" w:cs="Arial"/>
          <w:kern w:val="2"/>
          <w:sz w:val="30"/>
          <w:szCs w:val="30"/>
          <w:shd w:val="clear" w:color="auto" w:fill="FFFFFF"/>
        </w:rPr>
        <w:t>大学生创新创业权益保护法律问题思考</w:t>
      </w:r>
    </w:p>
    <w:p>
      <w:pPr>
        <w:pStyle w:val="4"/>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50" w:lineRule="exact"/>
        <w:ind w:left="0" w:leftChars="0" w:right="0" w:rightChars="0" w:firstLine="600" w:firstLineChars="200"/>
        <w:textAlignment w:val="auto"/>
        <w:outlineLvl w:val="9"/>
        <w:rPr>
          <w:rFonts w:ascii="仿宋_GB2312" w:hAnsi="仿宋" w:eastAsia="仿宋_GB2312" w:cs="Arial"/>
          <w:b/>
          <w:kern w:val="2"/>
          <w:sz w:val="30"/>
          <w:szCs w:val="30"/>
          <w:shd w:val="clear" w:color="auto" w:fill="FFFFFF"/>
        </w:rPr>
      </w:pPr>
      <w:r>
        <w:rPr>
          <w:rFonts w:hint="eastAsia" w:ascii="仿宋_GB2312" w:hAnsi="仿宋" w:eastAsia="仿宋_GB2312" w:cs="Arial"/>
          <w:b/>
          <w:kern w:val="2"/>
          <w:sz w:val="30"/>
          <w:szCs w:val="30"/>
          <w:shd w:val="clear" w:color="auto" w:fill="FFFFFF"/>
        </w:rPr>
        <w:t>二、就业指导服务类</w:t>
      </w:r>
    </w:p>
    <w:p>
      <w:pPr>
        <w:pStyle w:val="4"/>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50" w:lineRule="exact"/>
        <w:ind w:left="0" w:leftChars="0" w:right="0" w:rightChars="0" w:firstLine="600" w:firstLineChars="200"/>
        <w:textAlignment w:val="auto"/>
        <w:outlineLvl w:val="9"/>
        <w:rPr>
          <w:rFonts w:ascii="仿宋_GB2312" w:hAnsi="仿宋" w:eastAsia="仿宋_GB2312" w:cs="Arial"/>
          <w:kern w:val="2"/>
          <w:sz w:val="30"/>
          <w:szCs w:val="30"/>
          <w:shd w:val="clear" w:color="auto" w:fill="FFFFFF"/>
        </w:rPr>
      </w:pPr>
      <w:r>
        <w:rPr>
          <w:rFonts w:ascii="仿宋_GB2312" w:hAnsi="仿宋" w:eastAsia="仿宋_GB2312" w:cs="Arial"/>
          <w:kern w:val="2"/>
          <w:sz w:val="30"/>
          <w:szCs w:val="30"/>
          <w:shd w:val="clear" w:color="auto" w:fill="FFFFFF"/>
        </w:rPr>
        <w:t>1.</w:t>
      </w:r>
      <w:r>
        <w:rPr>
          <w:rFonts w:hint="eastAsia" w:ascii="仿宋_GB2312" w:hAnsi="仿宋" w:eastAsia="仿宋_GB2312" w:cs="Arial"/>
          <w:sz w:val="30"/>
          <w:szCs w:val="30"/>
          <w:shd w:val="clear" w:color="auto" w:fill="FFFFFF"/>
        </w:rPr>
        <w:t>大学生职业生涯规划与就业指导课程建设创新研究</w:t>
      </w:r>
    </w:p>
    <w:p>
      <w:pPr>
        <w:pStyle w:val="4"/>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50" w:lineRule="exact"/>
        <w:ind w:left="0" w:leftChars="0" w:right="0" w:rightChars="0" w:firstLine="600" w:firstLineChars="200"/>
        <w:textAlignment w:val="auto"/>
        <w:outlineLvl w:val="9"/>
        <w:rPr>
          <w:rFonts w:ascii="仿宋_GB2312" w:hAnsi="仿宋" w:eastAsia="仿宋_GB2312" w:cs="Arial"/>
          <w:kern w:val="2"/>
          <w:sz w:val="30"/>
          <w:szCs w:val="30"/>
          <w:shd w:val="clear" w:color="auto" w:fill="FFFFFF"/>
        </w:rPr>
      </w:pPr>
      <w:r>
        <w:rPr>
          <w:rFonts w:ascii="仿宋_GB2312" w:hAnsi="仿宋" w:eastAsia="仿宋_GB2312" w:cs="Arial"/>
          <w:kern w:val="2"/>
          <w:sz w:val="30"/>
          <w:szCs w:val="30"/>
          <w:shd w:val="clear" w:color="auto" w:fill="FFFFFF"/>
        </w:rPr>
        <w:t>2.</w:t>
      </w:r>
      <w:r>
        <w:rPr>
          <w:rFonts w:hint="eastAsia" w:ascii="仿宋_GB2312" w:hAnsi="仿宋" w:eastAsia="仿宋_GB2312" w:cs="Arial"/>
          <w:sz w:val="30"/>
          <w:szCs w:val="30"/>
          <w:shd w:val="clear" w:color="auto" w:fill="FFFFFF"/>
        </w:rPr>
        <w:t>精准帮扶视野下大学生基层就业研究</w:t>
      </w:r>
    </w:p>
    <w:p>
      <w:pPr>
        <w:pStyle w:val="4"/>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50" w:lineRule="exact"/>
        <w:ind w:left="0" w:leftChars="0" w:right="0" w:rightChars="0" w:firstLine="600" w:firstLineChars="200"/>
        <w:textAlignment w:val="auto"/>
        <w:outlineLvl w:val="9"/>
        <w:rPr>
          <w:rFonts w:ascii="仿宋_GB2312" w:hAnsi="仿宋" w:eastAsia="仿宋_GB2312" w:cs="Arial"/>
          <w:kern w:val="2"/>
          <w:sz w:val="30"/>
          <w:szCs w:val="30"/>
          <w:shd w:val="clear" w:color="auto" w:fill="FFFFFF"/>
        </w:rPr>
      </w:pPr>
      <w:r>
        <w:rPr>
          <w:rFonts w:ascii="仿宋_GB2312" w:hAnsi="仿宋" w:eastAsia="仿宋_GB2312" w:cs="Arial"/>
          <w:kern w:val="2"/>
          <w:sz w:val="30"/>
          <w:szCs w:val="30"/>
          <w:shd w:val="clear" w:color="auto" w:fill="FFFFFF"/>
        </w:rPr>
        <w:t>3.</w:t>
      </w:r>
      <w:r>
        <w:rPr>
          <w:rFonts w:hint="eastAsia" w:ascii="仿宋_GB2312" w:hAnsi="仿宋" w:eastAsia="仿宋_GB2312" w:cs="Arial"/>
          <w:sz w:val="30"/>
          <w:szCs w:val="30"/>
          <w:shd w:val="clear" w:color="auto" w:fill="FFFFFF"/>
        </w:rPr>
        <w:t>完善高校毕业生就业质量评价体系研究</w:t>
      </w:r>
    </w:p>
    <w:p>
      <w:pPr>
        <w:pStyle w:val="4"/>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50" w:lineRule="exact"/>
        <w:ind w:left="0" w:leftChars="0" w:right="0" w:rightChars="0" w:firstLine="600" w:firstLineChars="200"/>
        <w:textAlignment w:val="auto"/>
        <w:outlineLvl w:val="9"/>
        <w:rPr>
          <w:rFonts w:ascii="仿宋_GB2312" w:hAnsi="仿宋" w:eastAsia="仿宋_GB2312" w:cs="Arial"/>
          <w:sz w:val="30"/>
          <w:szCs w:val="30"/>
          <w:shd w:val="clear" w:color="auto" w:fill="FFFFFF"/>
        </w:rPr>
      </w:pPr>
      <w:r>
        <w:rPr>
          <w:rFonts w:ascii="仿宋_GB2312" w:hAnsi="仿宋" w:eastAsia="仿宋_GB2312" w:cs="Arial"/>
          <w:kern w:val="2"/>
          <w:sz w:val="30"/>
          <w:szCs w:val="30"/>
          <w:shd w:val="clear" w:color="auto" w:fill="FFFFFF"/>
        </w:rPr>
        <w:t>4.</w:t>
      </w:r>
      <w:r>
        <w:rPr>
          <w:rFonts w:hint="eastAsia" w:ascii="仿宋_GB2312" w:hAnsi="仿宋" w:eastAsia="仿宋_GB2312" w:cs="Arial"/>
          <w:sz w:val="30"/>
          <w:szCs w:val="30"/>
          <w:shd w:val="clear" w:color="auto" w:fill="FFFFFF"/>
        </w:rPr>
        <w:t>提升少数民族大学生核心就业竞争力研究</w:t>
      </w:r>
    </w:p>
    <w:p>
      <w:pPr>
        <w:pStyle w:val="4"/>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50" w:lineRule="exact"/>
        <w:ind w:left="0" w:leftChars="0" w:right="0" w:rightChars="0" w:firstLine="600" w:firstLineChars="200"/>
        <w:textAlignment w:val="auto"/>
        <w:outlineLvl w:val="9"/>
        <w:rPr>
          <w:rFonts w:ascii="仿宋_GB2312" w:hAnsi="仿宋" w:eastAsia="仿宋_GB2312" w:cs="Arial"/>
          <w:sz w:val="30"/>
          <w:szCs w:val="30"/>
          <w:shd w:val="clear" w:color="auto" w:fill="FFFFFF"/>
        </w:rPr>
      </w:pPr>
      <w:r>
        <w:rPr>
          <w:rFonts w:ascii="仿宋_GB2312" w:hAnsi="仿宋" w:eastAsia="仿宋_GB2312" w:cs="Arial"/>
          <w:sz w:val="30"/>
          <w:szCs w:val="30"/>
          <w:shd w:val="clear" w:color="auto" w:fill="FFFFFF"/>
        </w:rPr>
        <w:t>5.</w:t>
      </w:r>
      <w:r>
        <w:rPr>
          <w:rFonts w:hint="eastAsia" w:ascii="仿宋_GB2312" w:hAnsi="仿宋" w:eastAsia="仿宋_GB2312" w:cs="Arial"/>
          <w:sz w:val="30"/>
          <w:szCs w:val="30"/>
          <w:shd w:val="clear" w:color="auto" w:fill="FFFFFF"/>
        </w:rPr>
        <w:t>高校毕业生就业创业状况反馈机制研究</w:t>
      </w:r>
    </w:p>
    <w:p>
      <w:pPr>
        <w:pStyle w:val="4"/>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50" w:lineRule="exact"/>
        <w:ind w:left="0" w:leftChars="0" w:right="0" w:rightChars="0" w:firstLine="600" w:firstLineChars="200"/>
        <w:textAlignment w:val="auto"/>
        <w:outlineLvl w:val="9"/>
        <w:rPr>
          <w:rFonts w:ascii="仿宋_GB2312" w:hAnsi="仿宋" w:eastAsia="仿宋_GB2312" w:cs="Arial"/>
          <w:sz w:val="30"/>
          <w:szCs w:val="30"/>
          <w:shd w:val="clear" w:color="auto" w:fill="FFFFFF"/>
        </w:rPr>
      </w:pPr>
      <w:r>
        <w:rPr>
          <w:rFonts w:ascii="仿宋_GB2312" w:hAnsi="仿宋" w:eastAsia="仿宋_GB2312" w:cs="Arial"/>
          <w:sz w:val="30"/>
          <w:szCs w:val="30"/>
          <w:shd w:val="clear" w:color="auto" w:fill="FFFFFF"/>
        </w:rPr>
        <w:t>6.</w:t>
      </w:r>
      <w:r>
        <w:rPr>
          <w:rFonts w:hint="eastAsia" w:ascii="仿宋_GB2312" w:hAnsi="仿宋" w:eastAsia="仿宋_GB2312" w:cs="Arial"/>
          <w:sz w:val="30"/>
          <w:szCs w:val="30"/>
          <w:shd w:val="clear" w:color="auto" w:fill="FFFFFF"/>
        </w:rPr>
        <w:t>高校就业创业师资培养培训机制研究</w:t>
      </w:r>
    </w:p>
    <w:p>
      <w:pPr>
        <w:pStyle w:val="4"/>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50" w:lineRule="exact"/>
        <w:ind w:left="0" w:leftChars="0" w:right="0" w:rightChars="0" w:firstLine="600" w:firstLineChars="200"/>
        <w:textAlignment w:val="auto"/>
        <w:outlineLvl w:val="9"/>
        <w:rPr>
          <w:rFonts w:ascii="仿宋_GB2312" w:hAnsi="仿宋" w:eastAsia="仿宋_GB2312" w:cs="Arial"/>
          <w:sz w:val="30"/>
          <w:szCs w:val="30"/>
          <w:shd w:val="clear" w:color="auto" w:fill="FFFFFF"/>
        </w:rPr>
      </w:pPr>
      <w:r>
        <w:rPr>
          <w:rFonts w:ascii="仿宋_GB2312" w:hAnsi="仿宋" w:eastAsia="仿宋_GB2312" w:cs="Arial"/>
          <w:sz w:val="30"/>
          <w:szCs w:val="30"/>
          <w:shd w:val="clear" w:color="auto" w:fill="FFFFFF"/>
        </w:rPr>
        <w:t>7.</w:t>
      </w:r>
      <w:r>
        <w:rPr>
          <w:rFonts w:hint="eastAsia" w:ascii="仿宋_GB2312" w:hAnsi="仿宋" w:eastAsia="仿宋_GB2312" w:cs="Arial"/>
          <w:sz w:val="30"/>
          <w:szCs w:val="30"/>
          <w:shd w:val="clear" w:color="auto" w:fill="FFFFFF"/>
        </w:rPr>
        <w:t>高校毕业生就业困难群体精准帮扶政策措施研究</w:t>
      </w:r>
    </w:p>
    <w:p>
      <w:pPr>
        <w:pStyle w:val="4"/>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50" w:lineRule="exact"/>
        <w:ind w:left="0" w:leftChars="0" w:right="0" w:rightChars="0" w:firstLine="600" w:firstLineChars="200"/>
        <w:textAlignment w:val="auto"/>
        <w:outlineLvl w:val="9"/>
        <w:rPr>
          <w:rFonts w:ascii="仿宋_GB2312" w:hAnsi="仿宋" w:eastAsia="仿宋_GB2312" w:cs="Arial"/>
          <w:sz w:val="30"/>
          <w:szCs w:val="30"/>
          <w:shd w:val="clear" w:color="auto" w:fill="FFFFFF"/>
        </w:rPr>
      </w:pPr>
      <w:r>
        <w:rPr>
          <w:rFonts w:ascii="仿宋_GB2312" w:hAnsi="仿宋" w:eastAsia="仿宋_GB2312" w:cs="Arial"/>
          <w:sz w:val="30"/>
          <w:szCs w:val="30"/>
          <w:shd w:val="clear" w:color="auto" w:fill="FFFFFF"/>
        </w:rPr>
        <w:t>8.</w:t>
      </w:r>
      <w:r>
        <w:rPr>
          <w:rFonts w:hint="eastAsia" w:ascii="仿宋_GB2312" w:hAnsi="仿宋" w:eastAsia="仿宋_GB2312" w:cs="Arial"/>
          <w:sz w:val="30"/>
          <w:szCs w:val="30"/>
          <w:shd w:val="clear" w:color="auto" w:fill="FFFFFF"/>
        </w:rPr>
        <w:t>促进高校毕业生高质量就业研究</w:t>
      </w:r>
    </w:p>
    <w:p>
      <w:pPr>
        <w:pStyle w:val="4"/>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50" w:lineRule="exact"/>
        <w:ind w:left="0" w:leftChars="0" w:right="0" w:rightChars="0" w:firstLine="600" w:firstLineChars="200"/>
        <w:textAlignment w:val="auto"/>
        <w:outlineLvl w:val="9"/>
        <w:rPr>
          <w:rFonts w:ascii="仿宋_GB2312" w:hAnsi="仿宋" w:eastAsia="仿宋_GB2312" w:cs="Arial"/>
          <w:sz w:val="30"/>
          <w:szCs w:val="30"/>
          <w:shd w:val="clear" w:color="auto" w:fill="FFFFFF"/>
        </w:rPr>
      </w:pPr>
      <w:r>
        <w:rPr>
          <w:rFonts w:ascii="仿宋_GB2312" w:hAnsi="仿宋" w:eastAsia="仿宋_GB2312" w:cs="Arial"/>
          <w:sz w:val="30"/>
          <w:szCs w:val="30"/>
          <w:shd w:val="clear" w:color="auto" w:fill="FFFFFF"/>
        </w:rPr>
        <w:t>9.</w:t>
      </w:r>
      <w:r>
        <w:rPr>
          <w:rFonts w:hint="eastAsia" w:ascii="仿宋_GB2312" w:hAnsi="仿宋" w:eastAsia="仿宋_GB2312" w:cs="Arial"/>
          <w:sz w:val="30"/>
          <w:szCs w:val="30"/>
          <w:shd w:val="clear" w:color="auto" w:fill="FFFFFF"/>
        </w:rPr>
        <w:t>新形势下高职院校就业服务探索</w:t>
      </w:r>
    </w:p>
    <w:p>
      <w:pPr>
        <w:pStyle w:val="4"/>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50" w:lineRule="exact"/>
        <w:ind w:left="0" w:leftChars="0" w:right="0" w:rightChars="0" w:firstLine="600" w:firstLineChars="200"/>
        <w:textAlignment w:val="auto"/>
        <w:outlineLvl w:val="9"/>
        <w:rPr>
          <w:rFonts w:ascii="仿宋_GB2312" w:hAnsi="仿宋" w:eastAsia="仿宋_GB2312" w:cs="Arial"/>
          <w:sz w:val="30"/>
          <w:szCs w:val="30"/>
          <w:shd w:val="clear" w:color="auto" w:fill="FFFFFF"/>
        </w:rPr>
      </w:pPr>
      <w:r>
        <w:rPr>
          <w:rFonts w:ascii="仿宋_GB2312" w:hAnsi="仿宋" w:eastAsia="仿宋_GB2312" w:cs="Arial"/>
          <w:sz w:val="30"/>
          <w:szCs w:val="30"/>
          <w:shd w:val="clear" w:color="auto" w:fill="FFFFFF"/>
        </w:rPr>
        <w:t>10.</w:t>
      </w:r>
      <w:r>
        <w:rPr>
          <w:rFonts w:hint="eastAsia" w:ascii="仿宋_GB2312" w:hAnsi="仿宋" w:eastAsia="仿宋_GB2312" w:cs="Arial"/>
          <w:sz w:val="30"/>
          <w:szCs w:val="30"/>
          <w:shd w:val="clear" w:color="auto" w:fill="FFFFFF"/>
        </w:rPr>
        <w:t>高校毕业生就业与教育、招生联动机制研究</w:t>
      </w:r>
    </w:p>
    <w:p>
      <w:pPr>
        <w:widowControl/>
        <w:spacing w:line="360" w:lineRule="auto"/>
        <w:jc w:val="left"/>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eastAsia="zh-CN"/>
        </w:rPr>
        <w:t>附件</w:t>
      </w:r>
      <w:r>
        <w:rPr>
          <w:rFonts w:hint="eastAsia" w:ascii="仿宋_GB2312" w:hAnsi="宋体" w:eastAsia="仿宋_GB2312" w:cs="宋体"/>
          <w:kern w:val="0"/>
          <w:sz w:val="32"/>
          <w:szCs w:val="32"/>
          <w:lang w:val="en-US" w:eastAsia="zh-CN"/>
        </w:rPr>
        <w:t>2：</w:t>
      </w:r>
    </w:p>
    <w:p>
      <w:pPr>
        <w:widowControl/>
        <w:spacing w:line="360" w:lineRule="auto"/>
        <w:jc w:val="center"/>
        <w:rPr>
          <w:rFonts w:hint="eastAsia" w:asciiTheme="majorEastAsia" w:hAnsiTheme="majorEastAsia" w:eastAsiaTheme="majorEastAsia" w:cstheme="majorEastAsia"/>
          <w:b/>
          <w:bCs/>
          <w:kern w:val="0"/>
          <w:sz w:val="44"/>
          <w:szCs w:val="44"/>
        </w:rPr>
      </w:pPr>
      <w:r>
        <w:rPr>
          <w:rFonts w:hint="eastAsia" w:asciiTheme="majorEastAsia" w:hAnsiTheme="majorEastAsia" w:eastAsiaTheme="majorEastAsia" w:cstheme="majorEastAsia"/>
          <w:b/>
          <w:bCs/>
          <w:kern w:val="0"/>
          <w:sz w:val="44"/>
          <w:szCs w:val="44"/>
        </w:rPr>
        <w:t>论文规范</w:t>
      </w:r>
    </w:p>
    <w:p>
      <w:pPr>
        <w:widowControl/>
        <w:tabs>
          <w:tab w:val="left" w:pos="420"/>
        </w:tabs>
        <w:adjustRightInd w:val="0"/>
        <w:snapToGrid w:val="0"/>
        <w:spacing w:line="360" w:lineRule="auto"/>
        <w:ind w:left="420" w:firstLine="64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w:t>
      </w:r>
      <w:r>
        <w:rPr>
          <w:rFonts w:hint="eastAsia" w:ascii="仿宋_GB2312" w:hAnsi="宋体" w:eastAsia="仿宋_GB2312" w:cs="宋体"/>
          <w:kern w:val="0"/>
          <w:sz w:val="28"/>
          <w:szCs w:val="28"/>
          <w:lang w:eastAsia="zh-CN"/>
        </w:rPr>
        <w:t>论文</w:t>
      </w:r>
      <w:r>
        <w:rPr>
          <w:rFonts w:hint="eastAsia" w:ascii="仿宋_GB2312" w:hAnsi="宋体" w:eastAsia="仿宋_GB2312" w:cs="宋体"/>
          <w:kern w:val="0"/>
          <w:sz w:val="28"/>
          <w:szCs w:val="28"/>
        </w:rPr>
        <w:t>总体要求：选题新颖，观点明确，语言精练，资料翔实可靠，具有一定的学术价值和理论指导意义，</w:t>
      </w:r>
      <w:r>
        <w:rPr>
          <w:rFonts w:hint="eastAsia" w:ascii="仿宋_GB2312" w:hAnsi="宋体" w:eastAsia="仿宋_GB2312" w:cs="宋体"/>
          <w:kern w:val="0"/>
          <w:sz w:val="28"/>
          <w:szCs w:val="28"/>
          <w:lang w:eastAsia="zh-CN"/>
        </w:rPr>
        <w:t>字数限制：</w:t>
      </w:r>
      <w:r>
        <w:rPr>
          <w:rFonts w:hint="eastAsia" w:ascii="仿宋_GB2312" w:hAnsi="宋体" w:eastAsia="仿宋_GB2312" w:cs="宋体"/>
          <w:kern w:val="0"/>
          <w:sz w:val="28"/>
          <w:szCs w:val="28"/>
        </w:rPr>
        <w:t>3000</w:t>
      </w:r>
      <w:r>
        <w:rPr>
          <w:rFonts w:hint="eastAsia" w:ascii="仿宋_GB2312" w:hAnsi="宋体" w:eastAsia="仿宋_GB2312" w:cs="宋体"/>
          <w:kern w:val="0"/>
          <w:sz w:val="28"/>
          <w:szCs w:val="28"/>
          <w:lang w:val="en-US" w:eastAsia="zh-CN"/>
        </w:rPr>
        <w:t>-5000字</w:t>
      </w:r>
      <w:r>
        <w:rPr>
          <w:rFonts w:hint="eastAsia" w:ascii="仿宋_GB2312" w:hAnsi="宋体" w:eastAsia="仿宋_GB2312" w:cs="宋体"/>
          <w:kern w:val="0"/>
          <w:sz w:val="28"/>
          <w:szCs w:val="28"/>
        </w:rPr>
        <w:t>。</w:t>
      </w:r>
    </w:p>
    <w:p>
      <w:pPr>
        <w:widowControl/>
        <w:tabs>
          <w:tab w:val="left" w:pos="420"/>
        </w:tabs>
        <w:adjustRightInd w:val="0"/>
        <w:snapToGrid w:val="0"/>
        <w:spacing w:line="360" w:lineRule="auto"/>
        <w:ind w:left="420" w:firstLine="64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2.中文摘要及关键词：中文摘要一般在100-200字，包括目的、方法、结果、结论四个要素，不得以笔者或本文做主语；关键词一般为3-5个，关键词之间用分号隔开，最后一个关键词后不加标点。</w:t>
      </w:r>
    </w:p>
    <w:p>
      <w:pPr>
        <w:widowControl/>
        <w:tabs>
          <w:tab w:val="left" w:pos="420"/>
        </w:tabs>
        <w:adjustRightInd w:val="0"/>
        <w:snapToGrid w:val="0"/>
        <w:spacing w:line="360" w:lineRule="auto"/>
        <w:ind w:left="420" w:firstLine="64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3.要求英文题目、摘要、关键词附于文尾。</w:t>
      </w:r>
    </w:p>
    <w:p>
      <w:pPr>
        <w:widowControl/>
        <w:tabs>
          <w:tab w:val="left" w:pos="420"/>
        </w:tabs>
        <w:adjustRightInd w:val="0"/>
        <w:snapToGrid w:val="0"/>
        <w:spacing w:line="360" w:lineRule="auto"/>
        <w:ind w:left="420" w:firstLine="64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4.标题层次：一级用“一”；二级用“（一）”三级用“1”。</w:t>
      </w:r>
    </w:p>
    <w:p>
      <w:pPr>
        <w:widowControl/>
        <w:tabs>
          <w:tab w:val="left" w:pos="420"/>
        </w:tabs>
        <w:adjustRightInd w:val="0"/>
        <w:snapToGrid w:val="0"/>
        <w:spacing w:line="360" w:lineRule="auto"/>
        <w:ind w:left="420" w:firstLine="64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5.引文注释：文章必须有引文注释，引用他人观点、数据和材料等须注明出处，即用方括号标注在文中引用处的右上角，并按在文中出现的先后顺序排列编号，皆采尾注，格式如下：</w:t>
      </w:r>
    </w:p>
    <w:p>
      <w:pPr>
        <w:widowControl/>
        <w:adjustRightInd w:val="0"/>
        <w:snapToGrid w:val="0"/>
        <w:spacing w:line="360" w:lineRule="auto"/>
        <w:ind w:firstLine="64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（1）期刊：[序号]作者.文献名[J].刊名，年，卷（期）.</w:t>
      </w:r>
    </w:p>
    <w:p>
      <w:pPr>
        <w:widowControl/>
        <w:adjustRightInd w:val="0"/>
        <w:snapToGrid w:val="0"/>
        <w:spacing w:line="360" w:lineRule="auto"/>
        <w:ind w:firstLine="64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（2）著作：[序号]作者.书名[M].出版地：出版社，出版年.卷.起止页码.</w:t>
      </w:r>
    </w:p>
    <w:p>
      <w:pPr>
        <w:widowControl/>
        <w:adjustRightInd w:val="0"/>
        <w:snapToGrid w:val="0"/>
        <w:spacing w:line="360" w:lineRule="auto"/>
        <w:ind w:firstLine="64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（3）其他参见《中华人民共和国国家标准GB/T7714-2005文后参考文献著录规则》.</w:t>
      </w:r>
    </w:p>
    <w:p>
      <w:pPr>
        <w:widowControl/>
        <w:tabs>
          <w:tab w:val="left" w:pos="420"/>
        </w:tabs>
        <w:adjustRightInd w:val="0"/>
        <w:snapToGrid w:val="0"/>
        <w:spacing w:line="360" w:lineRule="auto"/>
        <w:ind w:left="420" w:firstLine="64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w:t>
      </w:r>
      <w:r>
        <w:rPr>
          <w:rFonts w:hint="eastAsia" w:ascii="仿宋_GB2312" w:hAnsi="宋体" w:eastAsia="仿宋_GB2312" w:cs="宋体"/>
          <w:kern w:val="0"/>
          <w:sz w:val="28"/>
          <w:szCs w:val="28"/>
          <w:lang w:eastAsia="zh-CN"/>
        </w:rPr>
        <w:t>提交材料时</w:t>
      </w:r>
      <w:r>
        <w:rPr>
          <w:rFonts w:hint="eastAsia" w:ascii="仿宋_GB2312" w:hAnsi="宋体" w:eastAsia="仿宋_GB2312" w:cs="宋体"/>
          <w:kern w:val="0"/>
          <w:sz w:val="28"/>
          <w:szCs w:val="28"/>
        </w:rPr>
        <w:t>请</w:t>
      </w:r>
      <w:r>
        <w:rPr>
          <w:rFonts w:hint="eastAsia" w:ascii="仿宋_GB2312" w:hAnsi="宋体" w:eastAsia="仿宋_GB2312" w:cs="宋体"/>
          <w:kern w:val="0"/>
          <w:sz w:val="28"/>
          <w:szCs w:val="28"/>
          <w:lang w:eastAsia="zh-CN"/>
        </w:rPr>
        <w:t>在论文正文后</w:t>
      </w:r>
      <w:r>
        <w:rPr>
          <w:rFonts w:hint="eastAsia" w:ascii="仿宋_GB2312" w:hAnsi="宋体" w:eastAsia="仿宋_GB2312" w:cs="宋体"/>
          <w:kern w:val="0"/>
          <w:sz w:val="28"/>
          <w:szCs w:val="28"/>
        </w:rPr>
        <w:t>提供作者简介：包括姓名、性别、学历、研究方向、工作单位、职称或职务、通讯地址、邮政编码、联系电话等。</w:t>
      </w:r>
    </w:p>
    <w:p>
      <w:pPr>
        <w:pStyle w:val="4"/>
        <w:shd w:val="clear" w:color="auto" w:fill="FFFFFF"/>
        <w:spacing w:before="0" w:beforeAutospacing="0" w:after="0" w:afterAutospacing="0" w:line="540" w:lineRule="exact"/>
        <w:ind w:firstLine="31680" w:firstLineChars="200"/>
        <w:rPr>
          <w:rFonts w:ascii="仿宋_GB2312" w:hAnsi="仿宋" w:eastAsia="仿宋_GB2312" w:cs="Arial"/>
          <w:sz w:val="28"/>
          <w:szCs w:val="28"/>
          <w:shd w:val="clear" w:color="auto" w:fill="FFFFFF"/>
        </w:rPr>
      </w:pPr>
    </w:p>
    <w:p>
      <w:pPr>
        <w:ind w:firstLine="640"/>
        <w:rPr>
          <w:rFonts w:hint="eastAsia" w:ascii="仿宋_GB2312" w:hAnsi="??" w:eastAsia="仿宋_GB2312"/>
          <w:sz w:val="28"/>
          <w:szCs w:val="28"/>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Verdana">
    <w:panose1 w:val="020B0604030504040204"/>
    <w:charset w:val="00"/>
    <w:family w:val="swiss"/>
    <w:pitch w:val="default"/>
    <w:sig w:usb0="00000287" w:usb1="00000000" w:usb2="00000000"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Bookman Old Style">
    <w:panose1 w:val="02050604050505020204"/>
    <w:charset w:val="00"/>
    <w:family w:val="roman"/>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Arial">
    <w:panose1 w:val="020B0604020202020204"/>
    <w:charset w:val="00"/>
    <w:family w:val="swiss"/>
    <w:pitch w:val="default"/>
    <w:sig w:usb0="00007A87" w:usb1="80000000" w:usb2="00000008" w:usb3="00000000" w:csb0="400001FF" w:csb1="FFFF0000"/>
  </w:font>
  <w:font w:name="??">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 w:name="ڌ墻 FONT-SIZE: 20px">
    <w:altName w:val="宋体"/>
    <w:panose1 w:val="00000000000000000000"/>
    <w:charset w:val="86"/>
    <w:family w:val="roma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方正小标宋简体">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94DE7"/>
    <w:rsid w:val="123733C8"/>
    <w:rsid w:val="3CBB7D29"/>
    <w:rsid w:val="56114D0A"/>
    <w:rsid w:val="6ACC35F1"/>
    <w:rsid w:val="6AFF3F1B"/>
    <w:rsid w:val="7A294D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2017-05-10T01:49:00Z</dcterms:created>
  <dc:creator>Administrator</dc:creator>
  <cp:lastModifiedBy>Administrator</cp:lastModifiedBy>
  <dcterms:modified xsi:type="dcterms:W3CDTF">2017-05-31T02:15:29Z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