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200"/>
        <w:gridCol w:w="1770"/>
        <w:gridCol w:w="1230"/>
        <w:gridCol w:w="1365"/>
        <w:gridCol w:w="1455"/>
        <w:gridCol w:w="1080"/>
        <w:gridCol w:w="1500"/>
        <w:gridCol w:w="1695"/>
        <w:gridCol w:w="19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泉州师范学院登记备案人员因私出国（境）证件管理登记表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借出时间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拟前往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    （地区）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拟出境时间及天数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领取人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归还时间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前往国家     （地区）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（含经停）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出境具体时间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归还人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普通护照  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港澳通行证（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台湾通行证（  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（拟在外停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留    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普通护照  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港澳通行证（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台湾通行证（  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（拟在外停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留    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普通护照  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港澳通行证（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台湾通行证（  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（拟在外停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留    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普通护照  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港澳通行证（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台湾通行证（  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（拟在外停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留    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年  月  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  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港澳通行证（ 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台湾通行证（  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（拟在外停   </w:t>
            </w:r>
            <w:r>
              <w:rPr>
                <w:rStyle w:val="6"/>
                <w:lang w:val="en-US" w:eastAsia="zh-CN" w:bidi="ar"/>
              </w:rPr>
              <w:t>留    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月   日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sectPr>
          <w:footerReference r:id="rId3" w:type="default"/>
          <w:pgSz w:w="16838" w:h="11906" w:orient="landscape"/>
          <w:pgMar w:top="567" w:right="850" w:bottom="567" w:left="567" w:header="851" w:footer="992" w:gutter="0"/>
          <w:pgNumType w:fmt="numberInDash" w:start="13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备注：登记备案人员申请领取因私出国（境）证件，应有明确的出国（境）计划，并按本规定办理相关审批手续后，到学校相应的证件保管单位领取证件；出国（境）返回后，应</w:t>
      </w:r>
      <w:r>
        <w:rPr>
          <w:rStyle w:val="7"/>
          <w:lang w:val="en-US" w:eastAsia="zh-CN" w:bidi="ar"/>
        </w:rPr>
        <w:t>在10天内</w:t>
      </w:r>
      <w:r>
        <w:rPr>
          <w:rStyle w:val="6"/>
          <w:lang w:val="en-US" w:eastAsia="zh-CN" w:bidi="ar"/>
        </w:rPr>
        <w:t>将本人所持有的因私出国（境）证照交由学校相应的证件保管单位集中保管，并登记出国（境）情况。</w:t>
      </w:r>
    </w:p>
    <w:p>
      <w:bookmarkStart w:id="0" w:name="_GoBack"/>
      <w:bookmarkEnd w:id="0"/>
    </w:p>
    <w:sectPr>
      <w:footerReference r:id="rId4" w:type="default"/>
      <w:pgSz w:w="16838" w:h="11906" w:orient="landscape"/>
      <w:pgMar w:top="567" w:right="850" w:bottom="567" w:left="567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659DE"/>
    <w:rsid w:val="550659DE"/>
    <w:rsid w:val="74A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2020-01-06T01:31:00Z</dcterms:created>
  <dc:creator>吾静</dc:creator>
  <cp:lastModifiedBy>吾静</cp:lastModifiedBy>
  <cp:lastPrinted>2020-01-06T01:41:04Z</cp:lastPrinted>
  <dcterms:modified xsi:type="dcterms:W3CDTF">2020-01-06T07:20:32Z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