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附件1</w:t>
      </w:r>
      <w:r>
        <w:rPr>
          <w:rFonts w:ascii="Times New Roman" w:hAnsi="Times New Roman"/>
          <w:sz w:val="24"/>
        </w:rPr>
        <w:t xml:space="preserve"> </w:t>
      </w:r>
    </w:p>
    <w:p>
      <w:pPr>
        <w:adjustRightInd w:val="0"/>
        <w:snapToGrid w:val="0"/>
        <w:spacing w:after="60"/>
        <w:jc w:val="center"/>
        <w:rPr>
          <w:rFonts w:hint="eastAsia" w:eastAsia="黑体"/>
          <w:b/>
          <w:bCs/>
          <w:sz w:val="36"/>
        </w:rPr>
      </w:pPr>
      <w:bookmarkStart w:id="0" w:name="_GoBack"/>
      <w:r>
        <w:rPr>
          <w:rFonts w:hint="eastAsia" w:eastAsia="黑体"/>
          <w:b/>
          <w:bCs/>
          <w:sz w:val="36"/>
        </w:rPr>
        <w:t>泉州师范学院</w:t>
      </w:r>
      <w:r>
        <w:rPr>
          <w:rFonts w:eastAsia="黑体"/>
          <w:b/>
          <w:bCs/>
          <w:sz w:val="36"/>
        </w:rPr>
        <w:t>硕士研究生</w:t>
      </w:r>
      <w:r>
        <w:rPr>
          <w:rFonts w:hint="eastAsia" w:eastAsia="黑体"/>
          <w:b/>
          <w:bCs/>
          <w:sz w:val="36"/>
        </w:rPr>
        <w:t>考生情况调查表</w:t>
      </w:r>
      <w:bookmarkEnd w:id="0"/>
    </w:p>
    <w:tbl>
      <w:tblPr>
        <w:tblStyle w:val="2"/>
        <w:tblW w:w="9374" w:type="dxa"/>
        <w:tblInd w:w="-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803"/>
        <w:gridCol w:w="1622"/>
        <w:gridCol w:w="901"/>
        <w:gridCol w:w="1442"/>
        <w:gridCol w:w="1081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历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职务（称）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0" w:hRule="atLeast"/>
        </w:trPr>
        <w:tc>
          <w:tcPr>
            <w:tcW w:w="901" w:type="dxa"/>
            <w:noWrap w:val="0"/>
            <w:textDirection w:val="tbRlV"/>
            <w:vAlign w:val="top"/>
          </w:tcPr>
          <w:p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（在职人员平时工作表现及业绩）</w:t>
            </w:r>
          </w:p>
          <w:p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生 学 习 及 政 治 思 想 情 况</w:t>
            </w:r>
          </w:p>
          <w:p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8473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内容包括考生的政治态度、道德品质、思想作风、组织纪律等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</w:trPr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过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励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处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8473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</w:trPr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求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否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格</w:t>
            </w:r>
          </w:p>
        </w:tc>
        <w:tc>
          <w:tcPr>
            <w:tcW w:w="8473" w:type="dxa"/>
            <w:gridSpan w:val="6"/>
            <w:noWrap w:val="0"/>
            <w:vAlign w:val="bottom"/>
          </w:tcPr>
          <w:p>
            <w:pPr>
              <w:adjustRightInd w:val="0"/>
              <w:snapToGri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单位盖章：                       负责人签字：                 </w:t>
            </w:r>
          </w:p>
        </w:tc>
      </w:tr>
    </w:tbl>
    <w:p>
      <w:pPr>
        <w:adjustRightInd w:val="0"/>
        <w:snapToGrid w:val="0"/>
        <w:rPr>
          <w:rFonts w:hint="eastAsia"/>
        </w:rPr>
      </w:pPr>
      <w:r>
        <w:rPr>
          <w:rFonts w:hint="eastAsia" w:ascii="宋体" w:hAnsi="宋体"/>
          <w:szCs w:val="21"/>
        </w:rPr>
        <w:t>注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考生情况</w:t>
      </w:r>
      <w:r>
        <w:rPr>
          <w:rFonts w:ascii="宋体" w:hAnsi="宋体"/>
          <w:szCs w:val="21"/>
        </w:rPr>
        <w:t>调查表</w:t>
      </w:r>
      <w:r>
        <w:rPr>
          <w:rFonts w:hint="eastAsia" w:ascii="宋体" w:hAnsi="宋体"/>
          <w:szCs w:val="21"/>
        </w:rPr>
        <w:t>一般由考生档案所在单位填写、签字并盖章；若考生档案由工作单位寄挂在人才市场，则由考生工作单位填写、签字并盖章。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51395"/>
    <w:rsid w:val="4025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2020-05-13T07:29:00Z</dcterms:created>
  <dc:creator>Administrator</dc:creator>
  <cp:lastModifiedBy>Administrator</cp:lastModifiedBy>
  <dcterms:modified xsi:type="dcterms:W3CDTF">2020-05-13T07:30:25Z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