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/>
          <w:b/>
          <w:szCs w:val="32"/>
          <w:lang w:eastAsia="zh-CN"/>
        </w:rPr>
      </w:pPr>
      <w:r>
        <w:rPr>
          <w:rFonts w:hint="eastAsia" w:ascii="宋体" w:hAnsi="宋体" w:eastAsia="宋体"/>
          <w:b/>
          <w:szCs w:val="32"/>
          <w:lang w:eastAsia="zh-CN"/>
        </w:rPr>
        <w:t>数计学院关于学生毕业论文（设计）的补充规定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/>
          <w:b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2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eastAsia="zh-CN"/>
        </w:rPr>
        <w:t>毕业论文（设计）是高等学校学生在教师指导下，依托所学专业知识与技能，运用科学研究或工程技术设计基本方法去发现、提出、分析和解决与本专业相关的实际问题的一个教学过程，是高校培养学生科学精神、实践创新能力，实现人才培养目标的重要教学环节；也是评价学生专业知识技能、思维方法和综合素质，认定学生毕业、学位资格的重要依据。毕业论文（设计）的质量是衡量高校教学、管理水平和人才培养质量的重要尺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2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eastAsia="zh-CN"/>
        </w:rPr>
        <w:t>为确实保障我院学生的毕业论文（设计）质量，根据《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  <w:t>泉州师院本科生毕业论文工作暂行规定(2011年修订版)(泉师院教〔2011〕43号)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  <w:t>，经研究，特制定《数计学院关于学生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eastAsia="zh-CN"/>
        </w:rPr>
        <w:t>毕业论文（设计）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  <w:t>的补充规定》。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学生毕业论文（设计）期间一般应该在学校进行。但若学生已在某企业进行专业实践，且毕业论文（设计）选题与实践岗位相关的，可申请在相关单位边实践边做毕业论文（设计），要求与指导教师保持每周联系，应有记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申请不在校做毕业论文（设计）的学生应把如下信息发给班长，再由班长上交专业主任进行审核批准。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学号、姓名、实践单位、实践岗位、地址、具有单位信息背景的照片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专业要安排在校做毕业论文（设计）的学生每周至少一次集中实践和指导。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数学与计算机科学学院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2016年8月28日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17279"/>
    <w:multiLevelType w:val="singleLevel"/>
    <w:tmpl w:val="57C172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10C2E"/>
    <w:rsid w:val="001076FE"/>
    <w:rsid w:val="10E8223F"/>
    <w:rsid w:val="15CC38ED"/>
    <w:rsid w:val="16687ECF"/>
    <w:rsid w:val="22F60CBB"/>
    <w:rsid w:val="24797BAD"/>
    <w:rsid w:val="2C5913C7"/>
    <w:rsid w:val="3783132B"/>
    <w:rsid w:val="3934188D"/>
    <w:rsid w:val="4832574C"/>
    <w:rsid w:val="4A331371"/>
    <w:rsid w:val="5C3D220E"/>
    <w:rsid w:val="70D10C2E"/>
    <w:rsid w:val="75B75694"/>
    <w:rsid w:val="7BF34C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2016-08-26T09:26:00Z</dcterms:created>
  <dc:creator>Administrator</dc:creator>
  <cp:lastModifiedBy>Administrator</cp:lastModifiedBy>
  <cp:lastPrinted>2016-09-11T14:40:49Z</cp:lastPrinted>
  <dcterms:modified xsi:type="dcterms:W3CDTF">2016-09-11T14:46:57Z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