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3BF3B">
      <w:pPr>
        <w:spacing w:line="720" w:lineRule="auto"/>
        <w:jc w:val="center"/>
        <w:rPr>
          <w:rFonts w:ascii="仿宋" w:hAnsi="仿宋" w:eastAsia="仿宋"/>
          <w:b/>
          <w:bCs/>
          <w:color w:val="FF0000"/>
          <w:spacing w:val="24"/>
          <w:w w:val="9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FF0000"/>
          <w:spacing w:val="24"/>
          <w:w w:val="90"/>
          <w:sz w:val="44"/>
          <w:szCs w:val="44"/>
        </w:rPr>
        <w:t>第十</w:t>
      </w:r>
      <w:r>
        <w:rPr>
          <w:rFonts w:hint="eastAsia" w:ascii="仿宋" w:hAnsi="仿宋" w:eastAsia="仿宋"/>
          <w:b/>
          <w:bCs/>
          <w:color w:val="FF0000"/>
          <w:spacing w:val="24"/>
          <w:w w:val="90"/>
          <w:sz w:val="44"/>
          <w:szCs w:val="44"/>
          <w:lang w:val="en-US" w:eastAsia="zh-CN"/>
        </w:rPr>
        <w:t>三</w:t>
      </w:r>
      <w:r>
        <w:rPr>
          <w:rFonts w:hint="eastAsia" w:ascii="仿宋" w:hAnsi="仿宋" w:eastAsia="仿宋"/>
          <w:b/>
          <w:bCs/>
          <w:color w:val="FF0000"/>
          <w:spacing w:val="24"/>
          <w:w w:val="90"/>
          <w:sz w:val="44"/>
          <w:szCs w:val="44"/>
        </w:rPr>
        <w:t>届全国大学生光电设计竞赛东南区</w:t>
      </w:r>
    </w:p>
    <w:p w14:paraId="0E9BE778">
      <w:pPr>
        <w:spacing w:line="720" w:lineRule="auto"/>
        <w:jc w:val="center"/>
        <w:rPr>
          <w:rFonts w:ascii="仿宋" w:hAnsi="仿宋" w:eastAsia="仿宋"/>
          <w:b/>
          <w:bCs/>
          <w:color w:val="FF0000"/>
          <w:spacing w:val="24"/>
          <w:w w:val="9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FF0000"/>
          <w:spacing w:val="24"/>
          <w:w w:val="90"/>
          <w:sz w:val="44"/>
          <w:szCs w:val="44"/>
        </w:rPr>
        <w:t>组织委员会文件</w:t>
      </w:r>
    </w:p>
    <w:p w14:paraId="0E0BA071">
      <w:pPr>
        <w:spacing w:line="720" w:lineRule="auto"/>
        <w:jc w:val="center"/>
        <w:rPr>
          <w:rFonts w:ascii="仿宋" w:hAnsi="仿宋" w:eastAsia="仿宋"/>
          <w:b/>
          <w:bCs/>
          <w:color w:val="FF0000"/>
          <w:spacing w:val="24"/>
          <w:w w:val="9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FF0000"/>
          <w:spacing w:val="24"/>
          <w:w w:val="90"/>
          <w:sz w:val="28"/>
          <w:szCs w:val="28"/>
        </w:rPr>
        <w:t>〔</w:t>
      </w:r>
      <w:r>
        <w:rPr>
          <w:rFonts w:ascii="仿宋" w:hAnsi="仿宋" w:eastAsia="仿宋"/>
          <w:b/>
          <w:bCs/>
          <w:color w:val="FF0000"/>
          <w:spacing w:val="24"/>
          <w:w w:val="90"/>
          <w:sz w:val="28"/>
          <w:szCs w:val="28"/>
        </w:rPr>
        <w:t>202</w:t>
      </w:r>
      <w:r>
        <w:rPr>
          <w:rFonts w:hint="eastAsia" w:ascii="仿宋" w:hAnsi="仿宋" w:eastAsia="仿宋"/>
          <w:b/>
          <w:bCs/>
          <w:color w:val="FF0000"/>
          <w:spacing w:val="24"/>
          <w:w w:val="9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bCs/>
          <w:color w:val="FF0000"/>
          <w:spacing w:val="24"/>
          <w:w w:val="90"/>
          <w:sz w:val="28"/>
          <w:szCs w:val="28"/>
        </w:rPr>
        <w:t>〕2号</w:t>
      </w:r>
    </w:p>
    <w:p w14:paraId="6F16CB37">
      <w:pPr>
        <w:spacing w:line="720" w:lineRule="auto"/>
        <w:jc w:val="left"/>
        <w:rPr>
          <w:rFonts w:ascii="仿宋" w:hAnsi="仿宋" w:eastAsia="仿宋" w:cs="宋体"/>
          <w:b/>
          <w:bCs/>
          <w:color w:val="FF0000"/>
          <w:spacing w:val="-2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FF0000"/>
          <w:spacing w:val="-20"/>
          <w:sz w:val="28"/>
          <w:szCs w:val="28"/>
          <w:shd w:val="clear" w:color="auto" w:fill="FFFFFF"/>
        </w:rPr>
        <w:t>第十</w:t>
      </w:r>
      <w:r>
        <w:rPr>
          <w:rFonts w:hint="eastAsia" w:ascii="仿宋" w:hAnsi="仿宋" w:eastAsia="仿宋" w:cs="宋体"/>
          <w:b/>
          <w:bCs/>
          <w:color w:val="FF0000"/>
          <w:spacing w:val="-20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宋体"/>
          <w:b/>
          <w:bCs/>
          <w:color w:val="FF0000"/>
          <w:spacing w:val="-20"/>
          <w:sz w:val="28"/>
          <w:szCs w:val="28"/>
          <w:shd w:val="clear" w:color="auto" w:fill="FFFFFF"/>
        </w:rPr>
        <w:t xml:space="preserve">届全国光电设计竞赛东南区组委会秘书处 </w:t>
      </w:r>
      <w:r>
        <w:rPr>
          <w:rFonts w:ascii="仿宋" w:hAnsi="仿宋" w:eastAsia="仿宋" w:cs="宋体"/>
          <w:b/>
          <w:bCs/>
          <w:color w:val="FF0000"/>
          <w:spacing w:val="-20"/>
          <w:sz w:val="28"/>
          <w:szCs w:val="28"/>
          <w:shd w:val="clear" w:color="auto" w:fill="FFFFFF"/>
        </w:rPr>
        <w:t xml:space="preserve">           </w:t>
      </w:r>
      <w:r>
        <w:rPr>
          <w:rFonts w:hint="eastAsia" w:ascii="仿宋" w:hAnsi="仿宋" w:eastAsia="仿宋" w:cs="宋体"/>
          <w:b/>
          <w:bCs/>
          <w:color w:val="FF0000"/>
          <w:spacing w:val="-20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宋体"/>
          <w:b/>
          <w:bCs/>
          <w:color w:val="FF0000"/>
          <w:spacing w:val="-2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color w:val="FF0000"/>
          <w:spacing w:val="-2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宋体"/>
          <w:b/>
          <w:bCs/>
          <w:color w:val="FF0000"/>
          <w:spacing w:val="-2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宋体"/>
          <w:b/>
          <w:bCs/>
          <w:color w:val="FF0000"/>
          <w:spacing w:val="-20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宋体"/>
          <w:b/>
          <w:bCs/>
          <w:color w:val="FF0000"/>
          <w:spacing w:val="-20"/>
          <w:sz w:val="28"/>
          <w:szCs w:val="28"/>
          <w:shd w:val="clear" w:color="auto" w:fill="FFFFFF"/>
          <w:lang w:val="en-US" w:eastAsia="zh-CN"/>
        </w:rPr>
        <w:t>24</w:t>
      </w:r>
      <w:r>
        <w:rPr>
          <w:rFonts w:hint="eastAsia" w:ascii="仿宋" w:hAnsi="仿宋" w:eastAsia="仿宋" w:cs="宋体"/>
          <w:b/>
          <w:bCs/>
          <w:color w:val="FF0000"/>
          <w:spacing w:val="-20"/>
          <w:sz w:val="28"/>
          <w:szCs w:val="28"/>
          <w:shd w:val="clear" w:color="auto" w:fill="FFFFFF"/>
        </w:rPr>
        <w:t>日</w:t>
      </w:r>
    </w:p>
    <w:p w14:paraId="587EF7B6">
      <w:pPr>
        <w:tabs>
          <w:tab w:val="left" w:pos="3261"/>
        </w:tabs>
        <w:spacing w:line="500" w:lineRule="exac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5615940" cy="28575"/>
                <wp:effectExtent l="17145" t="9525" r="1524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61594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C26744C">
                            <w:pPr>
                              <w:tabs>
                                <w:tab w:val="left" w:pos="2552"/>
                                <w:tab w:val="left" w:pos="4962"/>
                                <w:tab w:val="left" w:pos="5529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-0.9pt;margin-top:0pt;height:2.25pt;width:442.2pt;z-index:251659264;mso-width-relative:page;mso-height-relative:page;" fillcolor="#FF0000" filled="t" stroked="t" coordsize="21600,21600" o:gfxdata="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f6Nt51AAAAAUBAAAPAAAAAAAAAAEAIAAAACIA&#10;AABkcnMvZG93bnJldi54bWxQSwECFAAUAAAACACHTuJAKlwMaEYCAACRBAAADgAAAAAAAAABACAA&#10;AAAjAQAAZHJzL2Uyb0RvYy54bWxQSwUGAAAAAAYABgBZAQAA2wUAAAAA&#10;">
                <v:fill on="t" focussize="0,0"/>
                <v:stroke weight="1.5pt" color="#FF0000" miterlimit="8" joinstyle="miter"/>
                <v:imagedata o:title=""/>
                <o:lock v:ext="edit" aspectratio="f"/>
                <v:textbox>
                  <w:txbxContent>
                    <w:p w14:paraId="2C26744C">
                      <w:pPr>
                        <w:tabs>
                          <w:tab w:val="left" w:pos="2552"/>
                          <w:tab w:val="left" w:pos="4962"/>
                          <w:tab w:val="left" w:pos="5529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19F1EF57">
      <w:pPr>
        <w:tabs>
          <w:tab w:val="left" w:pos="3261"/>
        </w:tabs>
        <w:spacing w:line="600" w:lineRule="exact"/>
        <w:ind w:firstLine="1120" w:firstLineChars="400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关于第十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届全国大学生光电设计竞赛东南区选拔赛</w:t>
      </w:r>
    </w:p>
    <w:p w14:paraId="7177977F">
      <w:pPr>
        <w:spacing w:line="360" w:lineRule="auto"/>
        <w:ind w:firstLine="2240" w:firstLineChars="800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有关事项的通知（第二轮）</w:t>
      </w:r>
    </w:p>
    <w:p w14:paraId="13FBDA80">
      <w:pPr>
        <w:spacing w:line="360" w:lineRule="auto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东南区各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相</w:t>
      </w:r>
      <w:r>
        <w:rPr>
          <w:rFonts w:hint="eastAsia" w:ascii="宋体" w:hAnsi="宋体" w:cs="宋体"/>
          <w:sz w:val="24"/>
          <w:shd w:val="clear" w:color="auto" w:fill="FFFFFF"/>
        </w:rPr>
        <w:t>关高校：</w:t>
      </w:r>
    </w:p>
    <w:p w14:paraId="3FFA219D">
      <w:pPr>
        <w:spacing w:before="156" w:beforeLines="50" w:line="384" w:lineRule="auto"/>
        <w:ind w:firstLine="480" w:firstLineChars="20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/>
          <w:sz w:val="24"/>
          <w:shd w:val="clear" w:color="auto" w:fill="FFFFFF"/>
        </w:rPr>
        <w:t>按照《关于第十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三</w:t>
      </w:r>
      <w:r>
        <w:rPr>
          <w:rFonts w:ascii="宋体" w:hAnsi="宋体" w:cs="宋体"/>
          <w:sz w:val="24"/>
          <w:shd w:val="clear" w:color="auto" w:fill="FFFFFF"/>
        </w:rPr>
        <w:t>届全国大学生光电设计竞赛东南赛区选拔赛有关事项的通知（第一轮）》有关规定，现将本届竞赛有关细节通知如下：</w:t>
      </w:r>
    </w:p>
    <w:p w14:paraId="79E857F4">
      <w:pPr>
        <w:widowControl/>
        <w:numPr>
          <w:ilvl w:val="0"/>
          <w:numId w:val="1"/>
        </w:numPr>
        <w:shd w:val="clear" w:color="auto" w:fill="FFFFFF"/>
        <w:spacing w:before="156" w:beforeLines="50" w:line="384" w:lineRule="auto"/>
        <w:rPr>
          <w:rFonts w:ascii="宋体" w:hAnsi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24"/>
          <w:shd w:val="clear" w:color="auto" w:fill="FFFFFF"/>
        </w:rPr>
        <w:t>竞赛题目</w:t>
      </w:r>
    </w:p>
    <w:p w14:paraId="41F429B9">
      <w:pPr>
        <w:widowControl/>
        <w:shd w:val="clear" w:color="auto" w:fill="FFFFFF"/>
        <w:spacing w:line="384" w:lineRule="auto"/>
        <w:ind w:firstLine="480" w:firstLineChars="200"/>
        <w:rPr>
          <w:rFonts w:hint="default" w:ascii="宋体" w:hAnsi="宋体" w:eastAsia="宋体" w:cs="宋体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t>本届为实物竞赛，赛题分为赛题1“智能车的激光对抗”和赛题2“大深径比微孔参数的光学无损测量”。</w:t>
      </w:r>
    </w:p>
    <w:p w14:paraId="7CF9F475">
      <w:pPr>
        <w:widowControl/>
        <w:shd w:val="clear" w:color="auto" w:fill="FFFFFF"/>
        <w:spacing w:line="384" w:lineRule="auto"/>
        <w:ind w:firstLine="480" w:firstLineChars="20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初赛报名时需要线上提交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《技术</w:t>
      </w:r>
      <w:r>
        <w:rPr>
          <w:rFonts w:ascii="宋体" w:hAnsi="宋体" w:cs="宋体"/>
          <w:kern w:val="0"/>
          <w:sz w:val="24"/>
          <w:shd w:val="clear" w:color="auto" w:fill="FFFFFF"/>
        </w:rPr>
        <w:t>方案报告》</w:t>
      </w: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的初稿。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参赛队报到时需提交</w:t>
      </w: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最终的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《技术方案报告》及讲解视频电子版各1份（可存U盘现场拷贝），并提交《技术方案报告》纸质版两份。</w:t>
      </w:r>
    </w:p>
    <w:p w14:paraId="1C2430D4">
      <w:pPr>
        <w:widowControl/>
        <w:shd w:val="clear" w:color="auto" w:fill="FFFFFF"/>
        <w:spacing w:before="156" w:beforeLines="50" w:line="384" w:lineRule="auto"/>
        <w:rPr>
          <w:rFonts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二、参赛对象资格审核</w:t>
      </w:r>
    </w:p>
    <w:p w14:paraId="33720677">
      <w:pPr>
        <w:pStyle w:val="12"/>
        <w:widowControl/>
        <w:shd w:val="clear" w:color="auto" w:fill="FFFFFF"/>
        <w:spacing w:line="384" w:lineRule="auto"/>
        <w:ind w:firstLine="48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t>1.参赛队队员资格应符合</w:t>
      </w:r>
      <w:r>
        <w:rPr>
          <w:rFonts w:ascii="宋体" w:hAnsi="宋体" w:cs="宋体"/>
          <w:sz w:val="24"/>
          <w:shd w:val="clear" w:color="auto" w:fill="FFFFFF"/>
        </w:rPr>
        <w:t>《关于第十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三</w:t>
      </w:r>
      <w:r>
        <w:rPr>
          <w:rFonts w:ascii="宋体" w:hAnsi="宋体" w:cs="宋体"/>
          <w:sz w:val="24"/>
          <w:shd w:val="clear" w:color="auto" w:fill="FFFFFF"/>
        </w:rPr>
        <w:t>届全国大学生光电设计竞赛东南赛区选拔赛有关事项的通知（第一轮）》</w:t>
      </w:r>
      <w:r>
        <w:rPr>
          <w:rFonts w:hint="eastAsia" w:ascii="宋体" w:hAnsi="宋体" w:cs="宋体"/>
          <w:sz w:val="24"/>
          <w:shd w:val="clear" w:color="auto" w:fill="FFFFFF"/>
        </w:rPr>
        <w:t>中关于参赛对象的规定。</w:t>
      </w:r>
    </w:p>
    <w:p w14:paraId="386EC7B7">
      <w:pPr>
        <w:spacing w:line="384" w:lineRule="auto"/>
        <w:ind w:firstLine="48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t>2.参赛队队员资格由各高校光电竞赛负责人审核，</w:t>
      </w:r>
      <w:r>
        <w:rPr>
          <w:rFonts w:ascii="Times New Roman" w:hAnsi="Times New Roman"/>
          <w:sz w:val="24"/>
        </w:rPr>
        <w:t>同时填写</w:t>
      </w:r>
      <w:r>
        <w:rPr>
          <w:rFonts w:hint="eastAsia" w:ascii="Times New Roman" w:hAnsi="Times New Roman"/>
          <w:sz w:val="24"/>
        </w:rPr>
        <w:t>《第十</w:t>
      </w:r>
      <w:r>
        <w:rPr>
          <w:rFonts w:hint="eastAsia" w:ascii="Times New Roman" w:hAnsi="Times New Roman"/>
          <w:sz w:val="24"/>
          <w:lang w:val="en-US" w:eastAsia="zh-CN"/>
        </w:rPr>
        <w:t>三</w:t>
      </w:r>
      <w:r>
        <w:rPr>
          <w:rFonts w:hint="eastAsia" w:ascii="Times New Roman" w:hAnsi="Times New Roman"/>
          <w:sz w:val="24"/>
        </w:rPr>
        <w:t>届全国大学生光电设计竞赛报名审核表(东南赛区)》，</w:t>
      </w:r>
      <w:r>
        <w:rPr>
          <w:rFonts w:hint="eastAsia" w:ascii="Times New Roman" w:hAnsi="Times New Roman"/>
          <w:color w:val="auto"/>
          <w:sz w:val="24"/>
        </w:rPr>
        <w:t>详见附件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1</w:t>
      </w:r>
      <w:r>
        <w:rPr>
          <w:rFonts w:hint="eastAsia" w:ascii="Times New Roman" w:hAnsi="Times New Roman"/>
          <w:sz w:val="24"/>
        </w:rPr>
        <w:t>。</w:t>
      </w:r>
      <w:r>
        <w:rPr>
          <w:rFonts w:ascii="Times New Roman" w:hAnsi="Times New Roman"/>
          <w:sz w:val="24"/>
        </w:rPr>
        <w:t>将</w:t>
      </w:r>
      <w:r>
        <w:rPr>
          <w:rFonts w:hint="eastAsia" w:ascii="Times New Roman" w:hAnsi="Times New Roman"/>
          <w:sz w:val="24"/>
        </w:rPr>
        <w:t>报名审核表</w:t>
      </w:r>
      <w:r>
        <w:rPr>
          <w:rFonts w:ascii="Times New Roman" w:hAnsi="Times New Roman"/>
          <w:sz w:val="24"/>
        </w:rPr>
        <w:t>盖章（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光电竞赛负责人所在学校或学院公</w:t>
      </w:r>
      <w:r>
        <w:rPr>
          <w:rFonts w:ascii="Times New Roman" w:hAnsi="Times New Roman"/>
          <w:sz w:val="24"/>
        </w:rPr>
        <w:t>章即可）扫描</w:t>
      </w:r>
      <w:r>
        <w:rPr>
          <w:rFonts w:hint="eastAsia" w:ascii="Times New Roman" w:hAnsi="Times New Roman"/>
          <w:sz w:val="24"/>
        </w:rPr>
        <w:t>后的电子版，同</w:t>
      </w:r>
      <w:r>
        <w:rPr>
          <w:rFonts w:hint="eastAsia" w:ascii="Times New Roman" w:hAnsi="Times New Roman"/>
          <w:sz w:val="24"/>
          <w:lang w:val="en-US" w:eastAsia="zh-CN"/>
        </w:rPr>
        <w:t>时将</w:t>
      </w:r>
      <w:r>
        <w:rPr>
          <w:rFonts w:hint="eastAsia" w:ascii="Times New Roman" w:hAnsi="Times New Roman"/>
          <w:sz w:val="24"/>
        </w:rPr>
        <w:t>此表的EXCEL原文件，于7月</w:t>
      </w:r>
      <w:r>
        <w:rPr>
          <w:rFonts w:hint="eastAsia" w:ascii="Times New Roman" w:hAnsi="Times New Roman"/>
          <w:sz w:val="24"/>
          <w:lang w:val="en-US" w:eastAsia="zh-CN"/>
        </w:rPr>
        <w:t>5</w:t>
      </w:r>
      <w:r>
        <w:rPr>
          <w:rFonts w:hint="eastAsia" w:ascii="Times New Roman" w:hAnsi="Times New Roman"/>
          <w:sz w:val="24"/>
        </w:rPr>
        <w:t>日前发送至邮箱（</w:t>
      </w:r>
      <w:r>
        <w:rPr>
          <w:rFonts w:hint="eastAsia" w:ascii="Times New Roman" w:hAnsi="Times New Roman"/>
          <w:color w:val="0000FF"/>
          <w:sz w:val="24"/>
          <w:lang w:val="en-US" w:eastAsia="zh-CN"/>
        </w:rPr>
        <w:t>bzxyzhangxue@163.com</w:t>
      </w:r>
      <w:r>
        <w:rPr>
          <w:rFonts w:hint="eastAsia" w:ascii="Times New Roman" w:hAnsi="Times New Roman"/>
          <w:sz w:val="24"/>
        </w:rPr>
        <w:t>）。</w:t>
      </w:r>
      <w:bookmarkStart w:id="0" w:name="_GoBack"/>
      <w:bookmarkEnd w:id="0"/>
    </w:p>
    <w:p w14:paraId="0420872C">
      <w:pPr>
        <w:widowControl/>
        <w:shd w:val="clear" w:color="auto" w:fill="FFFFFF"/>
        <w:spacing w:before="156" w:beforeLines="50" w:line="384" w:lineRule="auto"/>
        <w:jc w:val="left"/>
        <w:rPr>
          <w:rFonts w:ascii="宋体" w:hAnsi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24"/>
          <w:shd w:val="clear" w:color="auto" w:fill="FFFFFF"/>
        </w:rPr>
        <w:t>三、竞赛奖项</w:t>
      </w:r>
    </w:p>
    <w:p w14:paraId="6EEE5329">
      <w:pPr>
        <w:widowControl/>
        <w:shd w:val="clear" w:color="auto" w:fill="FFFFFF"/>
        <w:spacing w:before="156" w:beforeLines="50" w:line="384" w:lineRule="auto"/>
        <w:ind w:firstLine="482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根据参赛队伍数量，分别按照15%、20%和25%的比例设置一、二、三等奖，并颁发获奖证书。</w:t>
      </w:r>
    </w:p>
    <w:p w14:paraId="47F9443B">
      <w:pPr>
        <w:widowControl/>
        <w:shd w:val="clear" w:color="auto" w:fill="FFFFFF"/>
        <w:spacing w:line="384" w:lineRule="auto"/>
        <w:ind w:firstLine="480" w:firstLineChars="20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选拔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优秀参赛队晋级国赛,入围国赛队伍数量根据本赛区实际报名情况另行确定</w:t>
      </w:r>
      <w:r>
        <w:rPr>
          <w:rFonts w:ascii="宋体" w:hAnsi="宋体" w:cs="宋体"/>
          <w:kern w:val="0"/>
          <w:sz w:val="24"/>
          <w:shd w:val="clear" w:color="auto" w:fill="FFFFFF"/>
        </w:rPr>
        <w:t>。</w:t>
      </w:r>
    </w:p>
    <w:p w14:paraId="40BB5A7C">
      <w:pPr>
        <w:widowControl/>
        <w:shd w:val="clear" w:color="auto" w:fill="FFFFFF"/>
        <w:spacing w:line="384" w:lineRule="auto"/>
        <w:ind w:firstLine="480" w:firstLineChars="20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t>另根据实际情况确定优秀指导教师奖、优秀组织奖等，具体由组委会决定。</w:t>
      </w:r>
    </w:p>
    <w:p w14:paraId="138CB530">
      <w:pPr>
        <w:widowControl/>
        <w:numPr>
          <w:ilvl w:val="0"/>
          <w:numId w:val="2"/>
        </w:numPr>
        <w:shd w:val="clear" w:color="auto" w:fill="FFFFFF"/>
        <w:spacing w:before="156" w:beforeLines="50" w:line="384" w:lineRule="auto"/>
        <w:jc w:val="left"/>
        <w:rPr>
          <w:rFonts w:hint="eastAsia" w:ascii="宋体" w:hAnsi="宋体" w:cs="宋体"/>
          <w:b/>
          <w:bCs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hd w:val="clear" w:color="auto" w:fill="FFFFFF"/>
          <w:lang w:val="en-US" w:eastAsia="zh-CN"/>
        </w:rPr>
        <w:t>缴费方式</w:t>
      </w:r>
    </w:p>
    <w:p w14:paraId="365697F0">
      <w:pPr>
        <w:widowControl/>
        <w:shd w:val="clear" w:color="auto" w:fill="FFFFFF"/>
        <w:spacing w:line="384" w:lineRule="auto"/>
        <w:ind w:firstLine="480" w:firstLineChars="200"/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本次竞赛委托泉州师范学院收取报名费并开具发票。</w:t>
      </w:r>
    </w:p>
    <w:p w14:paraId="65505150">
      <w:pPr>
        <w:widowControl/>
        <w:shd w:val="clear" w:color="auto" w:fill="FFFFFF"/>
        <w:spacing w:line="384" w:lineRule="auto"/>
        <w:ind w:firstLine="480" w:firstLineChars="200"/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参赛报名费：RMB 350元/队，6月30日23:59前缴纳。</w:t>
      </w:r>
    </w:p>
    <w:p w14:paraId="48A84B28">
      <w:pPr>
        <w:widowControl/>
        <w:shd w:val="clear" w:color="auto" w:fill="FFFFFF"/>
        <w:spacing w:line="384" w:lineRule="auto"/>
        <w:ind w:firstLine="480" w:firstLineChars="200"/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报名费汇款户名：泉州师范学院</w:t>
      </w:r>
    </w:p>
    <w:p w14:paraId="7B582142">
      <w:pPr>
        <w:widowControl/>
        <w:shd w:val="clear" w:color="auto" w:fill="FFFFFF"/>
        <w:spacing w:line="384" w:lineRule="auto"/>
        <w:ind w:firstLine="480" w:firstLineChars="200"/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统一社会信用代码(税号)：12350500489558682Y</w:t>
      </w:r>
    </w:p>
    <w:p w14:paraId="7F00D81C">
      <w:pPr>
        <w:widowControl/>
        <w:shd w:val="clear" w:color="auto" w:fill="FFFFFF"/>
        <w:spacing w:line="384" w:lineRule="auto"/>
        <w:ind w:firstLine="480" w:firstLineChars="200"/>
        <w:rPr>
          <w:rFonts w:hint="default" w:ascii="宋体" w:hAnsi="宋体" w:cs="宋体"/>
          <w:color w:val="FF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 xml:space="preserve">报名费汇款账号：35001656007059000262   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  <w:lang w:val="en-US" w:eastAsia="zh-CN"/>
        </w:rPr>
        <w:t>联行号：105397000166</w:t>
      </w:r>
    </w:p>
    <w:p w14:paraId="5E6FA32E">
      <w:pPr>
        <w:widowControl/>
        <w:shd w:val="clear" w:color="auto" w:fill="FFFFFF"/>
        <w:spacing w:line="384" w:lineRule="auto"/>
        <w:ind w:firstLine="480" w:firstLineChars="200"/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报名费汇款开户行：中国建设银行丰泽区支行</w:t>
      </w:r>
    </w:p>
    <w:p w14:paraId="18340DCE">
      <w:pPr>
        <w:widowControl/>
        <w:shd w:val="clear" w:color="auto" w:fill="FFFFFF"/>
        <w:spacing w:line="384" w:lineRule="auto"/>
        <w:ind w:firstLine="480" w:firstLineChars="200"/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学校注册地址：福建省泉州市丰泽区东海大街398号</w:t>
      </w:r>
    </w:p>
    <w:p w14:paraId="4D957322">
      <w:pPr>
        <w:widowControl/>
        <w:shd w:val="clear" w:color="auto" w:fill="FFFFFF"/>
        <w:spacing w:line="384" w:lineRule="auto"/>
        <w:ind w:firstLine="480" w:firstLineChars="200"/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收到汇款后会务组将统一开具发票（各支队伍分开出具），汇款时务必注明“校名-队名-领队姓名-专票或普票”，如：泉州师范学院-测得都对队-张三-普票。</w:t>
      </w:r>
    </w:p>
    <w:p w14:paraId="7063B0EC">
      <w:pPr>
        <w:widowControl/>
        <w:shd w:val="clear" w:color="auto" w:fill="FFFFFF"/>
        <w:spacing w:line="384" w:lineRule="auto"/>
        <w:ind w:firstLine="480" w:firstLineChars="200"/>
        <w:rPr>
          <w:rFonts w:hint="default" w:ascii="宋体" w:hAnsi="宋体" w:cs="宋体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4"/>
          <w:shd w:val="clear" w:color="auto" w:fill="FFFFFF"/>
          <w:lang w:val="en-US" w:eastAsia="zh-CN"/>
        </w:rPr>
        <w:t>备注：一旦报名缴费成功之后，不能申请退款。</w:t>
      </w:r>
    </w:p>
    <w:p w14:paraId="6E8B12B9">
      <w:pPr>
        <w:widowControl/>
        <w:shd w:val="clear" w:color="auto" w:fill="FFFFFF"/>
        <w:spacing w:before="156" w:beforeLines="50" w:line="384" w:lineRule="auto"/>
        <w:jc w:val="left"/>
        <w:rPr>
          <w:rFonts w:ascii="宋体" w:hAnsi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24"/>
          <w:shd w:val="clear" w:color="auto" w:fill="FFFFFF"/>
          <w:lang w:val="en-US" w:eastAsia="zh-CN"/>
        </w:rPr>
        <w:t>五</w:t>
      </w:r>
      <w:r>
        <w:rPr>
          <w:rFonts w:hint="eastAsia" w:ascii="宋体" w:hAnsi="宋体" w:cs="宋体"/>
          <w:b/>
          <w:bCs/>
          <w:kern w:val="0"/>
          <w:sz w:val="24"/>
          <w:shd w:val="clear" w:color="auto" w:fill="FFFFFF"/>
        </w:rPr>
        <w:t>、竞赛日程安排及注意事项</w:t>
      </w:r>
    </w:p>
    <w:p w14:paraId="685A2E94">
      <w:pPr>
        <w:widowControl/>
        <w:shd w:val="clear" w:color="auto" w:fill="FFFFFF"/>
        <w:spacing w:before="156" w:beforeLines="50" w:line="384" w:lineRule="auto"/>
        <w:ind w:firstLine="482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FF0000"/>
          <w:kern w:val="0"/>
          <w:sz w:val="24"/>
          <w:shd w:val="clear" w:color="auto" w:fill="FFFFFF"/>
        </w:rPr>
        <w:t>1.区赛时间：</w:t>
      </w:r>
      <w:r>
        <w:rPr>
          <w:rFonts w:hint="eastAsia" w:ascii="宋体" w:hAnsi="宋体" w:cs="宋体"/>
          <w:b w:val="0"/>
          <w:bCs w:val="0"/>
          <w:color w:val="FF0000"/>
          <w:sz w:val="24"/>
          <w:shd w:val="clear" w:color="auto" w:fill="FFFFFF"/>
        </w:rPr>
        <w:t>202</w:t>
      </w:r>
      <w:r>
        <w:rPr>
          <w:rFonts w:hint="eastAsia" w:ascii="宋体" w:hAnsi="宋体" w:cs="宋体"/>
          <w:b w:val="0"/>
          <w:bCs w:val="0"/>
          <w:color w:val="FF0000"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FF0000"/>
          <w:sz w:val="24"/>
          <w:shd w:val="clear" w:color="auto" w:fill="FFFFFF"/>
        </w:rPr>
        <w:t>年</w:t>
      </w:r>
      <w:r>
        <w:rPr>
          <w:rFonts w:hint="eastAsia" w:ascii="宋体" w:hAnsi="宋体" w:cs="宋体"/>
          <w:b w:val="0"/>
          <w:bCs w:val="0"/>
          <w:color w:val="FF0000"/>
          <w:sz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b w:val="0"/>
          <w:bCs w:val="0"/>
          <w:color w:val="FF0000"/>
          <w:sz w:val="24"/>
          <w:shd w:val="clear" w:color="auto" w:fill="FFFFFF"/>
        </w:rPr>
        <w:t>月</w:t>
      </w:r>
      <w:r>
        <w:rPr>
          <w:rFonts w:hint="eastAsia" w:ascii="宋体" w:hAnsi="宋体" w:cs="宋体"/>
          <w:b w:val="0"/>
          <w:bCs w:val="0"/>
          <w:color w:val="FF0000"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FF0000"/>
          <w:sz w:val="24"/>
          <w:shd w:val="clear" w:color="auto" w:fill="FFFFFF"/>
        </w:rPr>
        <w:t>日</w:t>
      </w:r>
      <w:r>
        <w:rPr>
          <w:rFonts w:hint="eastAsia" w:ascii="宋体" w:hAnsi="宋体" w:cs="宋体"/>
          <w:b w:val="0"/>
          <w:bCs w:val="0"/>
          <w:color w:val="FF0000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FF0000"/>
          <w:sz w:val="24"/>
          <w:shd w:val="clear" w:color="auto" w:fill="FFFFFF"/>
        </w:rPr>
        <w:t>-</w:t>
      </w:r>
      <w:r>
        <w:rPr>
          <w:rFonts w:hint="eastAsia" w:ascii="宋体" w:hAnsi="宋体" w:cs="宋体"/>
          <w:b w:val="0"/>
          <w:bCs w:val="0"/>
          <w:color w:val="FF0000"/>
          <w:sz w:val="24"/>
          <w:shd w:val="clear" w:color="auto" w:fill="FFFFFF"/>
          <w:lang w:val="en-US" w:eastAsia="zh-CN"/>
        </w:rPr>
        <w:t xml:space="preserve"> 6</w:t>
      </w:r>
      <w:r>
        <w:rPr>
          <w:rFonts w:hint="eastAsia" w:ascii="宋体" w:hAnsi="宋体" w:cs="宋体"/>
          <w:b w:val="0"/>
          <w:bCs w:val="0"/>
          <w:color w:val="FF0000"/>
          <w:sz w:val="24"/>
          <w:shd w:val="clear" w:color="auto" w:fill="FFFFFF"/>
        </w:rPr>
        <w:t>日</w:t>
      </w:r>
      <w:r>
        <w:rPr>
          <w:rFonts w:hint="eastAsia" w:ascii="宋体" w:hAnsi="宋体" w:cs="宋体"/>
          <w:color w:val="FF0000"/>
          <w:kern w:val="0"/>
          <w:sz w:val="24"/>
          <w:shd w:val="clear" w:color="auto" w:fill="FFFFFF"/>
        </w:rPr>
        <w:t>。</w:t>
      </w:r>
    </w:p>
    <w:p w14:paraId="66B9C8D8">
      <w:pPr>
        <w:widowControl/>
        <w:shd w:val="clear" w:color="auto" w:fill="FFFFFF"/>
        <w:spacing w:line="384" w:lineRule="auto"/>
        <w:ind w:firstLine="480" w:firstLineChars="20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t>2.区赛地点：</w:t>
      </w: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福建省泉州市丰泽区东海大街398号泉州师范学院校内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。</w:t>
      </w:r>
    </w:p>
    <w:p w14:paraId="005AE196">
      <w:pPr>
        <w:widowControl/>
        <w:shd w:val="clear" w:color="auto" w:fill="FFFFFF"/>
        <w:spacing w:line="384" w:lineRule="auto"/>
        <w:ind w:firstLine="480" w:firstLineChars="20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/>
          <w:kern w:val="0"/>
          <w:sz w:val="24"/>
          <w:shd w:val="clear" w:color="auto" w:fill="FFFFFF"/>
        </w:rPr>
        <w:t>3.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区赛方式：参赛队至少一名队员需到场进行实物竞技比赛。</w:t>
      </w:r>
    </w:p>
    <w:p w14:paraId="398CE62C">
      <w:pPr>
        <w:widowControl/>
        <w:shd w:val="clear" w:color="auto" w:fill="FFFFFF"/>
        <w:spacing w:line="384" w:lineRule="auto"/>
        <w:ind w:firstLine="480" w:firstLineChars="20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t>4.现场评审：实物竞技比赛一等奖的队伍需要参加现场答辩。</w:t>
      </w:r>
    </w:p>
    <w:p w14:paraId="6D67060B">
      <w:pPr>
        <w:widowControl/>
        <w:shd w:val="clear" w:color="auto" w:fill="FFFFFF"/>
        <w:spacing w:line="384" w:lineRule="auto"/>
        <w:ind w:firstLine="480" w:firstLineChars="20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t>5.结果公布时间：现场公布，同时公布入围全国总决赛项目名单。</w:t>
      </w:r>
    </w:p>
    <w:p w14:paraId="2344A6E7">
      <w:pPr>
        <w:widowControl/>
        <w:shd w:val="clear" w:color="auto" w:fill="FFFFFF"/>
        <w:spacing w:line="384" w:lineRule="auto"/>
        <w:ind w:firstLine="480" w:firstLineChars="200"/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t>6.缴费成功的参赛队，按学校于7月</w:t>
      </w: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日前填写开发票信息表并发送至邮箱</w:t>
      </w:r>
      <w:r>
        <w:rPr>
          <w:rFonts w:hint="eastAsia" w:ascii="Times New Roman" w:hAnsi="Times New Roman"/>
          <w:color w:val="0000FF"/>
          <w:sz w:val="24"/>
        </w:rPr>
        <w:t>（</w:t>
      </w:r>
      <w:r>
        <w:rPr>
          <w:rFonts w:hint="eastAsia" w:ascii="Times New Roman" w:hAnsi="Times New Roman"/>
          <w:color w:val="0000FF"/>
          <w:sz w:val="24"/>
          <w:lang w:val="en-US" w:eastAsia="zh-CN"/>
        </w:rPr>
        <w:t>bzxyzhangxue@163.com</w:t>
      </w:r>
      <w:r>
        <w:rPr>
          <w:rFonts w:hint="eastAsia" w:ascii="Times New Roman" w:hAnsi="Times New Roman"/>
          <w:color w:val="0000FF"/>
          <w:sz w:val="24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，如附件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，每校填写一份。</w:t>
      </w:r>
    </w:p>
    <w:p w14:paraId="76865E6D">
      <w:pPr>
        <w:widowControl/>
        <w:shd w:val="clear" w:color="auto" w:fill="FFFFFF"/>
        <w:spacing w:before="156" w:beforeLines="50" w:line="384" w:lineRule="auto"/>
        <w:jc w:val="left"/>
        <w:rPr>
          <w:rFonts w:ascii="宋体" w:hAnsi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24"/>
          <w:shd w:val="clear" w:color="auto" w:fill="FFFFFF"/>
          <w:lang w:val="en-US" w:eastAsia="zh-CN"/>
        </w:rPr>
        <w:t>六</w:t>
      </w:r>
      <w:r>
        <w:rPr>
          <w:rFonts w:hint="eastAsia" w:ascii="宋体" w:hAnsi="宋体" w:cs="宋体"/>
          <w:b/>
          <w:bCs/>
          <w:kern w:val="0"/>
          <w:sz w:val="24"/>
          <w:shd w:val="clear" w:color="auto" w:fill="FFFFFF"/>
        </w:rPr>
        <w:t>、食宿安排</w:t>
      </w:r>
    </w:p>
    <w:p w14:paraId="1BE17369">
      <w:pPr>
        <w:widowControl/>
        <w:shd w:val="clear" w:color="auto" w:fill="FFFFFF"/>
        <w:spacing w:before="156" w:beforeLines="50" w:line="384" w:lineRule="auto"/>
        <w:ind w:firstLine="482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t>竞赛期间食宿自理。</w:t>
      </w:r>
    </w:p>
    <w:p w14:paraId="331547B4">
      <w:pPr>
        <w:widowControl/>
        <w:shd w:val="clear" w:color="auto" w:fill="FFFFFF"/>
        <w:spacing w:line="384" w:lineRule="auto"/>
        <w:ind w:firstLine="480" w:firstLineChars="20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t>会务组提供比赛当天（</w:t>
      </w: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月</w:t>
      </w: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日）</w:t>
      </w: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泉师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食堂午餐券，</w:t>
      </w: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按到场队伍人数分发，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每参赛队不超过</w:t>
      </w: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张。</w:t>
      </w:r>
    </w:p>
    <w:p w14:paraId="526CA5F2">
      <w:pPr>
        <w:widowControl/>
        <w:shd w:val="clear" w:color="auto" w:fill="FFFFFF"/>
        <w:spacing w:line="384" w:lineRule="auto"/>
        <w:ind w:firstLine="480" w:firstLineChars="20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泉州师范学院东海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校区附近住宿参考，如附件</w:t>
      </w: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。</w:t>
      </w:r>
    </w:p>
    <w:p w14:paraId="2D2721C9">
      <w:pPr>
        <w:widowControl/>
        <w:shd w:val="clear" w:color="auto" w:fill="FFFFFF"/>
        <w:spacing w:before="156" w:beforeLines="50" w:line="384" w:lineRule="auto"/>
        <w:jc w:val="left"/>
        <w:rPr>
          <w:rFonts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、承办单位</w:t>
      </w:r>
    </w:p>
    <w:p w14:paraId="5147F2F0">
      <w:pPr>
        <w:widowControl/>
        <w:shd w:val="clear" w:color="auto" w:fill="FFFFFF"/>
        <w:spacing w:before="156" w:beforeLines="50" w:line="384" w:lineRule="auto"/>
        <w:ind w:firstLine="482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本届竞赛由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泉州师范学院</w:t>
      </w:r>
      <w:r>
        <w:rPr>
          <w:rFonts w:hint="eastAsia" w:ascii="宋体" w:hAnsi="宋体" w:cs="宋体"/>
          <w:sz w:val="24"/>
          <w:shd w:val="clear" w:color="auto" w:fill="FFFFFF"/>
        </w:rPr>
        <w:t>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福建师范大学</w:t>
      </w:r>
      <w:r>
        <w:rPr>
          <w:rFonts w:hint="eastAsia" w:ascii="宋体" w:hAnsi="宋体" w:cs="宋体"/>
          <w:sz w:val="24"/>
          <w:shd w:val="clear" w:color="auto" w:fill="FFFFFF"/>
        </w:rPr>
        <w:t>共同承办。</w:t>
      </w:r>
    </w:p>
    <w:p w14:paraId="503FAFA3">
      <w:pPr>
        <w:widowControl/>
        <w:shd w:val="clear" w:color="auto" w:fill="FFFFFF"/>
        <w:spacing w:before="156" w:beforeLines="50" w:line="384" w:lineRule="auto"/>
        <w:jc w:val="left"/>
        <w:rPr>
          <w:rFonts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  <w:lang w:val="en-US" w:eastAsia="zh-CN"/>
        </w:rPr>
        <w:t>八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、联系方式</w:t>
      </w:r>
    </w:p>
    <w:p w14:paraId="3641E0E0">
      <w:pPr>
        <w:widowControl/>
        <w:shd w:val="clear" w:color="auto" w:fill="FFFFFF"/>
        <w:spacing w:line="384" w:lineRule="auto"/>
        <w:ind w:firstLine="48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竞赛组委会秘书处：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18859079359</w:t>
      </w:r>
      <w:r>
        <w:rPr>
          <w:rFonts w:hint="eastAsia" w:ascii="宋体" w:hAnsi="宋体" w:cs="宋体"/>
          <w:sz w:val="24"/>
          <w:shd w:val="clear" w:color="auto" w:fill="FFFFFF"/>
        </w:rPr>
        <w:t>（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林</w:t>
      </w:r>
      <w:r>
        <w:rPr>
          <w:rFonts w:hint="eastAsia" w:ascii="宋体" w:hAnsi="宋体" w:cs="宋体"/>
          <w:sz w:val="24"/>
          <w:shd w:val="clear" w:color="auto" w:fill="FFFFFF"/>
        </w:rPr>
        <w:t>老师）；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13599907205</w:t>
      </w:r>
      <w:r>
        <w:rPr>
          <w:rFonts w:hint="eastAsia" w:ascii="宋体" w:hAnsi="宋体" w:cs="宋体"/>
          <w:sz w:val="24"/>
          <w:shd w:val="clear" w:color="auto" w:fill="FFFFFF"/>
        </w:rPr>
        <w:t>（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渠</w:t>
      </w:r>
      <w:r>
        <w:rPr>
          <w:rFonts w:hint="eastAsia" w:ascii="宋体" w:hAnsi="宋体" w:cs="宋体"/>
          <w:sz w:val="24"/>
          <w:shd w:val="clear" w:color="auto" w:fill="FFFFFF"/>
        </w:rPr>
        <w:t>老师）</w:t>
      </w:r>
    </w:p>
    <w:p w14:paraId="185CB0FE">
      <w:pPr>
        <w:widowControl/>
        <w:shd w:val="clear" w:color="auto" w:fill="FFFFFF"/>
        <w:spacing w:line="384" w:lineRule="auto"/>
        <w:ind w:firstLine="48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未尽事宜，由竞赛委员会另行通知。</w:t>
      </w:r>
    </w:p>
    <w:p w14:paraId="653F40C7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kern w:val="0"/>
          <w:sz w:val="24"/>
          <w:shd w:val="clear" w:color="auto" w:fill="FFFFFF"/>
        </w:rPr>
      </w:pPr>
    </w:p>
    <w:p w14:paraId="371265ED">
      <w:pPr>
        <w:jc w:val="right"/>
        <w:rPr>
          <w:rFonts w:hint="eastAsia" w:ascii="仿宋" w:hAnsi="仿宋" w:eastAsia="仿宋" w:cs="宋体"/>
          <w:b/>
          <w:bCs/>
          <w:color w:val="000000" w:themeColor="text1"/>
          <w:spacing w:val="-2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pacing w:val="-2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508375" cy="1560195"/>
            <wp:effectExtent l="0" t="0" r="12065" b="9525"/>
            <wp:docPr id="2" name="图片 2" descr="40d38353dbf5e4bcb1961ccb26f7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d38353dbf5e4bcb1961ccb26f7906"/>
                    <pic:cNvPicPr>
                      <a:picLocks noChangeAspect="1"/>
                    </pic:cNvPicPr>
                  </pic:nvPicPr>
                  <pic:blipFill>
                    <a:blip r:embed="rId4"/>
                    <a:srcRect l="37783" t="42571" r="11409" b="41417"/>
                    <a:stretch>
                      <a:fillRect/>
                    </a:stretch>
                  </pic:blipFill>
                  <pic:spPr>
                    <a:xfrm>
                      <a:off x="0" y="0"/>
                      <a:ext cx="3508375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ABB4F">
      <w:pPr>
        <w:jc w:val="left"/>
        <w:rPr>
          <w:rFonts w:hint="eastAsia" w:ascii="仿宋" w:hAnsi="仿宋" w:eastAsia="仿宋" w:cs="宋体"/>
          <w:b/>
          <w:bCs/>
          <w:color w:val="000000" w:themeColor="text1"/>
          <w:spacing w:val="-2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161CB15">
      <w:pPr>
        <w:jc w:val="left"/>
        <w:rPr>
          <w:rFonts w:hint="eastAsia" w:ascii="仿宋" w:hAnsi="仿宋" w:eastAsia="仿宋" w:cs="宋体"/>
          <w:b/>
          <w:bCs/>
          <w:color w:val="000000" w:themeColor="text1"/>
          <w:spacing w:val="-2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333DA8F">
      <w:pPr>
        <w:jc w:val="left"/>
        <w:rPr>
          <w:rFonts w:ascii="仿宋" w:hAnsi="仿宋" w:eastAsia="仿宋" w:cs="宋体"/>
          <w:b/>
          <w:bCs/>
          <w:color w:val="000000" w:themeColor="text1"/>
          <w:spacing w:val="-2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pacing w:val="-2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报送：全国大学生光电设计竞赛委员会秘书处</w:t>
      </w:r>
    </w:p>
    <w:p w14:paraId="475466D5">
      <w:pPr>
        <w:jc w:val="left"/>
        <w:rPr>
          <w:rFonts w:ascii="仿宋" w:hAnsi="仿宋" w:eastAsia="仿宋" w:cs="宋体"/>
          <w:b/>
          <w:bCs/>
          <w:color w:val="000000" w:themeColor="text1"/>
          <w:spacing w:val="-2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pacing w:val="-2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抄送：全国大学生光电设计竞赛东南区竞赛委员会各委员及委员单位</w:t>
      </w:r>
    </w:p>
    <w:p w14:paraId="0BF9CCC7">
      <w:pPr>
        <w:tabs>
          <w:tab w:val="left" w:pos="3261"/>
        </w:tabs>
        <w:spacing w:before="156" w:beforeLines="50" w:line="600" w:lineRule="exact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仿宋_GB2312" w:eastAsia="仿宋_GB2312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5615940" cy="28575"/>
                <wp:effectExtent l="17145" t="9525" r="1524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61594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2E10C35">
                            <w:pPr>
                              <w:tabs>
                                <w:tab w:val="left" w:pos="2552"/>
                                <w:tab w:val="left" w:pos="4962"/>
                                <w:tab w:val="left" w:pos="5529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-0.9pt;margin-top:0pt;height:2.25pt;width:442.2pt;z-index:251660288;mso-width-relative:page;mso-height-relative:page;" fillcolor="#FF0000" filled="t" stroked="t" coordsize="21600,21600" o:gfxdata="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+jbedQAAAAFAQAADwAAAAAAAAABACAAAAAiAAAA&#10;ZHJzL2Rvd25yZXYueG1sUEsBAhQAFAAAAAgAh07iQFGJtEhEAgAAkQQAAA4AAAAAAAAAAQAgAAAA&#10;IwEAAGRycy9lMm9Eb2MueG1sUEsFBgAAAAAGAAYAWQEAANkFAAAAAA==&#10;">
                <v:fill on="t" focussize="0,0"/>
                <v:stroke weight="1.5pt" color="#FF0000" miterlimit="8" joinstyle="miter"/>
                <v:imagedata o:title=""/>
                <o:lock v:ext="edit" aspectratio="f"/>
                <v:textbox>
                  <w:txbxContent>
                    <w:p w14:paraId="22E10C35">
                      <w:pPr>
                        <w:tabs>
                          <w:tab w:val="left" w:pos="2552"/>
                          <w:tab w:val="left" w:pos="4962"/>
                          <w:tab w:val="left" w:pos="5529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shd w:val="clear" w:color="auto" w:fill="FFFFFF"/>
        </w:rPr>
        <w:t>附件：</w:t>
      </w:r>
    </w:p>
    <w:p w14:paraId="743CEDAE">
      <w:pPr>
        <w:widowControl/>
        <w:shd w:val="clear" w:color="auto" w:fill="FFFFFF"/>
        <w:spacing w:before="156" w:beforeLines="50" w:line="360" w:lineRule="auto"/>
        <w:ind w:firstLine="480" w:firstLineChars="200"/>
        <w:jc w:val="left"/>
        <w:rPr>
          <w:rFonts w:ascii="Times New Roman" w:hAnsi="Times New Roman"/>
          <w:sz w:val="24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.</w:t>
      </w:r>
      <w:r>
        <w:rPr>
          <w:rFonts w:ascii="宋体" w:hAnsi="宋体" w:cs="宋体"/>
          <w:kern w:val="0"/>
          <w:sz w:val="24"/>
          <w:shd w:val="clear" w:color="auto" w:fill="FFFFFF"/>
        </w:rPr>
        <w:t xml:space="preserve"> 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第十</w:t>
      </w: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三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届全国大学生光电设计竞赛（东南赛区）</w:t>
      </w:r>
      <w:r>
        <w:rPr>
          <w:rFonts w:hint="eastAsia" w:ascii="Times New Roman" w:hAnsi="Times New Roman"/>
          <w:sz w:val="24"/>
        </w:rPr>
        <w:t>报名审核表</w:t>
      </w:r>
    </w:p>
    <w:p w14:paraId="607725E5">
      <w:pPr>
        <w:widowControl/>
        <w:shd w:val="clear" w:color="auto" w:fill="FFFFFF"/>
        <w:spacing w:before="156" w:beforeLines="50" w:line="360" w:lineRule="auto"/>
        <w:ind w:firstLine="480" w:firstLineChars="20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2</w:t>
      </w:r>
      <w:r>
        <w:rPr>
          <w:rFonts w:hint="eastAsia" w:ascii="Times New Roman" w:hAnsi="Times New Roman"/>
          <w:sz w:val="24"/>
        </w:rPr>
        <w:t>. 第十</w:t>
      </w:r>
      <w:r>
        <w:rPr>
          <w:rFonts w:hint="eastAsia" w:ascii="Times New Roman" w:hAnsi="Times New Roman"/>
          <w:sz w:val="24"/>
          <w:lang w:val="en-US" w:eastAsia="zh-CN"/>
        </w:rPr>
        <w:t>三</w:t>
      </w:r>
      <w:r>
        <w:rPr>
          <w:rFonts w:hint="eastAsia" w:ascii="Times New Roman" w:hAnsi="Times New Roman"/>
          <w:sz w:val="24"/>
        </w:rPr>
        <w:t>届全国大学生光电设计竞赛（东南赛区）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开发票信息表</w:t>
      </w:r>
    </w:p>
    <w:p w14:paraId="41AAD7D8">
      <w:pPr>
        <w:widowControl/>
        <w:shd w:val="clear" w:color="auto" w:fill="FFFFFF"/>
        <w:spacing w:before="156" w:beforeLines="50" w:line="360" w:lineRule="auto"/>
        <w:ind w:firstLine="480" w:firstLineChars="200"/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  <w:r>
        <w:rPr>
          <w:rFonts w:hint="eastAsia" w:ascii="Times New Roman" w:hAnsi="Times New Roman"/>
          <w:sz w:val="24"/>
          <w:lang w:val="en-US" w:eastAsia="zh-CN"/>
        </w:rPr>
        <w:t>3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泉州师范学院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附近住宿参考</w:t>
      </w:r>
    </w:p>
    <w:p w14:paraId="35484A93">
      <w:pPr>
        <w:jc w:val="left"/>
        <w:rPr>
          <w:rFonts w:hint="eastAsia"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  <w:t>附件1：</w:t>
      </w:r>
    </w:p>
    <w:p w14:paraId="2E7A4D54">
      <w:pPr>
        <w:widowControl/>
        <w:shd w:val="clear" w:color="auto" w:fill="FFFFFF"/>
        <w:spacing w:before="156" w:beforeLines="5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drawing>
          <wp:inline distT="0" distB="0" distL="114300" distR="114300">
            <wp:extent cx="5272405" cy="4773295"/>
            <wp:effectExtent l="0" t="0" r="635" b="1206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77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DEA07">
      <w:pPr>
        <w:widowControl/>
        <w:shd w:val="clear" w:color="auto" w:fill="FFFFFF"/>
        <w:spacing w:before="156" w:beforeLines="5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</w:pPr>
    </w:p>
    <w:p w14:paraId="40959453">
      <w:pPr>
        <w:widowControl/>
        <w:shd w:val="clear" w:color="auto" w:fill="FFFFFF"/>
        <w:spacing w:before="156" w:beforeLines="5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</w:pPr>
    </w:p>
    <w:p w14:paraId="08C7DE5D">
      <w:pPr>
        <w:widowControl/>
        <w:shd w:val="clear" w:color="auto" w:fill="FFFFFF"/>
        <w:spacing w:before="156" w:beforeLines="5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</w:pPr>
    </w:p>
    <w:p w14:paraId="4597BF69">
      <w:pPr>
        <w:widowControl/>
        <w:shd w:val="clear" w:color="auto" w:fill="FFFFFF"/>
        <w:spacing w:before="156" w:beforeLines="5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</w:pPr>
    </w:p>
    <w:p w14:paraId="5DDD0D65">
      <w:pPr>
        <w:widowControl/>
        <w:shd w:val="clear" w:color="auto" w:fill="FFFFFF"/>
        <w:spacing w:before="156" w:beforeLines="5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</w:pPr>
    </w:p>
    <w:p w14:paraId="41B680AA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7C8968F4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05C71D82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187ACEBE">
      <w:pPr>
        <w:jc w:val="left"/>
        <w:rPr>
          <w:rFonts w:hint="default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  <w:r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  <w:t>附件2：</w:t>
      </w:r>
    </w:p>
    <w:p w14:paraId="6DFFAD8F">
      <w:pPr>
        <w:widowControl/>
        <w:shd w:val="clear" w:color="auto" w:fill="FFFFFF"/>
        <w:spacing w:before="156" w:beforeLines="50" w:line="360" w:lineRule="auto"/>
        <w:jc w:val="center"/>
        <w:rPr>
          <w:rFonts w:hint="default" w:ascii="宋体" w:hAnsi="宋体" w:eastAsia="宋体" w:cs="宋体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开票信息</w:t>
      </w:r>
    </w:p>
    <w:p w14:paraId="1F304352">
      <w:pPr>
        <w:widowControl/>
        <w:shd w:val="clear" w:color="auto" w:fill="FFFFFF"/>
        <w:spacing w:before="156" w:beforeLines="50" w:line="360" w:lineRule="auto"/>
        <w:jc w:val="left"/>
        <w:rPr>
          <w:rFonts w:hint="eastAsia"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drawing>
          <wp:inline distT="0" distB="0" distL="114300" distR="114300">
            <wp:extent cx="5266690" cy="1723390"/>
            <wp:effectExtent l="0" t="0" r="6350" b="139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39F39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17CE77A6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7CC0EE8B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3261FCD2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71194EBE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59C91FEF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2697B94D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5C0730A8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3350D249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256D3395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6690B4AB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08BB5EB7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7FFA2EA1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07C6DD04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0C4D1089">
      <w:pPr>
        <w:jc w:val="left"/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</w:p>
    <w:p w14:paraId="52F54666">
      <w:pPr>
        <w:jc w:val="left"/>
        <w:rPr>
          <w:rFonts w:hint="default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</w:pPr>
      <w:r>
        <w:rPr>
          <w:rFonts w:hint="eastAsia" w:ascii="宋体" w:hAnsi="宋体" w:eastAsia="Times New Roman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  <w:t>附件3：</w:t>
      </w:r>
    </w:p>
    <w:p w14:paraId="3C475A77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eastAsia="zh-CN" w:bidi="en-US"/>
        </w:rPr>
      </w:pPr>
      <w:r>
        <w:rPr>
          <w:rFonts w:hint="eastAsia" w:ascii="宋体" w:hAnsi="宋体" w:eastAsia="Times New Roman" w:cs="宋体"/>
          <w:color w:val="000000"/>
          <w:kern w:val="0"/>
          <w:sz w:val="32"/>
          <w:szCs w:val="32"/>
          <w:shd w:val="clear" w:color="auto" w:fill="FFFFFF"/>
          <w:lang w:eastAsia="zh-CN" w:bidi="en-US"/>
        </w:rPr>
        <w:t>关于第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auto" w:fill="FFFFFF"/>
          <w:lang w:eastAsia="zh-CN" w:bidi="en-US"/>
        </w:rPr>
        <w:t>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auto" w:fill="FFFFFF"/>
          <w:lang w:val="en-US" w:eastAsia="zh-CN" w:bidi="en-US"/>
        </w:rPr>
        <w:t>三</w:t>
      </w:r>
      <w:r>
        <w:rPr>
          <w:rFonts w:hint="eastAsia" w:ascii="宋体" w:hAnsi="宋体" w:eastAsia="Times New Roman" w:cs="宋体"/>
          <w:color w:val="000000"/>
          <w:kern w:val="0"/>
          <w:sz w:val="32"/>
          <w:szCs w:val="32"/>
          <w:shd w:val="clear" w:color="auto" w:fill="FFFFFF"/>
          <w:lang w:eastAsia="zh-CN" w:bidi="en-US"/>
        </w:rPr>
        <w:t>届全国大学生光电设计竞赛东南区赛</w:t>
      </w:r>
    </w:p>
    <w:p w14:paraId="58979134">
      <w:pPr>
        <w:jc w:val="center"/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lang w:eastAsia="zh-CN" w:bidi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eastAsia="zh-CN" w:bidi="en-US"/>
        </w:rPr>
        <w:t>住宿参考</w:t>
      </w:r>
    </w:p>
    <w:p w14:paraId="1F913F22">
      <w:pPr>
        <w:numPr>
          <w:ilvl w:val="0"/>
          <w:numId w:val="3"/>
        </w:numPr>
        <w:spacing w:line="500" w:lineRule="exact"/>
        <w:ind w:left="720" w:hanging="720"/>
        <w:jc w:val="both"/>
        <w:rPr>
          <w:rFonts w:ascii="宋体" w:hAnsi="宋体" w:eastAsia="宋体" w:cs="宋体"/>
          <w:bCs/>
          <w:color w:val="080808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080808"/>
          <w:kern w:val="0"/>
          <w:sz w:val="26"/>
          <w:szCs w:val="26"/>
          <w:lang w:val="en-US" w:eastAsia="zh-CN" w:bidi="ar"/>
        </w:rPr>
        <w:t>泉州师范学院东海校区招待所</w:t>
      </w:r>
    </w:p>
    <w:p w14:paraId="5D60E7C8">
      <w:pPr>
        <w:spacing w:line="500" w:lineRule="exact"/>
        <w:ind w:firstLine="520" w:firstLineChars="200"/>
        <w:jc w:val="both"/>
        <w:rPr>
          <w:rFonts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泉州师范学院东海校区西南门右侧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约80米，</w:t>
      </w:r>
    </w:p>
    <w:p w14:paraId="531BDA85">
      <w:pPr>
        <w:spacing w:line="500" w:lineRule="exact"/>
        <w:ind w:firstLine="520" w:firstLineChars="200"/>
        <w:jc w:val="both"/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电话：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13400875859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。</w:t>
      </w:r>
    </w:p>
    <w:p w14:paraId="06DD2BC2">
      <w:pPr>
        <w:numPr>
          <w:ilvl w:val="0"/>
          <w:numId w:val="3"/>
        </w:numPr>
        <w:spacing w:line="500" w:lineRule="exact"/>
        <w:ind w:left="720" w:hanging="720"/>
        <w:jc w:val="both"/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速8酒店（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泉州师范学院东海校区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店）</w:t>
      </w:r>
    </w:p>
    <w:p w14:paraId="4366C71D">
      <w:pPr>
        <w:spacing w:line="500" w:lineRule="exact"/>
        <w:ind w:firstLine="520" w:firstLineChars="200"/>
        <w:jc w:val="both"/>
        <w:rPr>
          <w:rFonts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丰泽区东海大街504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号，</w:t>
      </w:r>
    </w:p>
    <w:p w14:paraId="7AD96AD4">
      <w:pPr>
        <w:spacing w:line="500" w:lineRule="exact"/>
        <w:ind w:firstLine="520" w:firstLineChars="200"/>
        <w:jc w:val="both"/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电话：059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5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-6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8275818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。</w:t>
      </w:r>
    </w:p>
    <w:p w14:paraId="2E7F2874">
      <w:pPr>
        <w:numPr>
          <w:ilvl w:val="0"/>
          <w:numId w:val="3"/>
        </w:numPr>
        <w:spacing w:line="500" w:lineRule="exact"/>
        <w:ind w:left="720" w:hanging="720"/>
        <w:jc w:val="both"/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汉庭优佳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酒店（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泉州师范学院东海校区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店）</w:t>
      </w:r>
    </w:p>
    <w:p w14:paraId="5F99EB64">
      <w:pPr>
        <w:spacing w:line="500" w:lineRule="exact"/>
        <w:ind w:firstLine="520" w:firstLineChars="200"/>
        <w:jc w:val="both"/>
        <w:rPr>
          <w:rFonts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丰泽区东海大街780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号，</w:t>
      </w:r>
    </w:p>
    <w:p w14:paraId="307D853D">
      <w:pPr>
        <w:spacing w:line="500" w:lineRule="exact"/>
        <w:ind w:firstLine="520" w:firstLineChars="200"/>
        <w:jc w:val="both"/>
        <w:rPr>
          <w:rFonts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电话：059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5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-6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8286000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。</w:t>
      </w:r>
    </w:p>
    <w:p w14:paraId="463A470A">
      <w:pPr>
        <w:numPr>
          <w:ilvl w:val="0"/>
          <w:numId w:val="3"/>
        </w:numPr>
        <w:spacing w:line="500" w:lineRule="exact"/>
        <w:ind w:left="720" w:leftChars="0" w:hanging="720" w:firstLineChars="0"/>
        <w:jc w:val="both"/>
        <w:rPr>
          <w:rFonts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天空之城轻奢公寓（泉州师范学院东海校区店）</w:t>
      </w:r>
    </w:p>
    <w:p w14:paraId="427754F2">
      <w:pPr>
        <w:spacing w:line="500" w:lineRule="exact"/>
        <w:ind w:firstLine="520" w:firstLineChars="200"/>
        <w:jc w:val="both"/>
        <w:rPr>
          <w:rFonts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丰泽区东海大街东海湾御花园3号公寓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，</w:t>
      </w:r>
    </w:p>
    <w:p w14:paraId="317E81BC">
      <w:pPr>
        <w:spacing w:line="500" w:lineRule="exact"/>
        <w:ind w:firstLine="520" w:firstLineChars="200"/>
        <w:jc w:val="both"/>
        <w:rPr>
          <w:rFonts w:hint="eastAsia" w:ascii="宋体" w:hAnsi="宋体" w:eastAsia="宋体" w:cs="宋体"/>
          <w:b/>
          <w:strike/>
          <w:color w:val="080808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电话：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18759901298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。</w:t>
      </w:r>
    </w:p>
    <w:p w14:paraId="3C4A5229">
      <w:pPr>
        <w:numPr>
          <w:ilvl w:val="0"/>
          <w:numId w:val="3"/>
        </w:numPr>
        <w:spacing w:line="500" w:lineRule="exact"/>
        <w:ind w:left="720" w:leftChars="0" w:hanging="720" w:firstLineChars="0"/>
        <w:jc w:val="both"/>
        <w:rPr>
          <w:rFonts w:hint="default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洛尚轻奢公寓（泉州师范学院店）</w:t>
      </w:r>
    </w:p>
    <w:p w14:paraId="6D97CDC6">
      <w:pPr>
        <w:spacing w:line="500" w:lineRule="exact"/>
        <w:ind w:firstLine="520" w:firstLineChars="200"/>
        <w:jc w:val="both"/>
        <w:rPr>
          <w:rFonts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丰泽区东海大街327号3号公寓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,</w:t>
      </w:r>
    </w:p>
    <w:p w14:paraId="066FB670">
      <w:pPr>
        <w:spacing w:line="500" w:lineRule="exact"/>
        <w:ind w:firstLine="520" w:firstLineChars="200"/>
        <w:jc w:val="both"/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电话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17750782666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。</w:t>
      </w:r>
    </w:p>
    <w:p w14:paraId="161DE12A">
      <w:pPr>
        <w:numPr>
          <w:ilvl w:val="0"/>
          <w:numId w:val="3"/>
        </w:numPr>
        <w:spacing w:line="500" w:lineRule="exact"/>
        <w:ind w:left="720" w:leftChars="0" w:hanging="720" w:firstLineChars="0"/>
        <w:jc w:val="both"/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全季酒店（泉州东海市政府店）</w:t>
      </w:r>
    </w:p>
    <w:p w14:paraId="7AD47D73">
      <w:pPr>
        <w:spacing w:line="500" w:lineRule="exact"/>
        <w:ind w:firstLine="520" w:firstLineChars="200"/>
        <w:jc w:val="both"/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丰泽区东海大街太古广场二期6号楼,</w:t>
      </w:r>
    </w:p>
    <w:p w14:paraId="719670B5">
      <w:pPr>
        <w:spacing w:line="500" w:lineRule="exact"/>
        <w:ind w:firstLine="520" w:firstLineChars="200"/>
        <w:jc w:val="both"/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电话0595-22126669。</w:t>
      </w:r>
    </w:p>
    <w:p w14:paraId="4A28E2E9">
      <w:pPr>
        <w:numPr>
          <w:ilvl w:val="0"/>
          <w:numId w:val="3"/>
        </w:numPr>
        <w:spacing w:line="500" w:lineRule="exact"/>
        <w:ind w:left="720" w:leftChars="0" w:hanging="720" w:firstLineChars="0"/>
        <w:jc w:val="both"/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云顶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酒店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（泉州东海泰禾店）</w:t>
      </w:r>
    </w:p>
    <w:p w14:paraId="3EE251B5">
      <w:pPr>
        <w:spacing w:line="500" w:lineRule="exact"/>
        <w:ind w:firstLine="520" w:firstLineChars="200"/>
        <w:jc w:val="both"/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丰泽区东海街道滨海街868号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，</w:t>
      </w:r>
    </w:p>
    <w:p w14:paraId="03FC3973">
      <w:pPr>
        <w:spacing w:line="500" w:lineRule="exact"/>
        <w:ind w:firstLine="520" w:firstLineChars="200"/>
        <w:jc w:val="both"/>
        <w:rPr>
          <w:rFonts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电话059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5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-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2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266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5518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。</w:t>
      </w:r>
    </w:p>
    <w:p w14:paraId="6C6F1A51">
      <w:pPr>
        <w:numPr>
          <w:ilvl w:val="0"/>
          <w:numId w:val="3"/>
        </w:numPr>
        <w:spacing w:line="500" w:lineRule="exact"/>
        <w:ind w:left="720" w:leftChars="0" w:hanging="720" w:firstLineChars="0"/>
        <w:jc w:val="both"/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泉州东海假日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酒店</w:t>
      </w:r>
    </w:p>
    <w:p w14:paraId="5AA7DDCA">
      <w:pPr>
        <w:spacing w:line="500" w:lineRule="exact"/>
        <w:ind w:firstLine="520" w:firstLineChars="200"/>
        <w:jc w:val="both"/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丰泽区东海街道滨海街999号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，</w:t>
      </w:r>
    </w:p>
    <w:p w14:paraId="219F8101">
      <w:pPr>
        <w:spacing w:line="500" w:lineRule="exact"/>
        <w:ind w:firstLine="520" w:firstLineChars="200"/>
        <w:jc w:val="both"/>
        <w:rPr>
          <w:rFonts w:hint="eastAsia"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电话059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5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-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val="en-US" w:eastAsia="zh-CN" w:bidi="ar"/>
        </w:rPr>
        <w:t>36728888</w:t>
      </w:r>
      <w:r>
        <w:rPr>
          <w:rFonts w:hint="eastAsia" w:ascii="宋体" w:hAnsi="宋体" w:eastAsia="宋体" w:cs="宋体"/>
          <w:bCs/>
          <w:color w:val="auto"/>
          <w:kern w:val="0"/>
          <w:sz w:val="26"/>
          <w:szCs w:val="26"/>
          <w:lang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203625"/>
    <w:multiLevelType w:val="singleLevel"/>
    <w:tmpl w:val="F420362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5BB62B"/>
    <w:multiLevelType w:val="singleLevel"/>
    <w:tmpl w:val="FD5BB62B"/>
    <w:lvl w:ilvl="0" w:tentative="0">
      <w:start w:val="1"/>
      <w:numFmt w:val="chineseCounting"/>
      <w:suff w:val="nothing"/>
      <w:lvlText w:val="%1、"/>
      <w:lvlJc w:val="left"/>
      <w:rPr>
        <w:rFonts w:hint="eastAsia"/>
        <w:sz w:val="24"/>
        <w:szCs w:val="24"/>
      </w:rPr>
    </w:lvl>
  </w:abstractNum>
  <w:abstractNum w:abstractNumId="2">
    <w:nsid w:val="1C8C5FD6"/>
    <w:multiLevelType w:val="multilevel"/>
    <w:tmpl w:val="1C8C5FD6"/>
    <w:lvl w:ilvl="0" w:tentative="0">
      <w:start w:val="1"/>
      <w:numFmt w:val="decimal"/>
      <w:lvlText w:val="%1、"/>
      <w:lvlJc w:val="left"/>
      <w:pPr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zIwZmFlNjY0NWY3M2ZjOWZjMGFkZTU2ODY3NGQifQ=="/>
  </w:docVars>
  <w:rsids>
    <w:rsidRoot w:val="009F5694"/>
    <w:rsid w:val="00010B84"/>
    <w:rsid w:val="000125C6"/>
    <w:rsid w:val="00037D13"/>
    <w:rsid w:val="00041D74"/>
    <w:rsid w:val="000432F5"/>
    <w:rsid w:val="00047899"/>
    <w:rsid w:val="00052613"/>
    <w:rsid w:val="000536AC"/>
    <w:rsid w:val="000600B4"/>
    <w:rsid w:val="00065F0F"/>
    <w:rsid w:val="0006639B"/>
    <w:rsid w:val="00087818"/>
    <w:rsid w:val="000A1931"/>
    <w:rsid w:val="000A3175"/>
    <w:rsid w:val="000B298C"/>
    <w:rsid w:val="000C0836"/>
    <w:rsid w:val="000E052B"/>
    <w:rsid w:val="000F7924"/>
    <w:rsid w:val="00102D79"/>
    <w:rsid w:val="00123777"/>
    <w:rsid w:val="0013205E"/>
    <w:rsid w:val="001344B5"/>
    <w:rsid w:val="0014609B"/>
    <w:rsid w:val="00146E41"/>
    <w:rsid w:val="00150D0D"/>
    <w:rsid w:val="001553B4"/>
    <w:rsid w:val="00170B6E"/>
    <w:rsid w:val="00187221"/>
    <w:rsid w:val="001A5499"/>
    <w:rsid w:val="001C2EA0"/>
    <w:rsid w:val="001E3BEC"/>
    <w:rsid w:val="001E3C5F"/>
    <w:rsid w:val="001E75FF"/>
    <w:rsid w:val="00216D4E"/>
    <w:rsid w:val="002207FA"/>
    <w:rsid w:val="002354C3"/>
    <w:rsid w:val="0024365D"/>
    <w:rsid w:val="002440E8"/>
    <w:rsid w:val="002868DA"/>
    <w:rsid w:val="0029051C"/>
    <w:rsid w:val="0029326F"/>
    <w:rsid w:val="00294BC5"/>
    <w:rsid w:val="002C1DFD"/>
    <w:rsid w:val="002D61A6"/>
    <w:rsid w:val="002F034D"/>
    <w:rsid w:val="002F4AC2"/>
    <w:rsid w:val="003271B9"/>
    <w:rsid w:val="0033778A"/>
    <w:rsid w:val="003542F9"/>
    <w:rsid w:val="00367012"/>
    <w:rsid w:val="00367556"/>
    <w:rsid w:val="00377703"/>
    <w:rsid w:val="003903F5"/>
    <w:rsid w:val="003962AB"/>
    <w:rsid w:val="003A4763"/>
    <w:rsid w:val="003A58A1"/>
    <w:rsid w:val="003A639B"/>
    <w:rsid w:val="003A6E5B"/>
    <w:rsid w:val="003B31D8"/>
    <w:rsid w:val="003C51F2"/>
    <w:rsid w:val="003E5264"/>
    <w:rsid w:val="003F16B4"/>
    <w:rsid w:val="003F2816"/>
    <w:rsid w:val="003F6873"/>
    <w:rsid w:val="00411E59"/>
    <w:rsid w:val="004143D2"/>
    <w:rsid w:val="00415035"/>
    <w:rsid w:val="00434807"/>
    <w:rsid w:val="00436CFC"/>
    <w:rsid w:val="004409CE"/>
    <w:rsid w:val="00453158"/>
    <w:rsid w:val="00454237"/>
    <w:rsid w:val="004543C3"/>
    <w:rsid w:val="0046431D"/>
    <w:rsid w:val="00465A3A"/>
    <w:rsid w:val="004759A6"/>
    <w:rsid w:val="00476BBA"/>
    <w:rsid w:val="004838C3"/>
    <w:rsid w:val="00483CBE"/>
    <w:rsid w:val="00486F97"/>
    <w:rsid w:val="004A14B2"/>
    <w:rsid w:val="004A6F2A"/>
    <w:rsid w:val="004D46C5"/>
    <w:rsid w:val="004E7D81"/>
    <w:rsid w:val="004F4179"/>
    <w:rsid w:val="004F6255"/>
    <w:rsid w:val="0051499B"/>
    <w:rsid w:val="00537265"/>
    <w:rsid w:val="00540030"/>
    <w:rsid w:val="0055547E"/>
    <w:rsid w:val="00583261"/>
    <w:rsid w:val="005A606F"/>
    <w:rsid w:val="005B17DA"/>
    <w:rsid w:val="005C47E4"/>
    <w:rsid w:val="005D72DE"/>
    <w:rsid w:val="005F7A7F"/>
    <w:rsid w:val="00600C8C"/>
    <w:rsid w:val="00606CF0"/>
    <w:rsid w:val="00633854"/>
    <w:rsid w:val="006449BD"/>
    <w:rsid w:val="00646F2A"/>
    <w:rsid w:val="006670DE"/>
    <w:rsid w:val="00667C9A"/>
    <w:rsid w:val="006758AF"/>
    <w:rsid w:val="0068021C"/>
    <w:rsid w:val="00681132"/>
    <w:rsid w:val="00682AA7"/>
    <w:rsid w:val="00684058"/>
    <w:rsid w:val="00685B13"/>
    <w:rsid w:val="0069080D"/>
    <w:rsid w:val="00690ADB"/>
    <w:rsid w:val="006A556F"/>
    <w:rsid w:val="006B4402"/>
    <w:rsid w:val="006C635A"/>
    <w:rsid w:val="006E5CEB"/>
    <w:rsid w:val="006F5B29"/>
    <w:rsid w:val="007144DB"/>
    <w:rsid w:val="007269F9"/>
    <w:rsid w:val="007436DC"/>
    <w:rsid w:val="00747F29"/>
    <w:rsid w:val="00766A5A"/>
    <w:rsid w:val="00770B1B"/>
    <w:rsid w:val="00772935"/>
    <w:rsid w:val="00774117"/>
    <w:rsid w:val="00776BEA"/>
    <w:rsid w:val="00780F9A"/>
    <w:rsid w:val="0079111A"/>
    <w:rsid w:val="007A352B"/>
    <w:rsid w:val="007A4390"/>
    <w:rsid w:val="007B71C3"/>
    <w:rsid w:val="007D2846"/>
    <w:rsid w:val="007D542B"/>
    <w:rsid w:val="007E3E44"/>
    <w:rsid w:val="0081045F"/>
    <w:rsid w:val="008149FF"/>
    <w:rsid w:val="008439AC"/>
    <w:rsid w:val="0087018D"/>
    <w:rsid w:val="00873A63"/>
    <w:rsid w:val="00894E47"/>
    <w:rsid w:val="00896748"/>
    <w:rsid w:val="00897ACD"/>
    <w:rsid w:val="008A327A"/>
    <w:rsid w:val="008B030C"/>
    <w:rsid w:val="008D3A74"/>
    <w:rsid w:val="008D414F"/>
    <w:rsid w:val="008E1BAC"/>
    <w:rsid w:val="008E462B"/>
    <w:rsid w:val="008E472A"/>
    <w:rsid w:val="008E7436"/>
    <w:rsid w:val="00904371"/>
    <w:rsid w:val="009118A5"/>
    <w:rsid w:val="00914F6B"/>
    <w:rsid w:val="0093127A"/>
    <w:rsid w:val="009426C5"/>
    <w:rsid w:val="009462DB"/>
    <w:rsid w:val="009467CB"/>
    <w:rsid w:val="00951230"/>
    <w:rsid w:val="00961F05"/>
    <w:rsid w:val="0097638A"/>
    <w:rsid w:val="00987451"/>
    <w:rsid w:val="00990585"/>
    <w:rsid w:val="009B5809"/>
    <w:rsid w:val="009C391B"/>
    <w:rsid w:val="009C3C9E"/>
    <w:rsid w:val="009C7125"/>
    <w:rsid w:val="009C7BF6"/>
    <w:rsid w:val="009D5180"/>
    <w:rsid w:val="009E0B8C"/>
    <w:rsid w:val="009E29B5"/>
    <w:rsid w:val="009F5694"/>
    <w:rsid w:val="009F5C58"/>
    <w:rsid w:val="00A10B7E"/>
    <w:rsid w:val="00A14B1D"/>
    <w:rsid w:val="00A2778A"/>
    <w:rsid w:val="00A60609"/>
    <w:rsid w:val="00AA0389"/>
    <w:rsid w:val="00AA1FAA"/>
    <w:rsid w:val="00AC2C38"/>
    <w:rsid w:val="00AE7180"/>
    <w:rsid w:val="00AF1B39"/>
    <w:rsid w:val="00AF7800"/>
    <w:rsid w:val="00B15C14"/>
    <w:rsid w:val="00B44615"/>
    <w:rsid w:val="00B45281"/>
    <w:rsid w:val="00B8025B"/>
    <w:rsid w:val="00B92986"/>
    <w:rsid w:val="00B96F6B"/>
    <w:rsid w:val="00BA6B2A"/>
    <w:rsid w:val="00BB4C20"/>
    <w:rsid w:val="00BD276A"/>
    <w:rsid w:val="00BD6499"/>
    <w:rsid w:val="00BD6F92"/>
    <w:rsid w:val="00BE5FBB"/>
    <w:rsid w:val="00BF455D"/>
    <w:rsid w:val="00C02963"/>
    <w:rsid w:val="00C200D8"/>
    <w:rsid w:val="00C22629"/>
    <w:rsid w:val="00C269BD"/>
    <w:rsid w:val="00C32F36"/>
    <w:rsid w:val="00C40BDD"/>
    <w:rsid w:val="00C44D0B"/>
    <w:rsid w:val="00C563FB"/>
    <w:rsid w:val="00C71D9C"/>
    <w:rsid w:val="00C75D43"/>
    <w:rsid w:val="00C82E98"/>
    <w:rsid w:val="00C93324"/>
    <w:rsid w:val="00CB0594"/>
    <w:rsid w:val="00CB72C0"/>
    <w:rsid w:val="00CC43C3"/>
    <w:rsid w:val="00CC46AE"/>
    <w:rsid w:val="00CC4958"/>
    <w:rsid w:val="00CC6101"/>
    <w:rsid w:val="00CC744D"/>
    <w:rsid w:val="00CD2C89"/>
    <w:rsid w:val="00CF2EAC"/>
    <w:rsid w:val="00CF322E"/>
    <w:rsid w:val="00CF5C90"/>
    <w:rsid w:val="00D06B24"/>
    <w:rsid w:val="00D163B6"/>
    <w:rsid w:val="00D23862"/>
    <w:rsid w:val="00D35419"/>
    <w:rsid w:val="00D36460"/>
    <w:rsid w:val="00D41669"/>
    <w:rsid w:val="00D42DBD"/>
    <w:rsid w:val="00D5181B"/>
    <w:rsid w:val="00D56975"/>
    <w:rsid w:val="00D8266A"/>
    <w:rsid w:val="00D901B0"/>
    <w:rsid w:val="00D95C28"/>
    <w:rsid w:val="00D97DF7"/>
    <w:rsid w:val="00DA4318"/>
    <w:rsid w:val="00DB7CF6"/>
    <w:rsid w:val="00DD06DC"/>
    <w:rsid w:val="00DD649E"/>
    <w:rsid w:val="00DE3B8D"/>
    <w:rsid w:val="00DF0DE8"/>
    <w:rsid w:val="00DF201F"/>
    <w:rsid w:val="00DF38F4"/>
    <w:rsid w:val="00E05F41"/>
    <w:rsid w:val="00E23B26"/>
    <w:rsid w:val="00E240A7"/>
    <w:rsid w:val="00E31E83"/>
    <w:rsid w:val="00E430E4"/>
    <w:rsid w:val="00E43EAE"/>
    <w:rsid w:val="00E45A5C"/>
    <w:rsid w:val="00E46278"/>
    <w:rsid w:val="00E73887"/>
    <w:rsid w:val="00E8048F"/>
    <w:rsid w:val="00E84352"/>
    <w:rsid w:val="00E86E17"/>
    <w:rsid w:val="00EA45FB"/>
    <w:rsid w:val="00EB2636"/>
    <w:rsid w:val="00EB4379"/>
    <w:rsid w:val="00ED3FDD"/>
    <w:rsid w:val="00ED7EAC"/>
    <w:rsid w:val="00F238BD"/>
    <w:rsid w:val="00F264A6"/>
    <w:rsid w:val="00F30B21"/>
    <w:rsid w:val="00F462A9"/>
    <w:rsid w:val="00F73134"/>
    <w:rsid w:val="00F86A0D"/>
    <w:rsid w:val="00F961C6"/>
    <w:rsid w:val="00F966F1"/>
    <w:rsid w:val="00FA5454"/>
    <w:rsid w:val="00FD17C2"/>
    <w:rsid w:val="00FF72FC"/>
    <w:rsid w:val="018A4FFC"/>
    <w:rsid w:val="02747AF6"/>
    <w:rsid w:val="030A089A"/>
    <w:rsid w:val="031D6258"/>
    <w:rsid w:val="03625352"/>
    <w:rsid w:val="03CE5285"/>
    <w:rsid w:val="04337A0E"/>
    <w:rsid w:val="04A250C9"/>
    <w:rsid w:val="05B268D0"/>
    <w:rsid w:val="05DB25D5"/>
    <w:rsid w:val="0727130D"/>
    <w:rsid w:val="0783616F"/>
    <w:rsid w:val="07987F24"/>
    <w:rsid w:val="07FC697F"/>
    <w:rsid w:val="08FD5F25"/>
    <w:rsid w:val="09112007"/>
    <w:rsid w:val="091B652C"/>
    <w:rsid w:val="094C7C3A"/>
    <w:rsid w:val="096309A1"/>
    <w:rsid w:val="0A0E1501"/>
    <w:rsid w:val="0A211B58"/>
    <w:rsid w:val="0B1341CD"/>
    <w:rsid w:val="0B1C1BFD"/>
    <w:rsid w:val="0B4E5BBB"/>
    <w:rsid w:val="0B627BC1"/>
    <w:rsid w:val="0B9C0342"/>
    <w:rsid w:val="0B9E0C1B"/>
    <w:rsid w:val="0BEC7C3D"/>
    <w:rsid w:val="0BFA17E0"/>
    <w:rsid w:val="0C0E1D59"/>
    <w:rsid w:val="0C127BB1"/>
    <w:rsid w:val="0CA847D0"/>
    <w:rsid w:val="0CDD362E"/>
    <w:rsid w:val="0D854B67"/>
    <w:rsid w:val="0E637F96"/>
    <w:rsid w:val="0EAD596E"/>
    <w:rsid w:val="0ECB3A53"/>
    <w:rsid w:val="0ED42831"/>
    <w:rsid w:val="0F9F5574"/>
    <w:rsid w:val="10262DD5"/>
    <w:rsid w:val="103B083A"/>
    <w:rsid w:val="108A055D"/>
    <w:rsid w:val="10FE773C"/>
    <w:rsid w:val="11543104"/>
    <w:rsid w:val="11836B0D"/>
    <w:rsid w:val="11884025"/>
    <w:rsid w:val="119851D6"/>
    <w:rsid w:val="11C45C98"/>
    <w:rsid w:val="12861F04"/>
    <w:rsid w:val="12A72CD1"/>
    <w:rsid w:val="12BC5035"/>
    <w:rsid w:val="12D73ECB"/>
    <w:rsid w:val="13800E4D"/>
    <w:rsid w:val="13E73F0B"/>
    <w:rsid w:val="14332E7F"/>
    <w:rsid w:val="14422E87"/>
    <w:rsid w:val="14903739"/>
    <w:rsid w:val="14A41B9C"/>
    <w:rsid w:val="14B4258C"/>
    <w:rsid w:val="15250A1C"/>
    <w:rsid w:val="152A4FA3"/>
    <w:rsid w:val="152A5F87"/>
    <w:rsid w:val="15A60671"/>
    <w:rsid w:val="15B273CA"/>
    <w:rsid w:val="15B502E8"/>
    <w:rsid w:val="15E4384E"/>
    <w:rsid w:val="163E1F0C"/>
    <w:rsid w:val="17103F8C"/>
    <w:rsid w:val="17745BD1"/>
    <w:rsid w:val="17D87E9D"/>
    <w:rsid w:val="17F00981"/>
    <w:rsid w:val="17F80F93"/>
    <w:rsid w:val="18060216"/>
    <w:rsid w:val="182F7142"/>
    <w:rsid w:val="183663AC"/>
    <w:rsid w:val="18981A67"/>
    <w:rsid w:val="18CD7D96"/>
    <w:rsid w:val="193650D9"/>
    <w:rsid w:val="195306C5"/>
    <w:rsid w:val="19F040BC"/>
    <w:rsid w:val="1A0565EB"/>
    <w:rsid w:val="1A7B43B2"/>
    <w:rsid w:val="1B3C333B"/>
    <w:rsid w:val="1B8C242D"/>
    <w:rsid w:val="1C140A42"/>
    <w:rsid w:val="1C541200"/>
    <w:rsid w:val="1D275B02"/>
    <w:rsid w:val="1D5D5FC4"/>
    <w:rsid w:val="1D9703C5"/>
    <w:rsid w:val="1E2C6AB5"/>
    <w:rsid w:val="1E594D7B"/>
    <w:rsid w:val="1E917436"/>
    <w:rsid w:val="1EED5B4D"/>
    <w:rsid w:val="1F7E6F20"/>
    <w:rsid w:val="1FDB312C"/>
    <w:rsid w:val="1FFC3F74"/>
    <w:rsid w:val="20C7673F"/>
    <w:rsid w:val="20DE7271"/>
    <w:rsid w:val="20EE3329"/>
    <w:rsid w:val="21FA40D3"/>
    <w:rsid w:val="22B81F2A"/>
    <w:rsid w:val="230B23DD"/>
    <w:rsid w:val="231F0247"/>
    <w:rsid w:val="232E3626"/>
    <w:rsid w:val="23320CF8"/>
    <w:rsid w:val="234E17E2"/>
    <w:rsid w:val="235812C0"/>
    <w:rsid w:val="23BB2787"/>
    <w:rsid w:val="23CA7ECA"/>
    <w:rsid w:val="24846631"/>
    <w:rsid w:val="25D46A3D"/>
    <w:rsid w:val="265B2B23"/>
    <w:rsid w:val="26D227E7"/>
    <w:rsid w:val="2730588A"/>
    <w:rsid w:val="27BF686D"/>
    <w:rsid w:val="28037204"/>
    <w:rsid w:val="2830301F"/>
    <w:rsid w:val="284F6DA3"/>
    <w:rsid w:val="285578DB"/>
    <w:rsid w:val="28C36B3B"/>
    <w:rsid w:val="28F74DB6"/>
    <w:rsid w:val="297415A7"/>
    <w:rsid w:val="2A2E264E"/>
    <w:rsid w:val="2A33778B"/>
    <w:rsid w:val="2A8A095C"/>
    <w:rsid w:val="2ADB61A4"/>
    <w:rsid w:val="2B247ABB"/>
    <w:rsid w:val="2B5616F4"/>
    <w:rsid w:val="2B876B9C"/>
    <w:rsid w:val="2CB075B4"/>
    <w:rsid w:val="2CD2319D"/>
    <w:rsid w:val="2D06736E"/>
    <w:rsid w:val="2DC125EE"/>
    <w:rsid w:val="2E0D4CAC"/>
    <w:rsid w:val="2E1F0C69"/>
    <w:rsid w:val="2E210D21"/>
    <w:rsid w:val="2EA2253A"/>
    <w:rsid w:val="2EC8419E"/>
    <w:rsid w:val="2EFE0BDB"/>
    <w:rsid w:val="2F6E3887"/>
    <w:rsid w:val="2FC55BD9"/>
    <w:rsid w:val="2FCC62B0"/>
    <w:rsid w:val="2FEC78E0"/>
    <w:rsid w:val="30431D35"/>
    <w:rsid w:val="311C0A46"/>
    <w:rsid w:val="312C6FD4"/>
    <w:rsid w:val="31337A66"/>
    <w:rsid w:val="31451EBE"/>
    <w:rsid w:val="316C7C69"/>
    <w:rsid w:val="31E8397D"/>
    <w:rsid w:val="327F727E"/>
    <w:rsid w:val="329B2BE5"/>
    <w:rsid w:val="32D14F9D"/>
    <w:rsid w:val="34A70670"/>
    <w:rsid w:val="34CD1721"/>
    <w:rsid w:val="3506098C"/>
    <w:rsid w:val="35243F1A"/>
    <w:rsid w:val="35EC1612"/>
    <w:rsid w:val="361E3514"/>
    <w:rsid w:val="36430EAC"/>
    <w:rsid w:val="3645421F"/>
    <w:rsid w:val="36A32904"/>
    <w:rsid w:val="36C94030"/>
    <w:rsid w:val="375B3ABB"/>
    <w:rsid w:val="381510E2"/>
    <w:rsid w:val="383333E7"/>
    <w:rsid w:val="38E4017A"/>
    <w:rsid w:val="393F18D3"/>
    <w:rsid w:val="398A1B5B"/>
    <w:rsid w:val="39BB2C6C"/>
    <w:rsid w:val="3ACA361A"/>
    <w:rsid w:val="3AD5769E"/>
    <w:rsid w:val="3ADE6798"/>
    <w:rsid w:val="3B2875A8"/>
    <w:rsid w:val="3B887459"/>
    <w:rsid w:val="3BD54EC0"/>
    <w:rsid w:val="3C3079DF"/>
    <w:rsid w:val="3C4C6A2B"/>
    <w:rsid w:val="3C837BF1"/>
    <w:rsid w:val="3CB25D19"/>
    <w:rsid w:val="3CD67629"/>
    <w:rsid w:val="3DAB6A42"/>
    <w:rsid w:val="3E491D74"/>
    <w:rsid w:val="3E8A041F"/>
    <w:rsid w:val="3F826DA1"/>
    <w:rsid w:val="3F8B4A9C"/>
    <w:rsid w:val="3FDE78F8"/>
    <w:rsid w:val="400C61FE"/>
    <w:rsid w:val="406D7F7E"/>
    <w:rsid w:val="40A00595"/>
    <w:rsid w:val="40EE79AD"/>
    <w:rsid w:val="41727942"/>
    <w:rsid w:val="41803C22"/>
    <w:rsid w:val="41AB57B3"/>
    <w:rsid w:val="41F97BA5"/>
    <w:rsid w:val="42990D80"/>
    <w:rsid w:val="42AF2E21"/>
    <w:rsid w:val="42B21BD6"/>
    <w:rsid w:val="4321368E"/>
    <w:rsid w:val="4346489E"/>
    <w:rsid w:val="437E0357"/>
    <w:rsid w:val="43834FE3"/>
    <w:rsid w:val="43A50ABB"/>
    <w:rsid w:val="43F11C07"/>
    <w:rsid w:val="43FD5E16"/>
    <w:rsid w:val="44421112"/>
    <w:rsid w:val="44AA1669"/>
    <w:rsid w:val="451168B1"/>
    <w:rsid w:val="457C762E"/>
    <w:rsid w:val="46BB754E"/>
    <w:rsid w:val="46D65C39"/>
    <w:rsid w:val="46EF066E"/>
    <w:rsid w:val="476E4390"/>
    <w:rsid w:val="47763FD5"/>
    <w:rsid w:val="478845B4"/>
    <w:rsid w:val="479A4327"/>
    <w:rsid w:val="47B2210B"/>
    <w:rsid w:val="48586B83"/>
    <w:rsid w:val="490022C6"/>
    <w:rsid w:val="49292532"/>
    <w:rsid w:val="49700D5D"/>
    <w:rsid w:val="49D82B7B"/>
    <w:rsid w:val="49FB10E9"/>
    <w:rsid w:val="4B9F101C"/>
    <w:rsid w:val="4D834402"/>
    <w:rsid w:val="4E6556CE"/>
    <w:rsid w:val="4EF25AD8"/>
    <w:rsid w:val="4EFE4FAB"/>
    <w:rsid w:val="4F5E578A"/>
    <w:rsid w:val="5043194F"/>
    <w:rsid w:val="504546A4"/>
    <w:rsid w:val="507C36A9"/>
    <w:rsid w:val="50C82293"/>
    <w:rsid w:val="50DC4E9A"/>
    <w:rsid w:val="50EB1513"/>
    <w:rsid w:val="516F6FCE"/>
    <w:rsid w:val="53471CC5"/>
    <w:rsid w:val="543F667E"/>
    <w:rsid w:val="54CB0238"/>
    <w:rsid w:val="55042172"/>
    <w:rsid w:val="5552531C"/>
    <w:rsid w:val="5557638E"/>
    <w:rsid w:val="562238FF"/>
    <w:rsid w:val="565C57BE"/>
    <w:rsid w:val="566254A2"/>
    <w:rsid w:val="56A405CC"/>
    <w:rsid w:val="56F748CC"/>
    <w:rsid w:val="56FA1BAF"/>
    <w:rsid w:val="57351C77"/>
    <w:rsid w:val="574E3DE4"/>
    <w:rsid w:val="575D4C7F"/>
    <w:rsid w:val="57FF4206"/>
    <w:rsid w:val="58144568"/>
    <w:rsid w:val="581B6B8C"/>
    <w:rsid w:val="58213D14"/>
    <w:rsid w:val="58554D94"/>
    <w:rsid w:val="59170BB3"/>
    <w:rsid w:val="591B5019"/>
    <w:rsid w:val="59673541"/>
    <w:rsid w:val="5988538F"/>
    <w:rsid w:val="59A425D1"/>
    <w:rsid w:val="59D442C9"/>
    <w:rsid w:val="59FE2D78"/>
    <w:rsid w:val="5A7A596F"/>
    <w:rsid w:val="5A9F1E2B"/>
    <w:rsid w:val="5B0D2022"/>
    <w:rsid w:val="5B4B28B8"/>
    <w:rsid w:val="5B6B27CB"/>
    <w:rsid w:val="5B73360D"/>
    <w:rsid w:val="5C286EC5"/>
    <w:rsid w:val="5C612A49"/>
    <w:rsid w:val="5CC96E22"/>
    <w:rsid w:val="5CEC2D2B"/>
    <w:rsid w:val="5D0F40EA"/>
    <w:rsid w:val="5D771E46"/>
    <w:rsid w:val="5D9F55BF"/>
    <w:rsid w:val="5DAB66F5"/>
    <w:rsid w:val="5DF90C95"/>
    <w:rsid w:val="5EBA0F8E"/>
    <w:rsid w:val="5F376C17"/>
    <w:rsid w:val="5F530717"/>
    <w:rsid w:val="5FC40F3E"/>
    <w:rsid w:val="5FCC69D2"/>
    <w:rsid w:val="5FF02CA8"/>
    <w:rsid w:val="60403656"/>
    <w:rsid w:val="607A4F81"/>
    <w:rsid w:val="60D92926"/>
    <w:rsid w:val="60E157F8"/>
    <w:rsid w:val="611D5C00"/>
    <w:rsid w:val="61B35EE6"/>
    <w:rsid w:val="61D54F1C"/>
    <w:rsid w:val="61F82351"/>
    <w:rsid w:val="623F444D"/>
    <w:rsid w:val="625159E7"/>
    <w:rsid w:val="62B27DF9"/>
    <w:rsid w:val="62DB213B"/>
    <w:rsid w:val="635E7C08"/>
    <w:rsid w:val="63610A61"/>
    <w:rsid w:val="63A371C9"/>
    <w:rsid w:val="64392AF8"/>
    <w:rsid w:val="6630084C"/>
    <w:rsid w:val="66D01003"/>
    <w:rsid w:val="6701282E"/>
    <w:rsid w:val="676C746C"/>
    <w:rsid w:val="677D3DE3"/>
    <w:rsid w:val="688157EB"/>
    <w:rsid w:val="68822636"/>
    <w:rsid w:val="6A364454"/>
    <w:rsid w:val="6ADD1309"/>
    <w:rsid w:val="6B69342C"/>
    <w:rsid w:val="6BBA4841"/>
    <w:rsid w:val="6BE81011"/>
    <w:rsid w:val="6D5A3DE7"/>
    <w:rsid w:val="6DCE6128"/>
    <w:rsid w:val="6EC72967"/>
    <w:rsid w:val="6F1B640F"/>
    <w:rsid w:val="6F3B4331"/>
    <w:rsid w:val="70BB7FAE"/>
    <w:rsid w:val="71A8506B"/>
    <w:rsid w:val="72B1650C"/>
    <w:rsid w:val="72B96712"/>
    <w:rsid w:val="731472C8"/>
    <w:rsid w:val="733C69EB"/>
    <w:rsid w:val="73AB6216"/>
    <w:rsid w:val="73B731D2"/>
    <w:rsid w:val="73CE6A2B"/>
    <w:rsid w:val="73F74A5C"/>
    <w:rsid w:val="745D1D33"/>
    <w:rsid w:val="74ED12DC"/>
    <w:rsid w:val="75D60419"/>
    <w:rsid w:val="75D73A5C"/>
    <w:rsid w:val="762229CE"/>
    <w:rsid w:val="76341DFF"/>
    <w:rsid w:val="76474565"/>
    <w:rsid w:val="767825EE"/>
    <w:rsid w:val="76D65566"/>
    <w:rsid w:val="76F062EF"/>
    <w:rsid w:val="77716ADA"/>
    <w:rsid w:val="777709ED"/>
    <w:rsid w:val="785912D8"/>
    <w:rsid w:val="78BC0AF2"/>
    <w:rsid w:val="79415830"/>
    <w:rsid w:val="798A77EE"/>
    <w:rsid w:val="79A10209"/>
    <w:rsid w:val="7AB3758A"/>
    <w:rsid w:val="7ADC3BDD"/>
    <w:rsid w:val="7AE71F76"/>
    <w:rsid w:val="7AFC4610"/>
    <w:rsid w:val="7AFE6E5B"/>
    <w:rsid w:val="7B0E65EB"/>
    <w:rsid w:val="7B1C2516"/>
    <w:rsid w:val="7B652942"/>
    <w:rsid w:val="7C3377B9"/>
    <w:rsid w:val="7C7A4FEC"/>
    <w:rsid w:val="7CCD6625"/>
    <w:rsid w:val="7CD51287"/>
    <w:rsid w:val="7CEC31DA"/>
    <w:rsid w:val="7D492677"/>
    <w:rsid w:val="7D7828EA"/>
    <w:rsid w:val="7E465425"/>
    <w:rsid w:val="7E770F0F"/>
    <w:rsid w:val="7EF30837"/>
    <w:rsid w:val="7F313615"/>
    <w:rsid w:val="7F4F4D9D"/>
    <w:rsid w:val="7FF151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1647</Words>
  <Characters>1907</Characters>
  <Lines>10</Lines>
  <Paragraphs>2</Paragraphs>
  <TotalTime>16</TotalTime>
  <ScaleCrop>false</ScaleCrop>
  <LinksUpToDate>false</LinksUpToDate>
  <CharactersWithSpaces>1928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2023-06-04T01:26:00Z</dcterms:created>
  <dc:creator>windows7</dc:creator>
  <cp:lastModifiedBy>Lulupig</cp:lastModifiedBy>
  <cp:lastPrinted>2025-06-23T07:35:00Z</cp:lastPrinted>
  <dcterms:modified xsi:type="dcterms:W3CDTF">2025-06-24T02:26:41Z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829AD0C07ADD4A12A091A18FBE0CAAD1_13</vt:lpwstr>
  </property>
  <property fmtid="{D5CDD505-2E9C-101B-9397-08002B2CF9AE}" pid="4" name="KSOTemplateDocerSaveRecord">
    <vt:lpwstr>eyJoZGlkIjoiN2FiZGE1MGJhNTY0OGUzYjNmYTIxM2QzNjA5NDc0OGIiLCJ1c2VySWQiOiI0MDQwMjE1NDkifQ==</vt:lpwstr>
  </property>
</Properties>
</file>