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jc w:val="center"/>
        <w:rPr>
          <w:rFonts w:hint="eastAsia" w:ascii="Bookman Old Style" w:hAnsi="Bookman Old Style" w:eastAsia="宋体"/>
          <w:b/>
          <w:color w:val="FF0000"/>
          <w:spacing w:val="-40"/>
          <w:w w:val="75"/>
          <w:kern w:val="15"/>
          <w:sz w:val="180"/>
          <w:szCs w:val="180"/>
          <w:lang w:eastAsia="zh-CN"/>
        </w:rPr>
      </w:pPr>
    </w:p>
    <w:p>
      <w:pPr>
        <w:ind w:left="-424" w:leftChars="-202"/>
        <w:jc w:val="center"/>
        <w:rPr>
          <w:rFonts w:hint="eastAsia" w:ascii="方正小标宋简体" w:hAnsi="方正小标宋简体" w:eastAsia="方正小标宋简体" w:cs="方正小标宋简体"/>
          <w:b w:val="0"/>
          <w:bCs/>
          <w:w w:val="75"/>
          <w:sz w:val="32"/>
          <w:szCs w:val="32"/>
        </w:rPr>
      </w:pPr>
      <w:r>
        <w:rPr>
          <w:rFonts w:hint="eastAsia" w:ascii="方正小标宋简体" w:hAnsi="方正小标宋简体" w:eastAsia="方正小标宋简体" w:cs="方正小标宋简体"/>
          <w:b w:val="0"/>
          <w:bCs/>
          <w:color w:val="FF0000"/>
          <w:spacing w:val="-40"/>
          <w:w w:val="75"/>
          <w:kern w:val="15"/>
          <w:sz w:val="110"/>
          <w:szCs w:val="110"/>
          <w:lang w:eastAsia="zh-CN"/>
        </w:rPr>
        <w:t>泉州师范学院学生处</w:t>
      </w:r>
      <w:r>
        <w:rPr>
          <w:rFonts w:hint="eastAsia" w:ascii="方正小标宋简体" w:hAnsi="方正小标宋简体" w:eastAsia="方正小标宋简体" w:cs="方正小标宋简体"/>
          <w:b w:val="0"/>
          <w:bCs/>
          <w:color w:val="FF0000"/>
          <w:spacing w:val="-40"/>
          <w:w w:val="75"/>
          <w:kern w:val="15"/>
          <w:sz w:val="110"/>
          <w:szCs w:val="110"/>
        </w:rPr>
        <w:t>文件</w:t>
      </w:r>
    </w:p>
    <w:p>
      <w:pPr>
        <w:adjustRightInd w:val="0"/>
        <w:snapToGrid w:val="0"/>
        <w:spacing w:line="60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szCs w:val="32"/>
        </w:rPr>
      </w:pPr>
      <w:r>
        <w:rPr>
          <w:rFonts w:hint="eastAsia" w:ascii="仿宋_GB2312" w:eastAsia="仿宋_GB2312"/>
          <w:sz w:val="32"/>
          <w:szCs w:val="32"/>
        </w:rPr>
        <w:t>学</w:t>
      </w:r>
      <w:r>
        <w:rPr>
          <w:rFonts w:hint="eastAsia" w:ascii="仿宋_GB2312" w:eastAsia="仿宋_GB2312"/>
          <w:sz w:val="32"/>
          <w:szCs w:val="32"/>
          <w:lang w:eastAsia="zh-CN"/>
        </w:rPr>
        <w:t>生</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 xml:space="preserve">69 </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pPr>
      <w: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144145</wp:posOffset>
                </wp:positionV>
                <wp:extent cx="6286500" cy="635"/>
                <wp:effectExtent l="0" t="19050" r="0" b="37465"/>
                <wp:wrapNone/>
                <wp:docPr id="24" name="直接箭头连接符 24"/>
                <wp:cNvGraphicFramePr/>
                <a:graphic xmlns:a="http://schemas.openxmlformats.org/drawingml/2006/main">
                  <a:graphicData uri="http://schemas.microsoft.com/office/word/2010/wordprocessingShape">
                    <wps:wsp>
                      <wps:cNvCnPr/>
                      <wps:spPr>
                        <a:xfrm>
                          <a:off x="0" y="0"/>
                          <a:ext cx="6286500" cy="635"/>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6.5pt;margin-top:11.35pt;height:0.05pt;width:495pt;z-index:251658240;mso-width-relative:page;mso-height-relative:page;" filled="f" stroked="t" coordsize="21600,21600" o:gfxdata="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iCxTNkAAAAJAQAADwAAAAAAAAABACAAAAAiAAAAZHJzL2Rvd25yZXYueG1sUEsBAhQAFAAAAAgA&#10;h07iQPI5683rAQAAsQMAAA4AAAAAAAAAAQAgAAAAKAEAAGRycy9lMm9Eb2MueG1sUEsFBgAAAAAG&#10;AAYAWQEAAIUFA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ind w:left="0" w:right="0" w:firstLine="0"/>
        <w:jc w:val="center"/>
        <w:rPr>
          <w:rFonts w:hint="eastAsia" w:ascii="方正小标宋简体" w:hAnsi="方正小标宋简体" w:eastAsia="方正小标宋简体" w:cs="方正小标宋简体"/>
          <w:b w:val="0"/>
          <w:bCs/>
          <w:i w:val="0"/>
          <w:caps w:val="0"/>
          <w:snapToGrid w:val="0"/>
          <w:color w:val="auto"/>
          <w:spacing w:val="-28"/>
          <w:kern w:val="0"/>
          <w:sz w:val="44"/>
          <w:szCs w:val="44"/>
        </w:rPr>
      </w:pPr>
      <w:r>
        <w:rPr>
          <w:rFonts w:hint="eastAsia" w:ascii="方正小标宋简体" w:hAnsi="方正小标宋简体" w:eastAsia="方正小标宋简体" w:cs="方正小标宋简体"/>
          <w:b w:val="0"/>
          <w:bCs/>
          <w:i w:val="0"/>
          <w:caps w:val="0"/>
          <w:snapToGrid w:val="0"/>
          <w:color w:val="auto"/>
          <w:spacing w:val="-28"/>
          <w:kern w:val="0"/>
          <w:sz w:val="44"/>
          <w:szCs w:val="44"/>
          <w:shd w:val="clear" w:color="auto" w:fill="FFFFFF"/>
        </w:rPr>
        <w:t>关于做好</w:t>
      </w:r>
      <w:r>
        <w:rPr>
          <w:rFonts w:hint="eastAsia" w:ascii="方正小标宋简体" w:hAnsi="方正小标宋简体" w:eastAsia="方正小标宋简体" w:cs="方正小标宋简体"/>
          <w:b w:val="0"/>
          <w:bCs/>
          <w:i w:val="0"/>
          <w:caps w:val="0"/>
          <w:snapToGrid w:val="0"/>
          <w:color w:val="auto"/>
          <w:spacing w:val="-28"/>
          <w:kern w:val="0"/>
          <w:sz w:val="44"/>
          <w:szCs w:val="44"/>
          <w:shd w:val="clear" w:color="auto" w:fill="FFFFFF"/>
          <w:lang w:val="en-US" w:eastAsia="zh-CN"/>
        </w:rPr>
        <w:t>2020</w:t>
      </w:r>
      <w:r>
        <w:rPr>
          <w:rFonts w:hint="eastAsia" w:ascii="方正小标宋简体" w:hAnsi="方正小标宋简体" w:eastAsia="方正小标宋简体" w:cs="方正小标宋简体"/>
          <w:b w:val="0"/>
          <w:bCs/>
          <w:i w:val="0"/>
          <w:caps w:val="0"/>
          <w:snapToGrid w:val="0"/>
          <w:color w:val="auto"/>
          <w:spacing w:val="-28"/>
          <w:kern w:val="0"/>
          <w:sz w:val="44"/>
          <w:szCs w:val="44"/>
          <w:shd w:val="clear" w:color="auto" w:fill="FFFFFF"/>
        </w:rPr>
        <w:t>届毕业生生源信息采集工作的通知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各二级学院：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毕业生生源信息采集工作是制定高校毕业生就业计划及就业派遣方案的重要依据，关系到每个毕业生的切身利益。请各学院高度重视</w:t>
      </w:r>
      <w:r>
        <w:rPr>
          <w:rFonts w:hint="eastAsia" w:ascii="仿宋_GB2312" w:hAnsi="仿宋_GB2312" w:eastAsia="仿宋_GB2312" w:cs="仿宋_GB2312"/>
          <w:i w:val="0"/>
          <w:caps w:val="0"/>
          <w:color w:val="333333"/>
          <w:spacing w:val="0"/>
          <w:sz w:val="32"/>
          <w:szCs w:val="32"/>
          <w:lang w:val="en-US" w:eastAsia="zh-CN"/>
        </w:rPr>
        <w:t>2020</w:t>
      </w:r>
      <w:r>
        <w:rPr>
          <w:rFonts w:hint="eastAsia" w:ascii="仿宋_GB2312" w:hAnsi="仿宋_GB2312" w:eastAsia="仿宋_GB2312" w:cs="仿宋_GB2312"/>
          <w:i w:val="0"/>
          <w:caps w:val="0"/>
          <w:color w:val="333333"/>
          <w:spacing w:val="0"/>
          <w:sz w:val="32"/>
          <w:szCs w:val="32"/>
        </w:rPr>
        <w:t>届毕业生的生源信息采集工作，现将有关事项通知如下：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一、信息采集对象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xml:space="preserve">      </w:t>
      </w:r>
      <w:r>
        <w:rPr>
          <w:rFonts w:hint="eastAsia" w:ascii="仿宋_GB2312" w:hAnsi="仿宋_GB2312" w:eastAsia="仿宋_GB2312" w:cs="仿宋_GB2312"/>
          <w:i w:val="0"/>
          <w:caps w:val="0"/>
          <w:color w:val="333333"/>
          <w:spacing w:val="0"/>
          <w:sz w:val="32"/>
          <w:szCs w:val="32"/>
          <w:lang w:val="en-US" w:eastAsia="zh-CN"/>
        </w:rPr>
        <w:t>2020</w:t>
      </w:r>
      <w:r>
        <w:rPr>
          <w:rFonts w:hint="eastAsia" w:ascii="仿宋_GB2312" w:hAnsi="仿宋_GB2312" w:eastAsia="仿宋_GB2312" w:cs="仿宋_GB2312"/>
          <w:i w:val="0"/>
          <w:caps w:val="0"/>
          <w:color w:val="333333"/>
          <w:spacing w:val="0"/>
          <w:sz w:val="32"/>
          <w:szCs w:val="32"/>
        </w:rPr>
        <w:t>届全日制毕业生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二、信息采集时间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201</w:t>
      </w:r>
      <w:r>
        <w:rPr>
          <w:rFonts w:hint="eastAsia" w:ascii="仿宋_GB2312" w:hAnsi="仿宋_GB2312" w:eastAsia="仿宋_GB2312" w:cs="仿宋_GB2312"/>
          <w:i w:val="0"/>
          <w:caps w:val="0"/>
          <w:color w:val="333333"/>
          <w:spacing w:val="0"/>
          <w:sz w:val="32"/>
          <w:szCs w:val="32"/>
          <w:lang w:val="en-US" w:eastAsia="zh-CN"/>
        </w:rPr>
        <w:t>9</w:t>
      </w:r>
      <w:r>
        <w:rPr>
          <w:rFonts w:hint="eastAsia" w:ascii="仿宋_GB2312" w:hAnsi="仿宋_GB2312" w:eastAsia="仿宋_GB2312" w:cs="仿宋_GB2312"/>
          <w:i w:val="0"/>
          <w:caps w:val="0"/>
          <w:color w:val="333333"/>
          <w:spacing w:val="0"/>
          <w:sz w:val="32"/>
          <w:szCs w:val="32"/>
        </w:rPr>
        <w:t>年</w:t>
      </w:r>
      <w:r>
        <w:rPr>
          <w:rFonts w:hint="eastAsia" w:ascii="仿宋_GB2312" w:hAnsi="仿宋_GB2312" w:eastAsia="仿宋_GB2312" w:cs="仿宋_GB2312"/>
          <w:i w:val="0"/>
          <w:caps w:val="0"/>
          <w:color w:val="333333"/>
          <w:spacing w:val="0"/>
          <w:sz w:val="32"/>
          <w:szCs w:val="32"/>
          <w:lang w:val="en-US" w:eastAsia="zh-CN"/>
        </w:rPr>
        <w:t>10</w:t>
      </w:r>
      <w:r>
        <w:rPr>
          <w:rFonts w:hint="eastAsia" w:ascii="仿宋_GB2312" w:hAnsi="仿宋_GB2312" w:eastAsia="仿宋_GB2312" w:cs="仿宋_GB2312"/>
          <w:i w:val="0"/>
          <w:caps w:val="0"/>
          <w:color w:val="333333"/>
          <w:spacing w:val="0"/>
          <w:sz w:val="32"/>
          <w:szCs w:val="32"/>
        </w:rPr>
        <w:t>月19日-10月</w:t>
      </w:r>
      <w:r>
        <w:rPr>
          <w:rFonts w:hint="eastAsia" w:ascii="仿宋_GB2312" w:hAnsi="仿宋_GB2312" w:eastAsia="仿宋_GB2312" w:cs="仿宋_GB2312"/>
          <w:i w:val="0"/>
          <w:caps w:val="0"/>
          <w:color w:val="333333"/>
          <w:spacing w:val="0"/>
          <w:sz w:val="32"/>
          <w:szCs w:val="32"/>
          <w:lang w:val="en-US" w:eastAsia="zh-CN"/>
        </w:rPr>
        <w:t>31</w:t>
      </w:r>
      <w:r>
        <w:rPr>
          <w:rFonts w:hint="eastAsia" w:ascii="仿宋_GB2312" w:hAnsi="仿宋_GB2312" w:eastAsia="仿宋_GB2312" w:cs="仿宋_GB2312"/>
          <w:i w:val="0"/>
          <w:caps w:val="0"/>
          <w:color w:val="333333"/>
          <w:spacing w:val="0"/>
          <w:sz w:val="32"/>
          <w:szCs w:val="32"/>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三、信息采集内容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（一）基础信息（院校名称、院校代码、考生号、身份证号、姓名、性别、民族、专业、专业代码、学历、学制）。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二）扩展信息（性别代码、民族代码、政治面貌、政治面貌代码、学历代码、专业方向、入学时间、毕业时间、培养方式、培养方式代码、生源所在地、生源所在地代码、师范生类别、师范生类别代码、困难生类别、困难生类别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（三）个人联系方式（手机号码、电子邮箱、QQ号、家庭地址、家庭电话、家庭邮编）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（四）常住地址、就业城市意向、就业意向、就业服务需求、已接受服务类型、已享受政策类型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四、信息采集方式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1.关注微信公众号“泉州师院就业</w:t>
      </w:r>
      <w:r>
        <w:rPr>
          <w:rFonts w:hint="eastAsia" w:ascii="仿宋_GB2312" w:hAnsi="仿宋_GB2312" w:eastAsia="仿宋_GB2312" w:cs="仿宋_GB2312"/>
          <w:i w:val="0"/>
          <w:caps w:val="0"/>
          <w:color w:val="333333"/>
          <w:spacing w:val="0"/>
          <w:sz w:val="32"/>
          <w:szCs w:val="32"/>
          <w:lang w:eastAsia="zh-CN"/>
        </w:rPr>
        <w:t>指导中心</w:t>
      </w:r>
      <w:r>
        <w:rPr>
          <w:rFonts w:hint="eastAsia" w:ascii="仿宋_GB2312" w:hAnsi="仿宋_GB2312" w:eastAsia="仿宋_GB2312" w:cs="仿宋_GB2312"/>
          <w:i w:val="0"/>
          <w:caps w:val="0"/>
          <w:color w:val="333333"/>
          <w:spacing w:val="0"/>
          <w:sz w:val="32"/>
          <w:szCs w:val="32"/>
        </w:rPr>
        <w:t>”。</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rPr>
        <w:t>2.</w:t>
      </w:r>
      <w:r>
        <w:rPr>
          <w:rFonts w:hint="eastAsia" w:ascii="仿宋_GB2312" w:hAnsi="仿宋_GB2312" w:eastAsia="仿宋_GB2312" w:cs="仿宋_GB2312"/>
          <w:i w:val="0"/>
          <w:caps w:val="0"/>
          <w:color w:val="333333"/>
          <w:spacing w:val="0"/>
          <w:sz w:val="32"/>
          <w:szCs w:val="32"/>
          <w:lang w:eastAsia="zh-CN"/>
        </w:rPr>
        <w:t>注册</w:t>
      </w:r>
      <w:r>
        <w:rPr>
          <w:rFonts w:hint="eastAsia" w:ascii="仿宋_GB2312" w:hAnsi="仿宋_GB2312" w:eastAsia="仿宋_GB2312" w:cs="仿宋_GB2312"/>
          <w:i w:val="0"/>
          <w:caps w:val="0"/>
          <w:color w:val="333333"/>
          <w:spacing w:val="0"/>
          <w:sz w:val="32"/>
          <w:szCs w:val="32"/>
        </w:rPr>
        <w:t>绑定账号：选择菜单“我的事务”——“</w:t>
      </w:r>
      <w:r>
        <w:rPr>
          <w:rFonts w:hint="eastAsia" w:ascii="仿宋_GB2312" w:hAnsi="仿宋_GB2312" w:eastAsia="仿宋_GB2312" w:cs="仿宋_GB2312"/>
          <w:i w:val="0"/>
          <w:caps w:val="0"/>
          <w:color w:val="333333"/>
          <w:spacing w:val="0"/>
          <w:sz w:val="32"/>
          <w:szCs w:val="32"/>
          <w:lang w:eastAsia="zh-CN"/>
        </w:rPr>
        <w:t>注册</w:t>
      </w:r>
      <w:r>
        <w:rPr>
          <w:rFonts w:hint="eastAsia" w:ascii="仿宋_GB2312" w:hAnsi="仿宋_GB2312" w:eastAsia="仿宋_GB2312" w:cs="仿宋_GB2312"/>
          <w:i w:val="0"/>
          <w:caps w:val="0"/>
          <w:color w:val="333333"/>
          <w:spacing w:val="0"/>
          <w:sz w:val="32"/>
          <w:szCs w:val="32"/>
        </w:rPr>
        <w:t>绑定”，</w:t>
      </w:r>
      <w:r>
        <w:rPr>
          <w:rFonts w:hint="eastAsia" w:ascii="仿宋_GB2312" w:hAnsi="仿宋_GB2312" w:eastAsia="仿宋_GB2312" w:cs="仿宋_GB2312"/>
          <w:i w:val="0"/>
          <w:caps w:val="0"/>
          <w:color w:val="333333"/>
          <w:spacing w:val="0"/>
          <w:sz w:val="32"/>
          <w:szCs w:val="32"/>
          <w:lang w:eastAsia="zh-CN"/>
        </w:rPr>
        <w:t>填写注册信息。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3.生源维护：选择菜单“就业服务”——“生源维护”，进入维护界面认真核对基础信息，填写其他相关信息，确认无误后，提交进行院级审核。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4.院级审核：学院辅导员对毕业生提交的生源信息进行审核，制作《毕业生生源信息核对表》（详见附件）。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5.生源信息复查：</w:t>
      </w:r>
      <w:r>
        <w:rPr>
          <w:rFonts w:hint="eastAsia" w:ascii="仿宋_GB2312" w:hAnsi="仿宋_GB2312" w:eastAsia="仿宋_GB2312" w:cs="仿宋_GB2312"/>
          <w:i w:val="0"/>
          <w:caps w:val="0"/>
          <w:color w:val="333333"/>
          <w:spacing w:val="0"/>
          <w:sz w:val="32"/>
          <w:szCs w:val="32"/>
          <w:lang w:eastAsia="zh-CN"/>
        </w:rPr>
        <w:t>毕业生</w:t>
      </w:r>
      <w:r>
        <w:rPr>
          <w:rFonts w:hint="eastAsia" w:ascii="仿宋_GB2312" w:hAnsi="仿宋_GB2312" w:eastAsia="仿宋_GB2312" w:cs="仿宋_GB2312"/>
          <w:i w:val="0"/>
          <w:caps w:val="0"/>
          <w:color w:val="333333"/>
          <w:spacing w:val="0"/>
          <w:sz w:val="32"/>
          <w:szCs w:val="32"/>
        </w:rPr>
        <w:t>核对《毕业生生源信息核对表》上主要信息，确认无误后，本人签字。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6.校级审核：学院确认信息无误后，将毕业生信息上报校就业指导中心进一步审核。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7.生源信息上报：就业指导中心确认生源信息准确无误后，将数据上报教育部。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      五、填写规范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1.班级：系统仅做了初步划分，填写时请根据实际班级名称选择；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2.专业方向：</w:t>
      </w:r>
      <w:r>
        <w:rPr>
          <w:rFonts w:hint="eastAsia" w:ascii="仿宋_GB2312" w:hAnsi="仿宋_GB2312" w:eastAsia="仿宋_GB2312" w:cs="仿宋_GB2312"/>
          <w:i w:val="0"/>
          <w:caps w:val="0"/>
          <w:color w:val="333333"/>
          <w:spacing w:val="0"/>
          <w:sz w:val="32"/>
          <w:szCs w:val="32"/>
          <w:lang w:eastAsia="zh-CN"/>
        </w:rPr>
        <w:t>同“班级名称”。要求，文字内容及括号必须</w:t>
      </w:r>
      <w:r>
        <w:rPr>
          <w:rFonts w:hint="eastAsia" w:ascii="仿宋_GB2312" w:hAnsi="仿宋_GB2312" w:eastAsia="仿宋_GB2312" w:cs="仿宋_GB2312"/>
          <w:i w:val="0"/>
          <w:caps w:val="0"/>
          <w:color w:val="333333"/>
          <w:spacing w:val="0"/>
          <w:sz w:val="32"/>
          <w:szCs w:val="32"/>
        </w:rPr>
        <w:t>与班级名称完全一致，涉及到毕业证书和报到证上内容，请认真填写。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3.生源所在地：指高考时候的户口所在地，选择的时候必须选到县区市，如福建省泉州市丰泽区。该信息涉及到毕业生报到证</w:t>
      </w:r>
      <w:r>
        <w:rPr>
          <w:rFonts w:hint="eastAsia" w:ascii="仿宋_GB2312" w:hAnsi="仿宋_GB2312" w:eastAsia="仿宋_GB2312" w:cs="仿宋_GB2312"/>
          <w:i w:val="0"/>
          <w:caps w:val="0"/>
          <w:color w:val="333333"/>
          <w:spacing w:val="0"/>
          <w:sz w:val="32"/>
          <w:szCs w:val="32"/>
          <w:lang w:eastAsia="zh-CN"/>
        </w:rPr>
        <w:t>办理</w:t>
      </w:r>
      <w:r>
        <w:rPr>
          <w:rFonts w:hint="eastAsia" w:ascii="仿宋_GB2312" w:hAnsi="仿宋_GB2312" w:eastAsia="仿宋_GB2312" w:cs="仿宋_GB2312"/>
          <w:i w:val="0"/>
          <w:caps w:val="0"/>
          <w:color w:val="333333"/>
          <w:spacing w:val="0"/>
          <w:sz w:val="32"/>
          <w:szCs w:val="32"/>
        </w:rPr>
        <w:t>和档案派遣，请务必</w:t>
      </w:r>
      <w:r>
        <w:rPr>
          <w:rFonts w:hint="eastAsia" w:ascii="仿宋_GB2312" w:hAnsi="仿宋_GB2312" w:eastAsia="仿宋_GB2312" w:cs="仿宋_GB2312"/>
          <w:i w:val="0"/>
          <w:caps w:val="0"/>
          <w:color w:val="333333"/>
          <w:spacing w:val="0"/>
          <w:sz w:val="32"/>
          <w:szCs w:val="32"/>
          <w:lang w:eastAsia="zh-CN"/>
        </w:rPr>
        <w:t>确认该信息的正确性</w:t>
      </w:r>
      <w:r>
        <w:rPr>
          <w:rFonts w:hint="eastAsia" w:ascii="仿宋_GB2312" w:hAnsi="仿宋_GB2312" w:eastAsia="仿宋_GB2312" w:cs="仿宋_GB2312"/>
          <w:i w:val="0"/>
          <w:caps w:val="0"/>
          <w:color w:val="333333"/>
          <w:spacing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4.师范生类别：我校师范类毕业生选择“普通师范生”，非师范类毕业生选择“非师范类毕业生”。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5.困难生类别：“家庭困难”指在学校</w:t>
      </w:r>
      <w:r>
        <w:rPr>
          <w:rFonts w:hint="eastAsia" w:ascii="仿宋_GB2312" w:hAnsi="仿宋_GB2312" w:eastAsia="仿宋_GB2312" w:cs="仿宋_GB2312"/>
          <w:i w:val="0"/>
          <w:caps w:val="0"/>
          <w:color w:val="333333"/>
          <w:spacing w:val="0"/>
          <w:sz w:val="32"/>
          <w:szCs w:val="32"/>
          <w:lang w:eastAsia="zh-CN"/>
        </w:rPr>
        <w:t>最新</w:t>
      </w:r>
      <w:r>
        <w:rPr>
          <w:rFonts w:hint="eastAsia" w:ascii="仿宋_GB2312" w:hAnsi="仿宋_GB2312" w:eastAsia="仿宋_GB2312" w:cs="仿宋_GB2312"/>
          <w:i w:val="0"/>
          <w:caps w:val="0"/>
          <w:color w:val="333333"/>
          <w:spacing w:val="0"/>
          <w:sz w:val="32"/>
          <w:szCs w:val="32"/>
        </w:rPr>
        <w:t>困难生数据库中毕业生；“残疾”指</w:t>
      </w:r>
      <w:r>
        <w:rPr>
          <w:rFonts w:hint="eastAsia" w:ascii="仿宋_GB2312" w:hAnsi="仿宋_GB2312" w:eastAsia="仿宋_GB2312" w:cs="仿宋_GB2312"/>
          <w:i w:val="0"/>
          <w:caps w:val="0"/>
          <w:color w:val="333333"/>
          <w:spacing w:val="0"/>
          <w:sz w:val="32"/>
          <w:szCs w:val="32"/>
          <w:lang w:eastAsia="zh-CN"/>
        </w:rPr>
        <w:t>持有</w:t>
      </w:r>
      <w:r>
        <w:rPr>
          <w:rFonts w:hint="eastAsia" w:ascii="仿宋_GB2312" w:hAnsi="仿宋_GB2312" w:eastAsia="仿宋_GB2312" w:cs="仿宋_GB2312"/>
          <w:i w:val="0"/>
          <w:caps w:val="0"/>
          <w:color w:val="333333"/>
          <w:spacing w:val="0"/>
          <w:sz w:val="32"/>
          <w:szCs w:val="32"/>
        </w:rPr>
        <w:t>残疾证的毕业生本人。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6.就业意向、就业服务需求、已接收服务类型、已享受政策类型为多选项。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六、信息采集要求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1.因为毕业生生源信息将作为毕业生办理报到证、派送档案的重要依据，不得有误。请各学院务必重视此项工作，认真指导毕业生做好信息填报，注意填写规范。在信息维护过程中出现问题的请及时与就业指导中心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2.基础信息有误的毕业生需持相关证明材料到就业指导中心进行修改。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3.《毕业生生源信息核对表》复印件以学院为单位加盖学院院章于</w:t>
      </w:r>
      <w:r>
        <w:rPr>
          <w:rFonts w:hint="eastAsia" w:ascii="仿宋_GB2312" w:hAnsi="仿宋_GB2312" w:eastAsia="仿宋_GB2312" w:cs="仿宋_GB2312"/>
          <w:i w:val="0"/>
          <w:caps w:val="0"/>
          <w:color w:val="333333"/>
          <w:spacing w:val="0"/>
          <w:sz w:val="32"/>
          <w:szCs w:val="32"/>
          <w:lang w:val="en-US" w:eastAsia="zh-CN"/>
        </w:rPr>
        <w:t>10</w:t>
      </w:r>
      <w:r>
        <w:rPr>
          <w:rFonts w:hint="eastAsia" w:ascii="仿宋_GB2312" w:hAnsi="仿宋_GB2312" w:eastAsia="仿宋_GB2312" w:cs="仿宋_GB2312"/>
          <w:i w:val="0"/>
          <w:caps w:val="0"/>
          <w:color w:val="333333"/>
          <w:spacing w:val="0"/>
          <w:sz w:val="32"/>
          <w:szCs w:val="32"/>
        </w:rPr>
        <w:t>月</w:t>
      </w:r>
      <w:r>
        <w:rPr>
          <w:rFonts w:hint="eastAsia" w:ascii="仿宋_GB2312" w:hAnsi="仿宋_GB2312" w:eastAsia="仿宋_GB2312" w:cs="仿宋_GB2312"/>
          <w:i w:val="0"/>
          <w:caps w:val="0"/>
          <w:color w:val="333333"/>
          <w:spacing w:val="0"/>
          <w:sz w:val="32"/>
          <w:szCs w:val="32"/>
          <w:lang w:val="en-US" w:eastAsia="zh-CN"/>
        </w:rPr>
        <w:t>31</w:t>
      </w:r>
      <w:r>
        <w:rPr>
          <w:rFonts w:hint="eastAsia" w:ascii="仿宋_GB2312" w:hAnsi="仿宋_GB2312" w:eastAsia="仿宋_GB2312" w:cs="仿宋_GB2312"/>
          <w:i w:val="0"/>
          <w:caps w:val="0"/>
          <w:color w:val="333333"/>
          <w:spacing w:val="0"/>
          <w:sz w:val="32"/>
          <w:szCs w:val="32"/>
        </w:rPr>
        <w:t>日前上交就业指导中心备案。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附件：泉州师范学院</w:t>
      </w:r>
      <w:r>
        <w:rPr>
          <w:rFonts w:hint="eastAsia" w:ascii="仿宋_GB2312" w:hAnsi="仿宋_GB2312" w:eastAsia="仿宋_GB2312" w:cs="仿宋_GB2312"/>
          <w:i w:val="0"/>
          <w:caps w:val="0"/>
          <w:color w:val="333333"/>
          <w:spacing w:val="0"/>
          <w:sz w:val="32"/>
          <w:szCs w:val="32"/>
          <w:lang w:val="en-US" w:eastAsia="zh-CN"/>
        </w:rPr>
        <w:t>2020</w:t>
      </w:r>
      <w:r>
        <w:rPr>
          <w:rFonts w:hint="eastAsia" w:ascii="仿宋_GB2312" w:hAnsi="仿宋_GB2312" w:eastAsia="仿宋_GB2312" w:cs="仿宋_GB2312"/>
          <w:i w:val="0"/>
          <w:caps w:val="0"/>
          <w:color w:val="333333"/>
          <w:spacing w:val="0"/>
          <w:sz w:val="32"/>
          <w:szCs w:val="32"/>
        </w:rPr>
        <w:t>届毕业生生源信息核对表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right"/>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right"/>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right"/>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学</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生</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right="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 201</w:t>
      </w:r>
      <w:r>
        <w:rPr>
          <w:rFonts w:hint="eastAsia" w:ascii="仿宋_GB2312" w:hAnsi="仿宋_GB2312" w:eastAsia="仿宋_GB2312" w:cs="仿宋_GB2312"/>
          <w:i w:val="0"/>
          <w:caps w:val="0"/>
          <w:color w:val="333333"/>
          <w:spacing w:val="0"/>
          <w:sz w:val="32"/>
          <w:szCs w:val="32"/>
          <w:lang w:val="en-US" w:eastAsia="zh-CN"/>
        </w:rPr>
        <w:t>9</w:t>
      </w:r>
      <w:r>
        <w:rPr>
          <w:rFonts w:hint="eastAsia" w:ascii="仿宋_GB2312" w:hAnsi="仿宋_GB2312" w:eastAsia="仿宋_GB2312" w:cs="仿宋_GB2312"/>
          <w:i w:val="0"/>
          <w:caps w:val="0"/>
          <w:color w:val="333333"/>
          <w:spacing w:val="0"/>
          <w:sz w:val="32"/>
          <w:szCs w:val="32"/>
        </w:rPr>
        <w:t>年</w:t>
      </w:r>
      <w:r>
        <w:rPr>
          <w:rFonts w:hint="eastAsia" w:ascii="仿宋_GB2312" w:hAnsi="仿宋_GB2312" w:eastAsia="仿宋_GB2312" w:cs="仿宋_GB2312"/>
          <w:i w:val="0"/>
          <w:caps w:val="0"/>
          <w:color w:val="333333"/>
          <w:spacing w:val="0"/>
          <w:sz w:val="32"/>
          <w:szCs w:val="32"/>
          <w:lang w:val="en-US" w:eastAsia="zh-CN"/>
        </w:rPr>
        <w:t>10</w:t>
      </w:r>
      <w:r>
        <w:rPr>
          <w:rFonts w:hint="eastAsia" w:ascii="仿宋_GB2312" w:hAnsi="仿宋_GB2312" w:eastAsia="仿宋_GB2312" w:cs="仿宋_GB2312"/>
          <w:i w:val="0"/>
          <w:caps w:val="0"/>
          <w:color w:val="333333"/>
          <w:spacing w:val="0"/>
          <w:sz w:val="32"/>
          <w:szCs w:val="32"/>
        </w:rPr>
        <w:t>月18日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35" w:lineRule="atLeast"/>
        <w:ind w:right="600"/>
        <w:jc w:val="left"/>
        <w:rPr>
          <w:rFonts w:hint="eastAsia" w:ascii="微软雅黑" w:hAnsi="微软雅黑" w:eastAsia="微软雅黑" w:cs="微软雅黑"/>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35" w:lineRule="atLeast"/>
        <w:ind w:right="60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ab/>
      </w:r>
      <w:r>
        <w:rPr>
          <w:rFonts w:hint="eastAsia" w:ascii="微软雅黑" w:hAnsi="微软雅黑" w:eastAsia="微软雅黑" w:cs="微软雅黑"/>
          <w:i w:val="0"/>
          <w:caps w:val="0"/>
          <w:color w:val="333333"/>
          <w:spacing w:val="0"/>
          <w:sz w:val="21"/>
          <w:szCs w:val="21"/>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35" w:lineRule="atLeast"/>
        <w:ind w:right="600"/>
        <w:jc w:val="left"/>
        <w:rPr>
          <w:rFonts w:hint="eastAsia" w:ascii="微软雅黑" w:hAnsi="微软雅黑" w:eastAsia="微软雅黑" w:cs="微软雅黑"/>
          <w:i w:val="0"/>
          <w:caps w:val="0"/>
          <w:color w:val="333333"/>
          <w:spacing w:val="0"/>
          <w:sz w:val="21"/>
          <w:szCs w:val="21"/>
        </w:rPr>
      </w:pPr>
      <w:r>
        <w:rPr>
          <w:sz w:val="28"/>
        </w:rPr>
        <mc:AlternateContent>
          <mc:Choice Requires="wps">
            <w:drawing>
              <wp:anchor distT="0" distB="0" distL="114300" distR="114300" simplePos="0" relativeHeight="251659264" behindDoc="0" locked="0" layoutInCell="1" allowOverlap="1">
                <wp:simplePos x="0" y="0"/>
                <wp:positionH relativeFrom="column">
                  <wp:posOffset>1240790</wp:posOffset>
                </wp:positionH>
                <wp:positionV relativeFrom="paragraph">
                  <wp:posOffset>9302750</wp:posOffset>
                </wp:positionV>
                <wp:extent cx="5410200" cy="400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10200" cy="400050"/>
                        </a:xfrm>
                        <a:prstGeom prst="rect">
                          <a:avLst/>
                        </a:prstGeom>
                        <a:noFill/>
                        <a:ln>
                          <a:noFill/>
                        </a:ln>
                        <a:effectLst/>
                      </wps:spPr>
                      <wps:txbx>
                        <w:txbxContent>
                          <w:p>
                            <w:r>
                              <w:rPr>
                                <w:rFonts w:hint="eastAsia" w:ascii="仿宋_GB2312" w:hAnsi="仿宋_GB2312" w:eastAsia="仿宋_GB2312" w:cs="仿宋_GB2312"/>
                                <w:sz w:val="28"/>
                                <w:szCs w:val="28"/>
                                <w:u w:val="none"/>
                                <w:lang w:eastAsia="zh-CN"/>
                              </w:rPr>
                              <w:t>泉州</w:t>
                            </w:r>
                            <w:r>
                              <w:rPr>
                                <w:rFonts w:hint="eastAsia" w:ascii="仿宋_GB2312" w:hAnsi="仿宋_GB2312" w:eastAsia="仿宋_GB2312" w:cs="仿宋_GB2312"/>
                                <w:sz w:val="28"/>
                                <w:szCs w:val="28"/>
                                <w:u w:val="none"/>
                              </w:rPr>
                              <w:t>师范学院</w:t>
                            </w:r>
                            <w:r>
                              <w:rPr>
                                <w:rFonts w:hint="eastAsia" w:ascii="仿宋_GB2312" w:hAnsi="仿宋_GB2312" w:eastAsia="仿宋_GB2312" w:cs="仿宋_GB2312"/>
                                <w:sz w:val="28"/>
                                <w:szCs w:val="28"/>
                                <w:u w:val="none"/>
                                <w:lang w:eastAsia="zh-CN"/>
                              </w:rPr>
                              <w:t>学生工作处</w:t>
                            </w:r>
                            <w:r>
                              <w:rPr>
                                <w:rFonts w:hint="eastAsia" w:ascii="仿宋_GB2312" w:hAnsi="仿宋_GB2312" w:eastAsia="仿宋_GB2312" w:cs="仿宋_GB2312"/>
                                <w:sz w:val="28"/>
                                <w:szCs w:val="28"/>
                                <w:u w:val="none"/>
                                <w:lang w:val="en-US" w:eastAsia="zh-CN"/>
                              </w:rPr>
                              <w:t xml:space="preserve">                      2019年4月27日印发</w:t>
                            </w:r>
                          </w:p>
                        </w:txbxContent>
                      </wps:txbx>
                      <wps:bodyPr upright="1"/>
                    </wps:wsp>
                  </a:graphicData>
                </a:graphic>
              </wp:anchor>
            </w:drawing>
          </mc:Choice>
          <mc:Fallback>
            <w:pict>
              <v:shape id="_x0000_s1026" o:spid="_x0000_s1026" o:spt="202" type="#_x0000_t202" style="position:absolute;left:0pt;margin-left:97.7pt;margin-top:732.5pt;height:31.5pt;width:426pt;z-index:251659264;mso-width-relative:page;mso-height-relative:page;" filled="f" stroked="f" coordsize="21600,21600" o:gfxdata="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N8WAPXAAAADgEAAA8AAAAAAAAAAQAgAAAAIgAAAGRycy9k&#10;b3ducmV2LnhtbFBLAQIUABQAAAAIAIdO4kD8FH++kQEAAA4DAAAOAAAAAAAAAAEAIAAAACYBAABk&#10;cnMvZTJvRG9jLnhtbFBLBQYAAAAABgAGAFkBAAApBQAAAAA=&#10;">
                <v:fill on="f" focussize="0,0"/>
                <v:stroke on="f"/>
                <v:imagedata o:title=""/>
                <o:lock v:ext="edit" aspectratio="f"/>
                <v:textbox>
                  <w:txbxContent>
                    <w:p>
                      <w:r>
                        <w:rPr>
                          <w:rFonts w:hint="eastAsia" w:ascii="仿宋_GB2312" w:hAnsi="仿宋_GB2312" w:eastAsia="仿宋_GB2312" w:cs="仿宋_GB2312"/>
                          <w:sz w:val="28"/>
                          <w:szCs w:val="28"/>
                          <w:u w:val="none"/>
                          <w:lang w:eastAsia="zh-CN"/>
                        </w:rPr>
                        <w:t>泉州</w:t>
                      </w:r>
                      <w:r>
                        <w:rPr>
                          <w:rFonts w:hint="eastAsia" w:ascii="仿宋_GB2312" w:hAnsi="仿宋_GB2312" w:eastAsia="仿宋_GB2312" w:cs="仿宋_GB2312"/>
                          <w:sz w:val="28"/>
                          <w:szCs w:val="28"/>
                          <w:u w:val="none"/>
                        </w:rPr>
                        <w:t>师范学院</w:t>
                      </w:r>
                      <w:r>
                        <w:rPr>
                          <w:rFonts w:hint="eastAsia" w:ascii="仿宋_GB2312" w:hAnsi="仿宋_GB2312" w:eastAsia="仿宋_GB2312" w:cs="仿宋_GB2312"/>
                          <w:sz w:val="28"/>
                          <w:szCs w:val="28"/>
                          <w:u w:val="none"/>
                          <w:lang w:eastAsia="zh-CN"/>
                        </w:rPr>
                        <w:t>学生工作处</w:t>
                      </w:r>
                      <w:r>
                        <w:rPr>
                          <w:rFonts w:hint="eastAsia" w:ascii="仿宋_GB2312" w:hAnsi="仿宋_GB2312" w:eastAsia="仿宋_GB2312" w:cs="仿宋_GB2312"/>
                          <w:sz w:val="28"/>
                          <w:szCs w:val="28"/>
                          <w:u w:val="none"/>
                          <w:lang w:val="en-US" w:eastAsia="zh-CN"/>
                        </w:rPr>
                        <w:t xml:space="preserve">                      2019年4月27日印发</w:t>
                      </w:r>
                    </w:p>
                  </w:txbxContent>
                </v:textbox>
              </v:shape>
            </w:pict>
          </mc:Fallback>
        </mc:AlternateConten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525" w:lineRule="atLeast"/>
        <w:ind w:left="600" w:right="150" w:firstLine="420"/>
        <w:jc w:val="left"/>
        <w:rPr>
          <w:rFonts w:ascii="黑体" w:hAnsi="宋体" w:eastAsia="黑体" w:cs="黑体"/>
          <w:i w:val="0"/>
          <w:caps w:val="0"/>
          <w:color w:val="333333"/>
          <w:spacing w:val="0"/>
          <w:kern w:val="0"/>
          <w:sz w:val="31"/>
          <w:szCs w:val="31"/>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525" w:lineRule="atLeast"/>
        <w:ind w:left="600" w:right="150" w:firstLine="420"/>
        <w:jc w:val="left"/>
        <w:rPr>
          <w:rFonts w:ascii="黑体" w:hAnsi="宋体" w:eastAsia="黑体" w:cs="黑体"/>
          <w:i w:val="0"/>
          <w:caps w:val="0"/>
          <w:color w:val="333333"/>
          <w:spacing w:val="0"/>
          <w:kern w:val="0"/>
          <w:sz w:val="31"/>
          <w:szCs w:val="31"/>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525" w:lineRule="atLeast"/>
        <w:ind w:left="600" w:right="150" w:firstLine="420"/>
        <w:jc w:val="left"/>
        <w:rPr>
          <w:rFonts w:ascii="黑体" w:hAnsi="宋体" w:eastAsia="黑体" w:cs="黑体"/>
          <w:i w:val="0"/>
          <w:caps w:val="0"/>
          <w:color w:val="333333"/>
          <w:spacing w:val="0"/>
          <w:kern w:val="0"/>
          <w:sz w:val="31"/>
          <w:szCs w:val="31"/>
          <w:shd w:val="clear" w:color="auto" w:fill="FFFFFF"/>
          <w:lang w:val="en-US" w:eastAsia="zh-CN" w:bidi="ar"/>
        </w:rPr>
      </w:pPr>
    </w:p>
    <w:tbl>
      <w:tblPr>
        <w:tblStyle w:val="7"/>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709" w:hRule="exact"/>
        </w:trPr>
        <w:tc>
          <w:tcPr>
            <w:tcW w:w="8522" w:type="dxa"/>
            <w:tcBorders>
              <w:tl2br w:val="nil"/>
              <w:tr2bl w:val="nil"/>
            </w:tcBorders>
            <w:noWrap w:val="0"/>
            <w:vAlign w:val="center"/>
          </w:tcPr>
          <w:p>
            <w:pPr>
              <w:keepNext w:val="0"/>
              <w:keepLines w:val="0"/>
              <w:widowControl/>
              <w:suppressLineNumbers w:val="0"/>
              <w:spacing w:before="0" w:beforeAutospacing="0" w:after="300" w:afterAutospacing="0" w:line="525" w:lineRule="atLeast"/>
              <w:ind w:right="150"/>
              <w:jc w:val="center"/>
              <w:rPr>
                <w:rFonts w:ascii="黑体" w:hAnsi="宋体" w:eastAsia="黑体" w:cs="黑体"/>
                <w:i w:val="0"/>
                <w:caps w:val="0"/>
                <w:color w:val="333333"/>
                <w:spacing w:val="0"/>
                <w:kern w:val="0"/>
                <w:sz w:val="31"/>
                <w:szCs w:val="31"/>
                <w:shd w:val="clear" w:color="auto" w:fill="FFFFFF"/>
                <w:vertAlign w:val="baseline"/>
                <w:lang w:val="en-US" w:eastAsia="zh-CN" w:bidi="ar"/>
              </w:rPr>
            </w:pPr>
            <w:r>
              <w:rPr>
                <w:rFonts w:hint="eastAsia" w:ascii="仿宋_GB2312" w:hAnsi="仿宋_GB2312" w:eastAsia="仿宋_GB2312" w:cs="仿宋_GB2312"/>
                <w:sz w:val="28"/>
                <w:szCs w:val="28"/>
                <w:u w:val="none"/>
                <w:lang w:eastAsia="zh-CN"/>
              </w:rPr>
              <w:t>泉州</w:t>
            </w:r>
            <w:r>
              <w:rPr>
                <w:rFonts w:hint="eastAsia" w:ascii="仿宋_GB2312" w:hAnsi="仿宋_GB2312" w:eastAsia="仿宋_GB2312" w:cs="仿宋_GB2312"/>
                <w:sz w:val="28"/>
                <w:szCs w:val="28"/>
                <w:u w:val="none"/>
              </w:rPr>
              <w:t>师范学院</w:t>
            </w:r>
            <w:r>
              <w:rPr>
                <w:rFonts w:hint="eastAsia" w:ascii="仿宋_GB2312" w:hAnsi="仿宋_GB2312" w:eastAsia="仿宋_GB2312" w:cs="仿宋_GB2312"/>
                <w:sz w:val="28"/>
                <w:szCs w:val="28"/>
                <w:u w:val="none"/>
                <w:lang w:eastAsia="zh-CN"/>
              </w:rPr>
              <w:t>学生工作处</w:t>
            </w:r>
            <w:r>
              <w:rPr>
                <w:rFonts w:hint="eastAsia" w:ascii="仿宋_GB2312" w:hAnsi="仿宋_GB2312" w:eastAsia="仿宋_GB2312" w:cs="仿宋_GB2312"/>
                <w:sz w:val="28"/>
                <w:szCs w:val="28"/>
                <w:u w:val="none"/>
                <w:lang w:val="en-US" w:eastAsia="zh-CN"/>
              </w:rPr>
              <w:t xml:space="preserve">                      2019年10月18日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525" w:lineRule="atLeast"/>
        <w:ind w:right="15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31"/>
          <w:szCs w:val="31"/>
          <w:shd w:val="clear" w:color="auto"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30" w:lineRule="atLeast"/>
        <w:ind w:right="600"/>
        <w:jc w:val="center"/>
        <w:rPr>
          <w:rFonts w:hint="eastAsia" w:ascii="微软雅黑" w:hAnsi="微软雅黑" w:eastAsia="微软雅黑" w:cs="微软雅黑"/>
          <w:i w:val="0"/>
          <w:caps w:val="0"/>
          <w:color w:val="333333"/>
          <w:spacing w:val="0"/>
          <w:sz w:val="21"/>
          <w:szCs w:val="21"/>
        </w:rPr>
      </w:pPr>
      <w:r>
        <w:rPr>
          <w:rFonts w:hint="eastAsia" w:ascii="方正小标宋简体" w:hAnsi="方正小标宋简体" w:eastAsia="方正小标宋简体" w:cs="方正小标宋简体"/>
          <w:i w:val="0"/>
          <w:caps w:val="0"/>
          <w:color w:val="333333"/>
          <w:spacing w:val="0"/>
          <w:kern w:val="0"/>
          <w:sz w:val="43"/>
          <w:szCs w:val="43"/>
          <w:shd w:val="clear" w:color="auto" w:fill="FFFFFF"/>
          <w:lang w:val="en-US" w:eastAsia="zh-CN" w:bidi="ar"/>
        </w:rPr>
        <w:t>2020届毕业生生源信息核对表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555" w:lineRule="atLeast"/>
        <w:ind w:right="600"/>
        <w:jc w:val="both"/>
        <w:rPr>
          <w:rFonts w:hint="eastAsia"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kern w:val="0"/>
          <w:sz w:val="28"/>
          <w:szCs w:val="28"/>
          <w:shd w:val="clear" w:color="auto" w:fill="FFFFFF"/>
          <w:lang w:val="en-US" w:eastAsia="zh-CN" w:bidi="ar"/>
        </w:rPr>
        <w:t>学</w:t>
      </w:r>
      <w:r>
        <w:rPr>
          <w:rFonts w:hint="eastAsia" w:ascii="仿宋" w:hAnsi="仿宋" w:eastAsia="仿宋" w:cs="仿宋"/>
          <w:i w:val="0"/>
          <w:caps w:val="0"/>
          <w:color w:val="333333"/>
          <w:spacing w:val="0"/>
          <w:kern w:val="0"/>
          <w:sz w:val="28"/>
          <w:szCs w:val="28"/>
          <w:shd w:val="clear" w:color="auto" w:fill="FFFFFF"/>
          <w:lang w:val="en-US" w:eastAsia="zh-CN" w:bidi="ar"/>
        </w:rPr>
        <w:t>院(盖章)：    </w:t>
      </w:r>
    </w:p>
    <w:tbl>
      <w:tblPr>
        <w:tblStyle w:val="6"/>
        <w:tblW w:w="8322" w:type="dxa"/>
        <w:tblInd w:w="0"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64"/>
        <w:gridCol w:w="564"/>
        <w:gridCol w:w="564"/>
        <w:gridCol w:w="1105"/>
        <w:gridCol w:w="564"/>
        <w:gridCol w:w="1105"/>
        <w:gridCol w:w="1375"/>
        <w:gridCol w:w="1375"/>
        <w:gridCol w:w="1106"/>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班级</w:t>
            </w: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学号</w:t>
            </w: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姓名</w:t>
            </w:r>
          </w:p>
        </w:tc>
        <w:tc>
          <w:tcPr>
            <w:tcW w:w="110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身份证号</w:t>
            </w: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性别</w:t>
            </w:r>
          </w:p>
        </w:tc>
        <w:tc>
          <w:tcPr>
            <w:tcW w:w="110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政治面貌</w:t>
            </w:r>
          </w:p>
        </w:tc>
        <w:tc>
          <w:tcPr>
            <w:tcW w:w="13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生源地名称</w:t>
            </w:r>
          </w:p>
        </w:tc>
        <w:tc>
          <w:tcPr>
            <w:tcW w:w="13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困难生类别</w:t>
            </w:r>
          </w:p>
        </w:tc>
        <w:tc>
          <w:tcPr>
            <w:tcW w:w="110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_GB2312" w:hAnsi="仿宋_GB2312" w:eastAsia="仿宋_GB2312" w:cs="仿宋_GB2312"/>
                <w:i w:val="0"/>
                <w:caps w:val="0"/>
                <w:color w:val="333333"/>
                <w:spacing w:val="0"/>
                <w:kern w:val="0"/>
                <w:sz w:val="18"/>
                <w:szCs w:val="18"/>
                <w:lang w:val="en-US" w:eastAsia="zh-CN" w:bidi="ar"/>
              </w:rPr>
              <w:t>签字确认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10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10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3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3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10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10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56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10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3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37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c>
          <w:tcPr>
            <w:tcW w:w="110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555" w:lineRule="atLeast"/>
        <w:ind w:left="600" w:right="600" w:firstLine="42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kern w:val="0"/>
          <w:sz w:val="28"/>
          <w:szCs w:val="28"/>
          <w:shd w:val="clear" w:color="auto" w:fill="FFFFFF"/>
          <w:lang w:val="en-US" w:eastAsia="zh-CN" w:bidi="ar"/>
        </w:rPr>
        <w:t>            </w:t>
      </w:r>
    </w:p>
    <w:p/>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man Old Style">
    <w:panose1 w:val="020506040505050202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22FD4"/>
    <w:rsid w:val="0BD41A4B"/>
    <w:rsid w:val="0EE335A7"/>
    <w:rsid w:val="38DF5C2E"/>
    <w:rsid w:val="61522FD4"/>
    <w:rsid w:val="6F2C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rPr>
      <w:rFonts w:eastAsia="宋体" w:asciiTheme="minorAscii" w:hAnsiTheme="minorAscii"/>
      <w:b/>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2019-10-18T03:00:00Z</dcterms:created>
  <dc:creator>泡面猪猪</dc:creator>
  <cp:lastModifiedBy>泡面猪猪</cp:lastModifiedBy>
  <cp:lastPrinted>2019-10-18T03:39:00Z</cp:lastPrinted>
  <dcterms:modified xsi:type="dcterms:W3CDTF">2019-10-21T02:54:32Z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