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D4E" w:rsidRDefault="00F64D4E" w:rsidP="00644F1F">
      <w:pPr>
        <w:jc w:val="center"/>
        <w:rPr>
          <w:rFonts w:ascii="仿宋_GB2312" w:eastAsia="仿宋_GB2312"/>
          <w:bCs/>
          <w:color w:val="333333"/>
          <w:sz w:val="32"/>
          <w:szCs w:val="32"/>
        </w:rPr>
      </w:pPr>
    </w:p>
    <w:p w:rsidR="00F64D4E" w:rsidRDefault="00F64D4E" w:rsidP="00644F1F">
      <w:pPr>
        <w:jc w:val="center"/>
        <w:rPr>
          <w:rFonts w:ascii="仿宋_GB2312" w:eastAsia="仿宋_GB2312"/>
          <w:bCs/>
          <w:color w:val="333333"/>
          <w:sz w:val="32"/>
          <w:szCs w:val="32"/>
        </w:rPr>
      </w:pPr>
    </w:p>
    <w:p w:rsidR="00F64D4E" w:rsidRDefault="00F64D4E" w:rsidP="00644F1F">
      <w:pPr>
        <w:jc w:val="center"/>
        <w:rPr>
          <w:rFonts w:ascii="仿宋_GB2312" w:eastAsia="仿宋_GB2312"/>
          <w:bCs/>
          <w:color w:val="333333"/>
          <w:sz w:val="32"/>
          <w:szCs w:val="32"/>
        </w:rPr>
      </w:pPr>
    </w:p>
    <w:p w:rsidR="00F64D4E" w:rsidRDefault="00F64D4E" w:rsidP="00644F1F">
      <w:pPr>
        <w:jc w:val="center"/>
        <w:rPr>
          <w:rFonts w:ascii="仿宋_GB2312" w:eastAsia="仿宋_GB2312"/>
          <w:bCs/>
          <w:color w:val="333333"/>
          <w:sz w:val="32"/>
          <w:szCs w:val="32"/>
        </w:rPr>
      </w:pPr>
    </w:p>
    <w:p w:rsidR="00F64D4E" w:rsidRDefault="00F64D4E" w:rsidP="00644F1F">
      <w:pPr>
        <w:jc w:val="center"/>
        <w:rPr>
          <w:rFonts w:ascii="仿宋_GB2312" w:eastAsia="仿宋_GB2312"/>
          <w:sz w:val="32"/>
          <w:szCs w:val="32"/>
        </w:rPr>
      </w:pPr>
      <w:r w:rsidRPr="00F65540">
        <w:rPr>
          <w:rFonts w:ascii="仿宋_GB2312" w:eastAsia="仿宋_GB2312" w:hint="eastAsia"/>
          <w:bCs/>
          <w:color w:val="333333"/>
          <w:sz w:val="32"/>
          <w:szCs w:val="32"/>
        </w:rPr>
        <w:t>泉师</w:t>
      </w:r>
      <w:r>
        <w:rPr>
          <w:rFonts w:ascii="仿宋_GB2312" w:eastAsia="仿宋_GB2312" w:hint="eastAsia"/>
          <w:bCs/>
          <w:color w:val="333333"/>
          <w:sz w:val="32"/>
          <w:szCs w:val="32"/>
        </w:rPr>
        <w:t>资</w:t>
      </w:r>
      <w:r w:rsidRPr="00F65540">
        <w:rPr>
          <w:rFonts w:ascii="仿宋_GB2312" w:eastAsia="仿宋_GB2312" w:hint="eastAsia"/>
          <w:sz w:val="32"/>
          <w:szCs w:val="32"/>
        </w:rPr>
        <w:t>〔</w:t>
      </w:r>
      <w:r>
        <w:rPr>
          <w:rFonts w:ascii="仿宋_GB2312" w:eastAsia="仿宋_GB2312"/>
          <w:sz w:val="32"/>
          <w:szCs w:val="32"/>
        </w:rPr>
        <w:t>2016</w:t>
      </w:r>
      <w:r w:rsidRPr="00F65540">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号</w:t>
      </w:r>
    </w:p>
    <w:p w:rsidR="00F64D4E" w:rsidRDefault="00F64D4E" w:rsidP="00644F1F">
      <w:pPr>
        <w:jc w:val="center"/>
        <w:rPr>
          <w:rFonts w:ascii="仿宋_GB2312" w:eastAsia="仿宋_GB2312"/>
          <w:sz w:val="32"/>
          <w:szCs w:val="32"/>
        </w:rPr>
      </w:pPr>
    </w:p>
    <w:p w:rsidR="00F64D4E" w:rsidRPr="006B1C9D" w:rsidRDefault="00F64D4E" w:rsidP="0063700F">
      <w:pPr>
        <w:spacing w:line="440" w:lineRule="exact"/>
        <w:jc w:val="center"/>
        <w:rPr>
          <w:rFonts w:ascii="宋体"/>
          <w:b/>
          <w:sz w:val="32"/>
          <w:szCs w:val="32"/>
        </w:rPr>
      </w:pPr>
      <w:r>
        <w:rPr>
          <w:rFonts w:ascii="宋体" w:hAnsi="宋体" w:hint="eastAsia"/>
          <w:b/>
          <w:sz w:val="32"/>
          <w:szCs w:val="32"/>
        </w:rPr>
        <w:t>关于印发</w:t>
      </w:r>
      <w:r w:rsidRPr="006B1C9D">
        <w:rPr>
          <w:rFonts w:ascii="宋体" w:hAnsi="宋体" w:hint="eastAsia"/>
          <w:b/>
          <w:sz w:val="32"/>
          <w:szCs w:val="32"/>
        </w:rPr>
        <w:t>泉州师范学院</w:t>
      </w:r>
      <w:r>
        <w:rPr>
          <w:rFonts w:ascii="宋体" w:hAnsi="宋体" w:hint="eastAsia"/>
          <w:b/>
          <w:sz w:val="32"/>
          <w:szCs w:val="32"/>
        </w:rPr>
        <w:t>国有资产</w:t>
      </w:r>
      <w:r w:rsidRPr="006B1C9D">
        <w:rPr>
          <w:rFonts w:ascii="宋体" w:hAnsi="宋体" w:hint="eastAsia"/>
          <w:b/>
          <w:sz w:val="32"/>
          <w:szCs w:val="32"/>
        </w:rPr>
        <w:t>管理办法（修订）</w:t>
      </w:r>
      <w:r>
        <w:rPr>
          <w:rFonts w:ascii="宋体" w:hAnsi="宋体" w:hint="eastAsia"/>
          <w:b/>
          <w:sz w:val="32"/>
          <w:szCs w:val="32"/>
        </w:rPr>
        <w:t>的通知</w:t>
      </w:r>
    </w:p>
    <w:p w:rsidR="00F64D4E" w:rsidRDefault="00F64D4E" w:rsidP="006B1C9D">
      <w:pPr>
        <w:snapToGrid w:val="0"/>
        <w:spacing w:line="360" w:lineRule="auto"/>
        <w:rPr>
          <w:rFonts w:ascii="仿宋_GB2312" w:eastAsia="仿宋_GB2312" w:hAnsi="宋体" w:cs="宋体"/>
          <w:b/>
          <w:bCs/>
          <w:color w:val="000000"/>
          <w:kern w:val="0"/>
          <w:sz w:val="32"/>
          <w:szCs w:val="32"/>
        </w:rPr>
      </w:pPr>
    </w:p>
    <w:p w:rsidR="00F64D4E" w:rsidRPr="006B1C9D" w:rsidRDefault="00F64D4E" w:rsidP="006B1C9D">
      <w:pPr>
        <w:snapToGrid w:val="0"/>
        <w:spacing w:line="360" w:lineRule="auto"/>
        <w:rPr>
          <w:rFonts w:ascii="仿宋_GB2312" w:eastAsia="仿宋_GB2312" w:hAnsi="宋体" w:cs="宋体"/>
          <w:bCs/>
          <w:color w:val="000000"/>
          <w:kern w:val="0"/>
          <w:sz w:val="30"/>
          <w:szCs w:val="30"/>
        </w:rPr>
      </w:pPr>
      <w:r w:rsidRPr="006B1C9D">
        <w:rPr>
          <w:rFonts w:ascii="仿宋_GB2312" w:eastAsia="仿宋_GB2312" w:hAnsi="宋体" w:cs="宋体" w:hint="eastAsia"/>
          <w:bCs/>
          <w:color w:val="000000"/>
          <w:kern w:val="0"/>
          <w:sz w:val="30"/>
          <w:szCs w:val="30"/>
        </w:rPr>
        <w:t>各单位：</w:t>
      </w:r>
    </w:p>
    <w:p w:rsidR="00F64D4E" w:rsidRPr="006B1C9D" w:rsidRDefault="00F64D4E" w:rsidP="00092A31">
      <w:pPr>
        <w:spacing w:line="540" w:lineRule="exact"/>
        <w:ind w:firstLineChars="200" w:firstLine="600"/>
        <w:rPr>
          <w:rFonts w:ascii="仿宋_GB2312" w:eastAsia="仿宋_GB2312" w:hAnsi="仿宋"/>
          <w:sz w:val="30"/>
          <w:szCs w:val="30"/>
        </w:rPr>
      </w:pPr>
      <w:r w:rsidRPr="006B1C9D">
        <w:rPr>
          <w:rFonts w:ascii="仿宋_GB2312" w:eastAsia="仿宋_GB2312" w:hAnsi="仿宋" w:hint="eastAsia"/>
          <w:sz w:val="30"/>
          <w:szCs w:val="30"/>
        </w:rPr>
        <w:t>现将《泉州师范学院</w:t>
      </w:r>
      <w:r>
        <w:rPr>
          <w:rFonts w:ascii="仿宋_GB2312" w:eastAsia="仿宋_GB2312" w:hAnsi="仿宋" w:hint="eastAsia"/>
          <w:sz w:val="30"/>
          <w:szCs w:val="30"/>
        </w:rPr>
        <w:t>国有资产管理办法</w:t>
      </w:r>
      <w:r w:rsidRPr="006B1C9D">
        <w:rPr>
          <w:rFonts w:ascii="仿宋_GB2312" w:eastAsia="仿宋_GB2312" w:hAnsi="仿宋" w:hint="eastAsia"/>
          <w:sz w:val="30"/>
          <w:szCs w:val="30"/>
        </w:rPr>
        <w:t>（修订）》印发给你们，请遵照执行。</w:t>
      </w:r>
    </w:p>
    <w:p w:rsidR="00F64D4E" w:rsidRPr="006B1C9D" w:rsidRDefault="00F64D4E" w:rsidP="00092A31">
      <w:pPr>
        <w:spacing w:line="540" w:lineRule="exact"/>
        <w:ind w:firstLineChars="200" w:firstLine="600"/>
        <w:rPr>
          <w:rFonts w:ascii="仿宋_GB2312" w:eastAsia="仿宋_GB2312" w:hAnsi="仿宋"/>
          <w:sz w:val="30"/>
          <w:szCs w:val="30"/>
        </w:rPr>
      </w:pPr>
    </w:p>
    <w:p w:rsidR="00F64D4E" w:rsidRPr="006B1C9D" w:rsidRDefault="00F64D4E" w:rsidP="00092A31">
      <w:pPr>
        <w:ind w:firstLineChars="200" w:firstLine="600"/>
        <w:rPr>
          <w:rFonts w:ascii="仿宋_GB2312" w:eastAsia="仿宋_GB2312" w:hAnsi="仿宋"/>
          <w:sz w:val="30"/>
          <w:szCs w:val="30"/>
        </w:rPr>
      </w:pPr>
      <w:r>
        <w:rPr>
          <w:rFonts w:ascii="仿宋_GB2312" w:eastAsia="仿宋_GB2312" w:hAnsi="仿宋" w:hint="eastAsia"/>
          <w:sz w:val="30"/>
          <w:szCs w:val="30"/>
        </w:rPr>
        <w:t>附件：《</w:t>
      </w:r>
      <w:r w:rsidRPr="006B1C9D">
        <w:rPr>
          <w:rFonts w:ascii="仿宋_GB2312" w:eastAsia="仿宋_GB2312" w:hAnsi="仿宋" w:hint="eastAsia"/>
          <w:sz w:val="30"/>
          <w:szCs w:val="30"/>
        </w:rPr>
        <w:t>泉州师范学院</w:t>
      </w:r>
      <w:r>
        <w:rPr>
          <w:rFonts w:ascii="仿宋_GB2312" w:eastAsia="仿宋_GB2312" w:hAnsi="仿宋" w:hint="eastAsia"/>
          <w:sz w:val="30"/>
          <w:szCs w:val="30"/>
        </w:rPr>
        <w:t>国有资产管理办法（修订）》</w:t>
      </w:r>
    </w:p>
    <w:p w:rsidR="00F64D4E" w:rsidRPr="006B1C9D" w:rsidRDefault="00F64D4E" w:rsidP="006B1C9D">
      <w:pPr>
        <w:ind w:firstLine="555"/>
        <w:rPr>
          <w:rFonts w:ascii="仿宋_GB2312" w:eastAsia="仿宋_GB2312" w:hAnsi="仿宋"/>
          <w:sz w:val="30"/>
          <w:szCs w:val="30"/>
        </w:rPr>
      </w:pPr>
    </w:p>
    <w:p w:rsidR="00F64D4E" w:rsidRPr="006B1C9D" w:rsidRDefault="00F64D4E" w:rsidP="006B1C9D">
      <w:pPr>
        <w:ind w:firstLine="555"/>
        <w:rPr>
          <w:rFonts w:ascii="仿宋_GB2312" w:eastAsia="仿宋_GB2312" w:hAnsi="宋体"/>
          <w:sz w:val="30"/>
          <w:szCs w:val="30"/>
        </w:rPr>
      </w:pPr>
    </w:p>
    <w:p w:rsidR="00F64D4E" w:rsidRPr="006B1C9D" w:rsidRDefault="00F64D4E" w:rsidP="00092A31">
      <w:pPr>
        <w:ind w:firstLineChars="1900" w:firstLine="5700"/>
        <w:rPr>
          <w:rFonts w:ascii="仿宋_GB2312" w:eastAsia="仿宋_GB2312" w:hAnsi="仿宋"/>
          <w:sz w:val="30"/>
          <w:szCs w:val="30"/>
        </w:rPr>
      </w:pPr>
      <w:r w:rsidRPr="006B1C9D">
        <w:rPr>
          <w:rFonts w:ascii="仿宋_GB2312" w:eastAsia="仿宋_GB2312" w:hAnsi="仿宋" w:hint="eastAsia"/>
          <w:sz w:val="30"/>
          <w:szCs w:val="30"/>
        </w:rPr>
        <w:t>泉州师范学院</w:t>
      </w:r>
    </w:p>
    <w:p w:rsidR="00F64D4E" w:rsidRPr="006B1C9D" w:rsidRDefault="00F64D4E" w:rsidP="00092A31">
      <w:pPr>
        <w:ind w:firstLineChars="1800" w:firstLine="5400"/>
        <w:rPr>
          <w:rFonts w:ascii="仿宋_GB2312" w:eastAsia="仿宋_GB2312" w:hAnsi="仿宋" w:cs="仿宋_GB2312"/>
          <w:snapToGrid w:val="0"/>
          <w:kern w:val="0"/>
          <w:sz w:val="30"/>
          <w:szCs w:val="30"/>
        </w:rPr>
      </w:pPr>
      <w:r w:rsidRPr="006B1C9D">
        <w:rPr>
          <w:rFonts w:ascii="仿宋_GB2312" w:eastAsia="仿宋_GB2312" w:hAnsi="仿宋"/>
          <w:snapToGrid w:val="0"/>
          <w:kern w:val="0"/>
          <w:sz w:val="30"/>
          <w:szCs w:val="30"/>
        </w:rPr>
        <w:t>2016</w:t>
      </w:r>
      <w:r w:rsidRPr="006B1C9D">
        <w:rPr>
          <w:rFonts w:ascii="仿宋_GB2312" w:eastAsia="仿宋_GB2312" w:hAnsi="仿宋" w:hint="eastAsia"/>
          <w:snapToGrid w:val="0"/>
          <w:kern w:val="0"/>
          <w:sz w:val="30"/>
          <w:szCs w:val="30"/>
        </w:rPr>
        <w:t>年</w:t>
      </w:r>
      <w:r w:rsidRPr="006B1C9D">
        <w:rPr>
          <w:rFonts w:ascii="仿宋_GB2312" w:eastAsia="仿宋_GB2312" w:hAnsi="仿宋"/>
          <w:snapToGrid w:val="0"/>
          <w:kern w:val="0"/>
          <w:sz w:val="30"/>
          <w:szCs w:val="30"/>
        </w:rPr>
        <w:t>4</w:t>
      </w:r>
      <w:r w:rsidRPr="006B1C9D">
        <w:rPr>
          <w:rFonts w:ascii="仿宋_GB2312" w:eastAsia="仿宋_GB2312" w:hAnsi="仿宋" w:hint="eastAsia"/>
          <w:snapToGrid w:val="0"/>
          <w:kern w:val="0"/>
          <w:sz w:val="30"/>
          <w:szCs w:val="30"/>
        </w:rPr>
        <w:t>月</w:t>
      </w:r>
      <w:r w:rsidRPr="006B1C9D">
        <w:rPr>
          <w:rFonts w:ascii="仿宋_GB2312" w:eastAsia="仿宋_GB2312" w:hAnsi="仿宋"/>
          <w:snapToGrid w:val="0"/>
          <w:kern w:val="0"/>
          <w:sz w:val="30"/>
          <w:szCs w:val="30"/>
        </w:rPr>
        <w:t>28</w:t>
      </w:r>
      <w:r w:rsidRPr="006B1C9D">
        <w:rPr>
          <w:rFonts w:ascii="仿宋_GB2312" w:eastAsia="仿宋_GB2312" w:hAnsi="仿宋" w:hint="eastAsia"/>
          <w:snapToGrid w:val="0"/>
          <w:kern w:val="0"/>
          <w:sz w:val="30"/>
          <w:szCs w:val="30"/>
        </w:rPr>
        <w:t>日</w:t>
      </w:r>
    </w:p>
    <w:p w:rsidR="00F64D4E" w:rsidRPr="00CA6903" w:rsidRDefault="00F64D4E" w:rsidP="006B1C9D">
      <w:pPr>
        <w:ind w:firstLine="555"/>
        <w:rPr>
          <w:rFonts w:ascii="仿宋" w:eastAsia="仿宋" w:hAnsi="仿宋"/>
          <w:sz w:val="30"/>
          <w:szCs w:val="30"/>
        </w:rPr>
      </w:pPr>
    </w:p>
    <w:p w:rsidR="00F64D4E" w:rsidRDefault="00F64D4E" w:rsidP="006B1C9D">
      <w:pPr>
        <w:ind w:firstLine="555"/>
        <w:rPr>
          <w:rFonts w:ascii="仿宋" w:eastAsia="仿宋" w:hAnsi="仿宋"/>
          <w:sz w:val="30"/>
          <w:szCs w:val="30"/>
        </w:rPr>
      </w:pPr>
    </w:p>
    <w:p w:rsidR="00F64D4E" w:rsidRDefault="00F64D4E" w:rsidP="006B1C9D">
      <w:pPr>
        <w:spacing w:line="520" w:lineRule="exact"/>
        <w:rPr>
          <w:rFonts w:ascii="仿宋" w:eastAsia="仿宋" w:hAnsi="仿宋"/>
          <w:sz w:val="28"/>
          <w:szCs w:val="28"/>
        </w:rPr>
      </w:pPr>
    </w:p>
    <w:p w:rsidR="00F64D4E" w:rsidRPr="00CA6903" w:rsidRDefault="00F64D4E" w:rsidP="006B1C9D">
      <w:pPr>
        <w:spacing w:line="520" w:lineRule="exact"/>
        <w:rPr>
          <w:rFonts w:ascii="仿宋" w:eastAsia="仿宋" w:hAnsi="仿宋"/>
          <w:sz w:val="28"/>
          <w:szCs w:val="28"/>
        </w:rPr>
      </w:pPr>
    </w:p>
    <w:p w:rsidR="00F64D4E" w:rsidRPr="00E36732" w:rsidRDefault="00432761" w:rsidP="00092A31">
      <w:pPr>
        <w:spacing w:line="520" w:lineRule="exact"/>
        <w:ind w:firstLineChars="100" w:firstLine="210"/>
        <w:rPr>
          <w:rFonts w:ascii="仿宋" w:eastAsia="仿宋" w:hAnsi="仿宋"/>
          <w:sz w:val="30"/>
          <w:szCs w:val="30"/>
        </w:rPr>
      </w:pPr>
      <w:r w:rsidRPr="00432761">
        <w:rPr>
          <w:noProof/>
        </w:rPr>
        <w:pict>
          <v:line id="_x0000_s1026" style="position:absolute;left:0;text-align:left;z-index:1" from="0,0" to="409.5pt,0" strokeweight="1.5pt"/>
        </w:pict>
      </w:r>
      <w:r w:rsidRPr="00432761">
        <w:rPr>
          <w:noProof/>
        </w:rPr>
        <w:pict>
          <v:line id="_x0000_s1027" style="position:absolute;left:0;text-align:left;z-index:2" from="0,23.8pt" to="409.5pt,23.8pt"/>
        </w:pict>
      </w:r>
      <w:r w:rsidR="00F64D4E" w:rsidRPr="00E36732">
        <w:rPr>
          <w:rFonts w:ascii="仿宋" w:eastAsia="仿宋" w:hAnsi="仿宋" w:hint="eastAsia"/>
          <w:sz w:val="30"/>
          <w:szCs w:val="30"/>
        </w:rPr>
        <w:t>抄送：</w:t>
      </w:r>
      <w:r w:rsidR="00F64D4E">
        <w:rPr>
          <w:rFonts w:ascii="仿宋" w:eastAsia="仿宋" w:hAnsi="仿宋" w:hint="eastAsia"/>
          <w:sz w:val="30"/>
          <w:szCs w:val="30"/>
        </w:rPr>
        <w:t>泉州市财政局，</w:t>
      </w:r>
      <w:r w:rsidR="00F64D4E" w:rsidRPr="00E36732">
        <w:rPr>
          <w:rFonts w:ascii="仿宋" w:eastAsia="仿宋" w:hAnsi="仿宋" w:hint="eastAsia"/>
          <w:sz w:val="30"/>
          <w:szCs w:val="30"/>
        </w:rPr>
        <w:t>校领导。</w:t>
      </w:r>
    </w:p>
    <w:p w:rsidR="00F64D4E" w:rsidRDefault="00432761" w:rsidP="00CF0433">
      <w:pPr>
        <w:tabs>
          <w:tab w:val="left" w:pos="7920"/>
        </w:tabs>
        <w:ind w:firstLineChars="100" w:firstLine="210"/>
        <w:rPr>
          <w:rFonts w:asciiTheme="minorHAnsi" w:eastAsia="仿宋" w:hAnsiTheme="minorHAnsi"/>
          <w:sz w:val="30"/>
          <w:szCs w:val="30"/>
        </w:rPr>
      </w:pPr>
      <w:r w:rsidRPr="00432761">
        <w:rPr>
          <w:noProof/>
        </w:rPr>
        <w:pict>
          <v:line id="_x0000_s1028" style="position:absolute;left:0;text-align:left;z-index:3" from="0,28.6pt" to="409.5pt,28.6pt" strokeweight="1.5pt"/>
        </w:pict>
      </w:r>
      <w:r w:rsidR="00F64D4E" w:rsidRPr="00E36732">
        <w:rPr>
          <w:rFonts w:ascii="仿宋" w:eastAsia="仿宋" w:hAnsi="仿宋" w:hint="eastAsia"/>
          <w:sz w:val="30"/>
          <w:szCs w:val="30"/>
        </w:rPr>
        <w:t>泉州师范学院办公室</w:t>
      </w:r>
      <w:r w:rsidR="00F64D4E">
        <w:rPr>
          <w:rFonts w:ascii="仿宋" w:eastAsia="仿宋" w:hAnsi="仿宋"/>
          <w:sz w:val="30"/>
          <w:szCs w:val="30"/>
        </w:rPr>
        <w:t xml:space="preserve">              </w:t>
      </w:r>
      <w:r w:rsidR="00F64D4E" w:rsidRPr="00E36732">
        <w:rPr>
          <w:rFonts w:ascii="仿宋" w:eastAsia="仿宋" w:hAnsi="仿宋"/>
          <w:sz w:val="30"/>
          <w:szCs w:val="30"/>
        </w:rPr>
        <w:t>2016</w:t>
      </w:r>
      <w:r w:rsidR="00F64D4E" w:rsidRPr="00E36732">
        <w:rPr>
          <w:rFonts w:ascii="仿宋" w:eastAsia="仿宋" w:hAnsi="仿宋" w:hint="eastAsia"/>
          <w:sz w:val="30"/>
          <w:szCs w:val="30"/>
        </w:rPr>
        <w:t>年</w:t>
      </w:r>
      <w:r w:rsidR="00F64D4E" w:rsidRPr="00E36732">
        <w:rPr>
          <w:rFonts w:ascii="仿宋" w:eastAsia="仿宋" w:hAnsi="仿宋"/>
          <w:sz w:val="30"/>
          <w:szCs w:val="30"/>
        </w:rPr>
        <w:t>4</w:t>
      </w:r>
      <w:r w:rsidR="00F64D4E" w:rsidRPr="00E36732">
        <w:rPr>
          <w:rFonts w:ascii="仿宋" w:eastAsia="仿宋" w:hAnsi="仿宋" w:hint="eastAsia"/>
          <w:sz w:val="30"/>
          <w:szCs w:val="30"/>
        </w:rPr>
        <w:t>月</w:t>
      </w:r>
      <w:r w:rsidR="00F64D4E" w:rsidRPr="00E36732">
        <w:rPr>
          <w:rFonts w:ascii="仿宋" w:eastAsia="仿宋" w:hAnsi="仿宋"/>
          <w:sz w:val="30"/>
          <w:szCs w:val="30"/>
        </w:rPr>
        <w:t>28</w:t>
      </w:r>
      <w:r w:rsidR="00F64D4E" w:rsidRPr="00E36732">
        <w:rPr>
          <w:rFonts w:ascii="仿宋" w:eastAsia="仿宋" w:hAnsi="仿宋" w:hint="eastAsia"/>
          <w:sz w:val="30"/>
          <w:szCs w:val="30"/>
        </w:rPr>
        <w:t>日印发</w:t>
      </w:r>
    </w:p>
    <w:p w:rsidR="00092A31" w:rsidRPr="004F3EC6" w:rsidRDefault="00092A31" w:rsidP="00092A31">
      <w:pPr>
        <w:snapToGrid w:val="0"/>
        <w:spacing w:line="360" w:lineRule="auto"/>
        <w:rPr>
          <w:rFonts w:ascii="黑体" w:eastAsia="黑体" w:hAnsi="宋体" w:cs="宋体"/>
          <w:b/>
          <w:bCs/>
          <w:color w:val="000000"/>
          <w:kern w:val="0"/>
          <w:sz w:val="32"/>
          <w:szCs w:val="32"/>
        </w:rPr>
      </w:pPr>
      <w:r w:rsidRPr="004F3EC6">
        <w:rPr>
          <w:rFonts w:ascii="黑体" w:eastAsia="黑体" w:hAnsi="宋体" w:cs="宋体" w:hint="eastAsia"/>
          <w:b/>
          <w:bCs/>
          <w:color w:val="000000"/>
          <w:kern w:val="0"/>
          <w:sz w:val="32"/>
          <w:szCs w:val="32"/>
        </w:rPr>
        <w:lastRenderedPageBreak/>
        <w:t>附件：</w:t>
      </w:r>
    </w:p>
    <w:p w:rsidR="00092A31" w:rsidRPr="004F3EC6" w:rsidRDefault="00092A31" w:rsidP="00092A31">
      <w:pPr>
        <w:spacing w:line="440" w:lineRule="exact"/>
        <w:jc w:val="center"/>
        <w:rPr>
          <w:rFonts w:ascii="宋体"/>
          <w:b/>
          <w:sz w:val="36"/>
          <w:szCs w:val="36"/>
        </w:rPr>
      </w:pPr>
      <w:r w:rsidRPr="004F3EC6">
        <w:rPr>
          <w:rFonts w:ascii="宋体" w:hAnsi="宋体" w:hint="eastAsia"/>
          <w:b/>
          <w:sz w:val="36"/>
          <w:szCs w:val="36"/>
        </w:rPr>
        <w:t>泉州师范学院</w:t>
      </w:r>
      <w:r>
        <w:rPr>
          <w:rFonts w:ascii="宋体" w:hAnsi="宋体" w:hint="eastAsia"/>
          <w:b/>
          <w:sz w:val="36"/>
          <w:szCs w:val="36"/>
        </w:rPr>
        <w:t>国有资产</w:t>
      </w:r>
      <w:r w:rsidRPr="004F3EC6">
        <w:rPr>
          <w:rFonts w:ascii="宋体" w:hAnsi="宋体" w:hint="eastAsia"/>
          <w:b/>
          <w:sz w:val="36"/>
          <w:szCs w:val="36"/>
        </w:rPr>
        <w:t>管理办法</w:t>
      </w:r>
      <w:r w:rsidRPr="004F3EC6">
        <w:rPr>
          <w:rFonts w:ascii="宋体" w:hAnsi="宋体" w:cs="宋体" w:hint="eastAsia"/>
          <w:b/>
          <w:bCs/>
          <w:color w:val="000000"/>
          <w:kern w:val="0"/>
          <w:sz w:val="36"/>
          <w:szCs w:val="36"/>
        </w:rPr>
        <w:t>（修订）</w:t>
      </w:r>
    </w:p>
    <w:p w:rsidR="00092A31" w:rsidRDefault="00092A31" w:rsidP="00092A31">
      <w:pPr>
        <w:snapToGrid w:val="0"/>
        <w:spacing w:line="360" w:lineRule="auto"/>
        <w:jc w:val="center"/>
        <w:rPr>
          <w:rStyle w:val="a4"/>
          <w:rFonts w:ascii="仿宋_GB2312" w:eastAsia="仿宋_GB2312"/>
          <w:sz w:val="32"/>
          <w:szCs w:val="32"/>
        </w:rPr>
      </w:pPr>
    </w:p>
    <w:p w:rsidR="00092A31" w:rsidRPr="00FF5934" w:rsidRDefault="00092A31" w:rsidP="00092A31">
      <w:pPr>
        <w:snapToGrid w:val="0"/>
        <w:spacing w:line="360" w:lineRule="auto"/>
        <w:jc w:val="center"/>
        <w:rPr>
          <w:rFonts w:ascii="仿宋_GB2312" w:eastAsia="仿宋_GB2312" w:hAnsi="??"/>
          <w:b/>
          <w:kern w:val="0"/>
          <w:sz w:val="32"/>
          <w:szCs w:val="32"/>
        </w:rPr>
      </w:pPr>
      <w:r w:rsidRPr="00FF5934">
        <w:rPr>
          <w:rStyle w:val="a4"/>
          <w:rFonts w:ascii="仿宋_GB2312" w:eastAsia="仿宋_GB2312" w:hint="eastAsia"/>
          <w:sz w:val="32"/>
          <w:szCs w:val="32"/>
        </w:rPr>
        <w:t>第一章</w:t>
      </w:r>
      <w:r w:rsidRPr="00FF5934">
        <w:rPr>
          <w:rStyle w:val="a4"/>
          <w:rFonts w:ascii="仿宋_GB2312" w:eastAsia="仿宋_GB2312"/>
          <w:sz w:val="32"/>
          <w:szCs w:val="32"/>
        </w:rPr>
        <w:t xml:space="preserve">  </w:t>
      </w:r>
      <w:r w:rsidRPr="00FF5934">
        <w:rPr>
          <w:rStyle w:val="a4"/>
          <w:rFonts w:ascii="仿宋_GB2312" w:eastAsia="仿宋_GB2312" w:hint="eastAsia"/>
          <w:sz w:val="32"/>
          <w:szCs w:val="32"/>
        </w:rPr>
        <w:t>总则</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Fonts w:ascii="仿宋_GB2312" w:eastAsia="仿宋_GB2312" w:hAnsi="宋体" w:hint="eastAsia"/>
          <w:b/>
          <w:sz w:val="32"/>
          <w:szCs w:val="32"/>
        </w:rPr>
        <w:t>第一条</w:t>
      </w:r>
      <w:r w:rsidRPr="00FF5934">
        <w:rPr>
          <w:rFonts w:ascii="仿宋_GB2312" w:eastAsia="仿宋_GB2312" w:hAnsi="宋体"/>
          <w:sz w:val="32"/>
          <w:szCs w:val="32"/>
        </w:rPr>
        <w:t xml:space="preserve">  </w:t>
      </w:r>
      <w:r w:rsidRPr="00FF5934">
        <w:rPr>
          <w:rFonts w:ascii="仿宋_GB2312" w:eastAsia="仿宋_GB2312" w:hAnsi="宋体" w:hint="eastAsia"/>
          <w:sz w:val="32"/>
          <w:szCs w:val="32"/>
        </w:rPr>
        <w:t>为规范和加强学校国有资产管理，维护国有资产的安全和完整，合理配置和有效利用学校国有资产，保障和促进学校各项教育事业的发展，根据财政部</w:t>
      </w:r>
      <w:r w:rsidRPr="00FF5934">
        <w:rPr>
          <w:rFonts w:ascii="仿宋_GB2312" w:eastAsia="仿宋_GB2312" w:hint="eastAsia"/>
          <w:sz w:val="32"/>
          <w:szCs w:val="32"/>
        </w:rPr>
        <w:t>《事业单位财务规则》（财政部令第</w:t>
      </w:r>
      <w:r w:rsidRPr="00FF5934">
        <w:rPr>
          <w:rFonts w:ascii="仿宋_GB2312" w:eastAsia="仿宋_GB2312"/>
          <w:sz w:val="32"/>
          <w:szCs w:val="32"/>
        </w:rPr>
        <w:t>68</w:t>
      </w:r>
      <w:r w:rsidRPr="00FF5934">
        <w:rPr>
          <w:rFonts w:ascii="仿宋_GB2312" w:eastAsia="仿宋_GB2312" w:hint="eastAsia"/>
          <w:sz w:val="32"/>
          <w:szCs w:val="32"/>
        </w:rPr>
        <w:t>号）、《事业单位会计准则》（财政部令第</w:t>
      </w:r>
      <w:r w:rsidRPr="00FF5934">
        <w:rPr>
          <w:rFonts w:ascii="仿宋_GB2312" w:eastAsia="仿宋_GB2312"/>
          <w:sz w:val="32"/>
          <w:szCs w:val="32"/>
        </w:rPr>
        <w:t>72</w:t>
      </w:r>
      <w:r w:rsidRPr="00FF5934">
        <w:rPr>
          <w:rFonts w:ascii="仿宋_GB2312" w:eastAsia="仿宋_GB2312" w:hint="eastAsia"/>
          <w:sz w:val="32"/>
          <w:szCs w:val="32"/>
        </w:rPr>
        <w:t>号）、</w:t>
      </w:r>
      <w:r w:rsidRPr="00FF5934">
        <w:rPr>
          <w:rFonts w:ascii="仿宋_GB2312" w:eastAsia="仿宋_GB2312" w:hAnsi="宋体" w:hint="eastAsia"/>
          <w:sz w:val="32"/>
          <w:szCs w:val="32"/>
        </w:rPr>
        <w:t>《事业单位国有资产管理暂行办法》（财政部令第</w:t>
      </w:r>
      <w:r w:rsidRPr="00FF5934">
        <w:rPr>
          <w:rFonts w:ascii="仿宋_GB2312" w:eastAsia="仿宋_GB2312" w:hAnsi="宋体"/>
          <w:sz w:val="32"/>
          <w:szCs w:val="32"/>
        </w:rPr>
        <w:t>36</w:t>
      </w:r>
      <w:r w:rsidRPr="00FF5934">
        <w:rPr>
          <w:rFonts w:ascii="仿宋_GB2312" w:eastAsia="仿宋_GB2312" w:hAnsi="宋体" w:hint="eastAsia"/>
          <w:sz w:val="32"/>
          <w:szCs w:val="32"/>
        </w:rPr>
        <w:t>号）、</w:t>
      </w:r>
      <w:r w:rsidRPr="00FF5934">
        <w:rPr>
          <w:rFonts w:ascii="仿宋_GB2312" w:eastAsia="仿宋_GB2312" w:hint="eastAsia"/>
          <w:sz w:val="32"/>
          <w:szCs w:val="32"/>
        </w:rPr>
        <w:t>《高等学校财务制度》（</w:t>
      </w:r>
      <w:r w:rsidRPr="00FF5934">
        <w:rPr>
          <w:rFonts w:ascii="仿宋_GB2312" w:eastAsia="仿宋_GB2312" w:hAnsi="Arial" w:cs="Arial" w:hint="eastAsia"/>
          <w:color w:val="000000"/>
          <w:sz w:val="32"/>
          <w:szCs w:val="32"/>
          <w:shd w:val="clear" w:color="auto" w:fill="FFFFFF"/>
        </w:rPr>
        <w:t>财教〔</w:t>
      </w:r>
      <w:r w:rsidRPr="00FF5934">
        <w:rPr>
          <w:rFonts w:ascii="仿宋_GB2312" w:eastAsia="仿宋_GB2312" w:hAnsi="Arial" w:cs="Arial"/>
          <w:color w:val="000000"/>
          <w:sz w:val="32"/>
          <w:szCs w:val="32"/>
          <w:shd w:val="clear" w:color="auto" w:fill="FFFFFF"/>
        </w:rPr>
        <w:t>2012</w:t>
      </w:r>
      <w:r w:rsidRPr="00FF5934">
        <w:rPr>
          <w:rFonts w:ascii="仿宋_GB2312" w:eastAsia="仿宋_GB2312" w:hAnsi="Arial" w:cs="Arial" w:hint="eastAsia"/>
          <w:color w:val="000000"/>
          <w:sz w:val="32"/>
          <w:szCs w:val="32"/>
          <w:shd w:val="clear" w:color="auto" w:fill="FFFFFF"/>
        </w:rPr>
        <w:t>〕</w:t>
      </w:r>
      <w:r w:rsidRPr="00FF5934">
        <w:rPr>
          <w:rFonts w:ascii="仿宋_GB2312" w:eastAsia="仿宋_GB2312" w:hAnsi="Arial" w:cs="Arial"/>
          <w:color w:val="000000"/>
          <w:sz w:val="32"/>
          <w:szCs w:val="32"/>
          <w:shd w:val="clear" w:color="auto" w:fill="FFFFFF"/>
        </w:rPr>
        <w:t>488</w:t>
      </w:r>
      <w:r w:rsidRPr="00FF5934">
        <w:rPr>
          <w:rFonts w:ascii="仿宋_GB2312" w:eastAsia="仿宋_GB2312" w:hAnsi="Arial" w:cs="Arial" w:hint="eastAsia"/>
          <w:color w:val="000000"/>
          <w:sz w:val="32"/>
          <w:szCs w:val="32"/>
          <w:shd w:val="clear" w:color="auto" w:fill="FFFFFF"/>
        </w:rPr>
        <w:t>号</w:t>
      </w:r>
      <w:r w:rsidRPr="00FF5934">
        <w:rPr>
          <w:rFonts w:ascii="仿宋_GB2312" w:eastAsia="仿宋_GB2312" w:hint="eastAsia"/>
          <w:sz w:val="32"/>
          <w:szCs w:val="32"/>
        </w:rPr>
        <w:t>）、《</w:t>
      </w:r>
      <w:r w:rsidRPr="00FF5934">
        <w:rPr>
          <w:rFonts w:ascii="仿宋_GB2312" w:eastAsia="仿宋_GB2312" w:hAnsi="??" w:cs="宋体" w:hint="eastAsia"/>
          <w:bCs/>
          <w:color w:val="000000"/>
          <w:sz w:val="32"/>
          <w:szCs w:val="32"/>
        </w:rPr>
        <w:t>福建省事业单位国有资产管理暂行办法</w:t>
      </w:r>
      <w:r w:rsidRPr="00FF5934">
        <w:rPr>
          <w:rFonts w:ascii="仿宋_GB2312" w:eastAsia="仿宋_GB2312" w:hint="eastAsia"/>
          <w:sz w:val="32"/>
          <w:szCs w:val="32"/>
        </w:rPr>
        <w:t>》</w:t>
      </w:r>
      <w:r w:rsidRPr="00FF5934">
        <w:rPr>
          <w:rFonts w:ascii="仿宋_GB2312" w:eastAsia="仿宋_GB2312" w:hAnsi="??" w:cs="宋体" w:hint="eastAsia"/>
          <w:bCs/>
          <w:color w:val="000000"/>
          <w:sz w:val="32"/>
          <w:szCs w:val="32"/>
        </w:rPr>
        <w:t>（闽财办</w:t>
      </w:r>
      <w:r w:rsidRPr="00FF5934">
        <w:rPr>
          <w:rFonts w:ascii="仿宋_GB2312" w:eastAsia="仿宋_GB2312" w:hAnsi="??" w:cs="宋体"/>
          <w:bCs/>
          <w:color w:val="000000"/>
          <w:sz w:val="32"/>
          <w:szCs w:val="32"/>
        </w:rPr>
        <w:t>[2010]21</w:t>
      </w:r>
      <w:r w:rsidRPr="00FF5934">
        <w:rPr>
          <w:rFonts w:ascii="仿宋_GB2312" w:eastAsia="仿宋_GB2312" w:hAnsi="??" w:cs="宋体" w:hint="eastAsia"/>
          <w:bCs/>
          <w:color w:val="000000"/>
          <w:sz w:val="32"/>
          <w:szCs w:val="32"/>
        </w:rPr>
        <w:t>号）</w:t>
      </w:r>
      <w:r w:rsidRPr="00FF5934">
        <w:rPr>
          <w:rFonts w:ascii="仿宋_GB2312" w:eastAsia="仿宋_GB2312" w:hAnsi="宋体" w:hint="eastAsia"/>
          <w:sz w:val="32"/>
          <w:szCs w:val="32"/>
        </w:rPr>
        <w:t>等文件精神，结合我校实际，制定本办法。</w:t>
      </w:r>
    </w:p>
    <w:p w:rsidR="00092A31" w:rsidRPr="00FF5934" w:rsidRDefault="00092A31" w:rsidP="00092A31">
      <w:pPr>
        <w:snapToGrid w:val="0"/>
        <w:spacing w:line="360" w:lineRule="auto"/>
        <w:ind w:firstLineChars="200" w:firstLine="643"/>
        <w:rPr>
          <w:rFonts w:ascii="仿宋_GB2312" w:eastAsia="仿宋_GB2312" w:hAnsi="宋体"/>
          <w:color w:val="FF0000"/>
          <w:sz w:val="32"/>
          <w:szCs w:val="32"/>
        </w:rPr>
      </w:pPr>
      <w:r w:rsidRPr="00FF5934">
        <w:rPr>
          <w:rFonts w:ascii="仿宋_GB2312" w:eastAsia="仿宋_GB2312" w:hAnsi="宋体" w:hint="eastAsia"/>
          <w:b/>
          <w:sz w:val="32"/>
          <w:szCs w:val="32"/>
        </w:rPr>
        <w:t>第二条</w:t>
      </w:r>
      <w:r w:rsidRPr="00FF5934">
        <w:rPr>
          <w:rFonts w:ascii="仿宋_GB2312" w:eastAsia="仿宋_GB2312" w:hAnsi="宋体"/>
          <w:sz w:val="32"/>
          <w:szCs w:val="32"/>
        </w:rPr>
        <w:t xml:space="preserve">  </w:t>
      </w:r>
      <w:r w:rsidRPr="00FF5934">
        <w:rPr>
          <w:rFonts w:ascii="仿宋_GB2312" w:eastAsia="仿宋_GB2312" w:hAnsi="宋体" w:hint="eastAsia"/>
          <w:sz w:val="32"/>
          <w:szCs w:val="32"/>
        </w:rPr>
        <w:t>学校国有资产是指学校占有或者使用的能以货币计量的经济资源。</w:t>
      </w:r>
      <w:r w:rsidRPr="00FF5934">
        <w:rPr>
          <w:rFonts w:ascii="仿宋_GB2312" w:eastAsia="仿宋_GB2312" w:hint="eastAsia"/>
          <w:sz w:val="32"/>
          <w:szCs w:val="32"/>
        </w:rPr>
        <w:t>包括各种财产、债权和其他权利</w:t>
      </w:r>
      <w:r w:rsidRPr="00FF5934">
        <w:rPr>
          <w:rFonts w:ascii="仿宋_GB2312" w:eastAsia="仿宋_GB2312" w:hAnsi="宋体" w:hint="eastAsia"/>
          <w:color w:val="000000"/>
          <w:sz w:val="32"/>
          <w:szCs w:val="32"/>
        </w:rPr>
        <w:t>。</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Fonts w:ascii="仿宋_GB2312" w:eastAsia="仿宋_GB2312" w:hAnsi="宋体" w:hint="eastAsia"/>
          <w:b/>
          <w:sz w:val="32"/>
          <w:szCs w:val="32"/>
        </w:rPr>
        <w:t>第三条</w:t>
      </w:r>
      <w:r w:rsidRPr="00FF5934">
        <w:rPr>
          <w:rFonts w:ascii="仿宋_GB2312" w:eastAsia="仿宋_GB2312" w:hAnsi="宋体"/>
          <w:sz w:val="32"/>
          <w:szCs w:val="32"/>
        </w:rPr>
        <w:t xml:space="preserve">  </w:t>
      </w:r>
      <w:r w:rsidRPr="00FF5934">
        <w:rPr>
          <w:rFonts w:ascii="仿宋_GB2312" w:eastAsia="仿宋_GB2312" w:hAnsi="宋体" w:hint="eastAsia"/>
          <w:sz w:val="32"/>
          <w:szCs w:val="32"/>
        </w:rPr>
        <w:t>学校国有资产管理的主要任务是：贯彻执行</w:t>
      </w:r>
      <w:r w:rsidRPr="00FF5934">
        <w:rPr>
          <w:rFonts w:ascii="仿宋_GB2312" w:eastAsia="仿宋_GB2312" w:hAnsi="??" w:cs="宋体" w:hint="eastAsia"/>
          <w:color w:val="000000"/>
          <w:kern w:val="0"/>
          <w:sz w:val="32"/>
          <w:szCs w:val="32"/>
        </w:rPr>
        <w:t>国家有关政策法规，</w:t>
      </w:r>
      <w:r w:rsidRPr="00FF5934">
        <w:rPr>
          <w:rFonts w:ascii="仿宋_GB2312" w:eastAsia="仿宋_GB2312" w:hAnsi="宋体" w:hint="eastAsia"/>
          <w:sz w:val="32"/>
          <w:szCs w:val="32"/>
        </w:rPr>
        <w:t>建立健全学校国有资产管理的规章制度；明晰产权关系，实施产权管理；保障资产的安全和完整；合理配置并节约、有效使用资产，提高资产使用效益；</w:t>
      </w:r>
      <w:r w:rsidRPr="00FF5934">
        <w:rPr>
          <w:rFonts w:ascii="仿宋_GB2312" w:eastAsia="仿宋_GB2312" w:hAnsi="??" w:cs="Arial" w:hint="eastAsia"/>
          <w:kern w:val="0"/>
          <w:sz w:val="32"/>
          <w:szCs w:val="32"/>
        </w:rPr>
        <w:t>实现国有资产信息化管理；</w:t>
      </w:r>
      <w:r w:rsidRPr="00FF5934">
        <w:rPr>
          <w:rFonts w:ascii="仿宋_GB2312" w:eastAsia="仿宋_GB2312" w:hAnsi="宋体" w:hint="eastAsia"/>
          <w:sz w:val="32"/>
          <w:szCs w:val="32"/>
        </w:rPr>
        <w:t>对经营性资产实行有偿使用并监督其实现保值增值。</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Fonts w:ascii="仿宋_GB2312" w:eastAsia="仿宋_GB2312" w:hAnsi="宋体" w:hint="eastAsia"/>
          <w:b/>
          <w:sz w:val="32"/>
          <w:szCs w:val="32"/>
        </w:rPr>
        <w:t>第四条</w:t>
      </w:r>
      <w:r w:rsidRPr="00FF5934">
        <w:rPr>
          <w:rFonts w:ascii="仿宋_GB2312" w:eastAsia="仿宋_GB2312" w:hAnsi="宋体"/>
          <w:sz w:val="32"/>
          <w:szCs w:val="32"/>
        </w:rPr>
        <w:t xml:space="preserve">  </w:t>
      </w:r>
      <w:r w:rsidRPr="00FF5934">
        <w:rPr>
          <w:rFonts w:ascii="仿宋_GB2312" w:eastAsia="仿宋_GB2312" w:hAnsi="宋体" w:hint="eastAsia"/>
          <w:sz w:val="32"/>
          <w:szCs w:val="32"/>
        </w:rPr>
        <w:t>学校国有资产的管理活动，坚持资产管理与预算管理相结合的原则，推行实物费用定额制度，促进学校资产整合与共享共用，实现资产管理与预算管理的紧密统一；</w:t>
      </w:r>
      <w:r w:rsidRPr="00FF5934">
        <w:rPr>
          <w:rFonts w:ascii="仿宋_GB2312" w:eastAsia="仿宋_GB2312" w:hAnsi="宋体" w:hint="eastAsia"/>
          <w:sz w:val="32"/>
          <w:szCs w:val="32"/>
        </w:rPr>
        <w:lastRenderedPageBreak/>
        <w:t>坚持所有权和使用权相分离的原则；坚持资产管理与财务管理、实物管理与价值管理相结合的原则。</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Fonts w:ascii="仿宋_GB2312" w:eastAsia="仿宋_GB2312" w:hAnsi="宋体" w:hint="eastAsia"/>
          <w:b/>
          <w:sz w:val="32"/>
          <w:szCs w:val="32"/>
        </w:rPr>
        <w:t>第五条</w:t>
      </w:r>
      <w:r w:rsidRPr="00FF5934">
        <w:rPr>
          <w:rFonts w:ascii="仿宋_GB2312" w:eastAsia="仿宋_GB2312" w:hAnsi="宋体"/>
          <w:b/>
          <w:sz w:val="32"/>
          <w:szCs w:val="32"/>
        </w:rPr>
        <w:t xml:space="preserve">  </w:t>
      </w:r>
      <w:r w:rsidRPr="00FF5934">
        <w:rPr>
          <w:rFonts w:ascii="仿宋_GB2312" w:eastAsia="仿宋_GB2312" w:hAnsi="宋体" w:hint="eastAsia"/>
          <w:sz w:val="32"/>
          <w:szCs w:val="32"/>
        </w:rPr>
        <w:t>学校对国有资产的管理和使用坚持</w:t>
      </w:r>
      <w:r w:rsidRPr="00FF5934">
        <w:rPr>
          <w:rFonts w:ascii="仿宋_GB2312" w:eastAsia="仿宋_GB2312" w:hAnsi="??" w:cs="Arial" w:hint="eastAsia"/>
          <w:kern w:val="0"/>
          <w:sz w:val="32"/>
          <w:szCs w:val="32"/>
        </w:rPr>
        <w:t>统一政策、</w:t>
      </w:r>
      <w:r w:rsidRPr="00FF5934">
        <w:rPr>
          <w:rFonts w:ascii="仿宋_GB2312" w:eastAsia="仿宋_GB2312" w:hAnsi="宋体" w:hint="eastAsia"/>
          <w:sz w:val="32"/>
          <w:szCs w:val="32"/>
        </w:rPr>
        <w:t>统一领导、分级管理、责任到人、物尽其用原则。</w:t>
      </w:r>
    </w:p>
    <w:p w:rsidR="00092A31" w:rsidRPr="00FF5934" w:rsidRDefault="00092A31" w:rsidP="00092A31">
      <w:pPr>
        <w:snapToGrid w:val="0"/>
        <w:spacing w:line="360" w:lineRule="auto"/>
        <w:jc w:val="center"/>
        <w:rPr>
          <w:rFonts w:ascii="仿宋_GB2312" w:eastAsia="仿宋_GB2312" w:hAnsi="宋体"/>
          <w:b/>
          <w:sz w:val="32"/>
          <w:szCs w:val="32"/>
        </w:rPr>
      </w:pPr>
      <w:r w:rsidRPr="00FF5934">
        <w:rPr>
          <w:rFonts w:ascii="仿宋_GB2312" w:eastAsia="仿宋_GB2312" w:hAnsi="宋体" w:hint="eastAsia"/>
          <w:b/>
          <w:sz w:val="32"/>
          <w:szCs w:val="32"/>
        </w:rPr>
        <w:t>第二章</w:t>
      </w:r>
      <w:r w:rsidRPr="00FF5934">
        <w:rPr>
          <w:rFonts w:ascii="仿宋_GB2312" w:eastAsia="仿宋_GB2312" w:hAnsi="宋体"/>
          <w:b/>
          <w:sz w:val="32"/>
          <w:szCs w:val="32"/>
        </w:rPr>
        <w:t xml:space="preserve">  </w:t>
      </w:r>
      <w:r w:rsidRPr="00FF5934">
        <w:rPr>
          <w:rFonts w:ascii="仿宋_GB2312" w:eastAsia="仿宋_GB2312" w:hAnsi="宋体" w:hint="eastAsia"/>
          <w:b/>
          <w:sz w:val="32"/>
          <w:szCs w:val="32"/>
        </w:rPr>
        <w:t>资产管理的内容</w:t>
      </w:r>
    </w:p>
    <w:p w:rsidR="00092A31" w:rsidRPr="00FF5934" w:rsidRDefault="00092A31" w:rsidP="00092A31">
      <w:pPr>
        <w:snapToGrid w:val="0"/>
        <w:spacing w:line="360" w:lineRule="auto"/>
        <w:rPr>
          <w:rFonts w:ascii="仿宋_GB2312" w:eastAsia="仿宋_GB2312" w:hAnsi="宋体"/>
          <w:sz w:val="32"/>
          <w:szCs w:val="32"/>
        </w:rPr>
      </w:pPr>
      <w:r w:rsidRPr="00FF5934">
        <w:rPr>
          <w:rFonts w:ascii="仿宋_GB2312" w:eastAsia="仿宋_GB2312" w:hAnsi="宋体"/>
          <w:b/>
          <w:sz w:val="32"/>
          <w:szCs w:val="32"/>
        </w:rPr>
        <w:t xml:space="preserve">    </w:t>
      </w:r>
      <w:r w:rsidRPr="00FF5934">
        <w:rPr>
          <w:rFonts w:ascii="仿宋_GB2312" w:eastAsia="仿宋_GB2312" w:hAnsi="宋体" w:hint="eastAsia"/>
          <w:b/>
          <w:sz w:val="32"/>
          <w:szCs w:val="32"/>
        </w:rPr>
        <w:t>第六条</w:t>
      </w:r>
      <w:r w:rsidRPr="00FF5934">
        <w:rPr>
          <w:rFonts w:ascii="仿宋_GB2312" w:eastAsia="仿宋_GB2312" w:hAnsi="宋体"/>
          <w:sz w:val="32"/>
          <w:szCs w:val="32"/>
        </w:rPr>
        <w:t xml:space="preserve">  </w:t>
      </w:r>
      <w:r w:rsidRPr="00FF5934">
        <w:rPr>
          <w:rFonts w:ascii="仿宋_GB2312" w:eastAsia="仿宋_GB2312" w:hAnsi="宋体" w:hint="eastAsia"/>
          <w:sz w:val="32"/>
          <w:szCs w:val="32"/>
        </w:rPr>
        <w:t>学校国有资产的表现形式为流动资产、固定资产、在建工程、无形资产和对外投资等。</w:t>
      </w:r>
    </w:p>
    <w:p w:rsidR="00092A31" w:rsidRPr="00FF5934" w:rsidRDefault="00092A31" w:rsidP="00092A31">
      <w:pPr>
        <w:snapToGrid w:val="0"/>
        <w:spacing w:line="360" w:lineRule="auto"/>
        <w:ind w:firstLineChars="199" w:firstLine="637"/>
        <w:rPr>
          <w:rFonts w:ascii="仿宋_GB2312" w:eastAsia="仿宋_GB2312" w:hAnsi="宋体"/>
          <w:sz w:val="32"/>
          <w:szCs w:val="32"/>
        </w:rPr>
      </w:pPr>
      <w:r w:rsidRPr="00FF5934">
        <w:rPr>
          <w:rFonts w:ascii="仿宋_GB2312" w:eastAsia="仿宋_GB2312" w:hAnsi="宋体" w:hint="eastAsia"/>
          <w:sz w:val="32"/>
          <w:szCs w:val="32"/>
        </w:rPr>
        <w:t>（一）</w:t>
      </w:r>
      <w:r w:rsidRPr="00FF5934">
        <w:rPr>
          <w:rFonts w:ascii="仿宋_GB2312" w:eastAsia="仿宋_GB2312" w:hint="eastAsia"/>
          <w:sz w:val="32"/>
          <w:szCs w:val="32"/>
        </w:rPr>
        <w:t>流动资产是指可以在一年以内变现或者耗用的资产，包括现金、各种存款、零余额账户用款额度、应收及预付款项、存货等。</w:t>
      </w:r>
    </w:p>
    <w:p w:rsidR="00092A31" w:rsidRPr="00FF5934" w:rsidRDefault="00092A31" w:rsidP="00092A31">
      <w:pPr>
        <w:snapToGrid w:val="0"/>
        <w:spacing w:line="360" w:lineRule="auto"/>
        <w:ind w:firstLineChars="200" w:firstLine="640"/>
        <w:rPr>
          <w:rFonts w:ascii="仿宋_GB2312" w:eastAsia="仿宋_GB2312"/>
          <w:sz w:val="32"/>
          <w:szCs w:val="32"/>
        </w:rPr>
      </w:pPr>
      <w:r w:rsidRPr="00FF5934">
        <w:rPr>
          <w:rFonts w:ascii="仿宋_GB2312" w:eastAsia="仿宋_GB2312" w:hint="eastAsia"/>
          <w:sz w:val="32"/>
          <w:szCs w:val="32"/>
        </w:rPr>
        <w:t>存货是指学校在开展业务活动及其他活动中为耗用而储存的资产，包括材料、燃料、包装物和低值易耗品等。</w:t>
      </w:r>
    </w:p>
    <w:p w:rsidR="00092A31" w:rsidRPr="00FF5934" w:rsidRDefault="00092A31" w:rsidP="00092A31">
      <w:pPr>
        <w:snapToGrid w:val="0"/>
        <w:spacing w:line="360" w:lineRule="auto"/>
        <w:ind w:firstLineChars="200" w:firstLine="640"/>
        <w:rPr>
          <w:rFonts w:ascii="仿宋_GB2312" w:eastAsia="仿宋_GB2312"/>
          <w:sz w:val="32"/>
          <w:szCs w:val="32"/>
        </w:rPr>
      </w:pPr>
      <w:r w:rsidRPr="00FF5934">
        <w:rPr>
          <w:rFonts w:ascii="仿宋_GB2312" w:eastAsia="仿宋_GB2312" w:hint="eastAsia"/>
          <w:sz w:val="32"/>
          <w:szCs w:val="32"/>
        </w:rPr>
        <w:t>学校应当对存货进行定期或者不定期的清查盘点，保证账实相符。对存货盘盈、盘亏应当及时处理。</w:t>
      </w:r>
    </w:p>
    <w:p w:rsidR="00092A31" w:rsidRPr="00FF5934" w:rsidRDefault="00092A31" w:rsidP="00092A31">
      <w:pPr>
        <w:snapToGrid w:val="0"/>
        <w:spacing w:line="360" w:lineRule="auto"/>
        <w:ind w:firstLineChars="200" w:firstLine="640"/>
        <w:rPr>
          <w:rFonts w:ascii="仿宋_GB2312" w:eastAsia="仿宋_GB2312"/>
          <w:sz w:val="32"/>
          <w:szCs w:val="32"/>
        </w:rPr>
      </w:pPr>
      <w:r w:rsidRPr="00FF5934">
        <w:rPr>
          <w:rFonts w:ascii="仿宋_GB2312" w:eastAsia="仿宋_GB2312" w:hAnsi="宋体" w:hint="eastAsia"/>
          <w:sz w:val="32"/>
          <w:szCs w:val="32"/>
        </w:rPr>
        <w:t>（二）</w:t>
      </w:r>
      <w:r w:rsidRPr="00FF5934">
        <w:rPr>
          <w:rFonts w:ascii="仿宋_GB2312" w:eastAsia="仿宋_GB2312" w:hint="eastAsia"/>
          <w:sz w:val="32"/>
          <w:szCs w:val="32"/>
        </w:rPr>
        <w:t>固定资产是指使用期限超过一年，单位价值在</w:t>
      </w:r>
      <w:r w:rsidRPr="00FF5934">
        <w:rPr>
          <w:rFonts w:ascii="仿宋_GB2312" w:eastAsia="仿宋_GB2312"/>
          <w:sz w:val="32"/>
          <w:szCs w:val="32"/>
        </w:rPr>
        <w:t>1,000</w:t>
      </w:r>
      <w:r w:rsidRPr="00FF5934">
        <w:rPr>
          <w:rFonts w:ascii="仿宋_GB2312" w:eastAsia="仿宋_GB2312" w:hint="eastAsia"/>
          <w:sz w:val="32"/>
          <w:szCs w:val="32"/>
        </w:rPr>
        <w:t>元及以上的（其中专用设备单位价值在</w:t>
      </w:r>
      <w:r w:rsidRPr="00FF5934">
        <w:rPr>
          <w:rFonts w:ascii="仿宋_GB2312" w:eastAsia="仿宋_GB2312"/>
          <w:sz w:val="32"/>
          <w:szCs w:val="32"/>
        </w:rPr>
        <w:t>1,500</w:t>
      </w:r>
      <w:r w:rsidRPr="00FF5934">
        <w:rPr>
          <w:rFonts w:ascii="仿宋_GB2312" w:eastAsia="仿宋_GB2312" w:hint="eastAsia"/>
          <w:sz w:val="32"/>
          <w:szCs w:val="32"/>
        </w:rPr>
        <w:t>元及以上），并在使用过程中基本保持原有物质形态的资产。单位价值虽未达到规定标准，但是耐用时间在一年以上的大批同类物资，作为固定资产管理。</w:t>
      </w:r>
    </w:p>
    <w:p w:rsidR="00092A31" w:rsidRPr="00FF5934" w:rsidRDefault="00092A31" w:rsidP="00092A31">
      <w:pPr>
        <w:snapToGrid w:val="0"/>
        <w:spacing w:line="360" w:lineRule="auto"/>
        <w:ind w:firstLine="570"/>
        <w:rPr>
          <w:rFonts w:ascii="仿宋_GB2312" w:eastAsia="仿宋_GB2312"/>
          <w:sz w:val="32"/>
          <w:szCs w:val="32"/>
        </w:rPr>
      </w:pPr>
      <w:r w:rsidRPr="00FF5934">
        <w:rPr>
          <w:rFonts w:ascii="仿宋_GB2312" w:eastAsia="仿宋_GB2312" w:hint="eastAsia"/>
          <w:sz w:val="32"/>
          <w:szCs w:val="32"/>
        </w:rPr>
        <w:t>固定资产一般分为六类：</w:t>
      </w:r>
    </w:p>
    <w:p w:rsidR="00092A31" w:rsidRPr="00FF5934" w:rsidRDefault="00092A31" w:rsidP="00092A31">
      <w:pPr>
        <w:snapToGrid w:val="0"/>
        <w:spacing w:line="360" w:lineRule="auto"/>
        <w:ind w:firstLine="570"/>
        <w:rPr>
          <w:rFonts w:ascii="仿宋_GB2312" w:eastAsia="仿宋_GB2312"/>
          <w:sz w:val="32"/>
          <w:szCs w:val="32"/>
        </w:rPr>
      </w:pPr>
      <w:r w:rsidRPr="00FF5934">
        <w:rPr>
          <w:rFonts w:ascii="仿宋_GB2312" w:eastAsia="仿宋_GB2312"/>
          <w:sz w:val="32"/>
          <w:szCs w:val="32"/>
        </w:rPr>
        <w:t>1</w:t>
      </w:r>
      <w:r w:rsidRPr="00FF5934">
        <w:rPr>
          <w:rFonts w:ascii="仿宋_GB2312" w:eastAsia="仿宋_GB2312" w:hint="eastAsia"/>
          <w:sz w:val="32"/>
          <w:szCs w:val="32"/>
        </w:rPr>
        <w:t>、房屋及构筑物；</w:t>
      </w:r>
      <w:r w:rsidR="001A5F70">
        <w:rPr>
          <w:rFonts w:asciiTheme="minorHAnsi" w:eastAsia="仿宋_GB2312" w:hAnsiTheme="minorHAnsi"/>
          <w:sz w:val="32"/>
          <w:szCs w:val="32"/>
        </w:rPr>
        <w:t xml:space="preserve">    </w:t>
      </w:r>
      <w:r w:rsidRPr="00FF5934">
        <w:rPr>
          <w:rFonts w:ascii="仿宋_GB2312" w:eastAsia="仿宋_GB2312"/>
          <w:sz w:val="32"/>
          <w:szCs w:val="32"/>
        </w:rPr>
        <w:t>2</w:t>
      </w:r>
      <w:r w:rsidRPr="00FF5934">
        <w:rPr>
          <w:rFonts w:ascii="仿宋_GB2312" w:eastAsia="仿宋_GB2312" w:hint="eastAsia"/>
          <w:sz w:val="32"/>
          <w:szCs w:val="32"/>
        </w:rPr>
        <w:t>、专用设备；</w:t>
      </w:r>
    </w:p>
    <w:p w:rsidR="00092A31" w:rsidRPr="00FF5934" w:rsidRDefault="00092A31" w:rsidP="00092A31">
      <w:pPr>
        <w:snapToGrid w:val="0"/>
        <w:spacing w:line="360" w:lineRule="auto"/>
        <w:ind w:firstLine="570"/>
        <w:rPr>
          <w:rFonts w:ascii="仿宋_GB2312" w:eastAsia="仿宋_GB2312"/>
          <w:sz w:val="32"/>
          <w:szCs w:val="32"/>
        </w:rPr>
      </w:pPr>
      <w:r w:rsidRPr="00FF5934">
        <w:rPr>
          <w:rFonts w:ascii="仿宋_GB2312" w:eastAsia="仿宋_GB2312"/>
          <w:sz w:val="32"/>
          <w:szCs w:val="32"/>
        </w:rPr>
        <w:t>3</w:t>
      </w:r>
      <w:r w:rsidRPr="00FF5934">
        <w:rPr>
          <w:rFonts w:ascii="仿宋_GB2312" w:eastAsia="仿宋_GB2312" w:hint="eastAsia"/>
          <w:sz w:val="32"/>
          <w:szCs w:val="32"/>
        </w:rPr>
        <w:t>、通用设备；</w:t>
      </w:r>
      <w:r w:rsidR="001A5F70">
        <w:rPr>
          <w:rFonts w:asciiTheme="minorHAnsi" w:eastAsia="仿宋_GB2312" w:hAnsiTheme="minorHAnsi"/>
          <w:sz w:val="32"/>
          <w:szCs w:val="32"/>
        </w:rPr>
        <w:t xml:space="preserve">        </w:t>
      </w:r>
      <w:r w:rsidRPr="00FF5934">
        <w:rPr>
          <w:rFonts w:ascii="仿宋_GB2312" w:eastAsia="仿宋_GB2312"/>
          <w:sz w:val="32"/>
          <w:szCs w:val="32"/>
        </w:rPr>
        <w:t>4</w:t>
      </w:r>
      <w:r w:rsidRPr="00FF5934">
        <w:rPr>
          <w:rFonts w:ascii="仿宋_GB2312" w:eastAsia="仿宋_GB2312" w:hint="eastAsia"/>
          <w:sz w:val="32"/>
          <w:szCs w:val="32"/>
        </w:rPr>
        <w:t>、文物和陈列品；</w:t>
      </w:r>
    </w:p>
    <w:p w:rsidR="00092A31" w:rsidRPr="00FF5934" w:rsidRDefault="00092A31" w:rsidP="00092A31">
      <w:pPr>
        <w:snapToGrid w:val="0"/>
        <w:spacing w:line="360" w:lineRule="auto"/>
        <w:ind w:firstLine="570"/>
        <w:rPr>
          <w:rFonts w:ascii="仿宋_GB2312" w:eastAsia="仿宋_GB2312"/>
          <w:sz w:val="32"/>
          <w:szCs w:val="32"/>
        </w:rPr>
      </w:pPr>
      <w:r w:rsidRPr="00FF5934">
        <w:rPr>
          <w:rFonts w:ascii="仿宋_GB2312" w:eastAsia="仿宋_GB2312"/>
          <w:sz w:val="32"/>
          <w:szCs w:val="32"/>
        </w:rPr>
        <w:lastRenderedPageBreak/>
        <w:t>5</w:t>
      </w:r>
      <w:r w:rsidRPr="00FF5934">
        <w:rPr>
          <w:rFonts w:ascii="仿宋_GB2312" w:eastAsia="仿宋_GB2312" w:hint="eastAsia"/>
          <w:sz w:val="32"/>
          <w:szCs w:val="32"/>
        </w:rPr>
        <w:t>、图书、档案；</w:t>
      </w:r>
      <w:r w:rsidR="001A5F70">
        <w:rPr>
          <w:rFonts w:asciiTheme="minorHAnsi" w:eastAsia="仿宋_GB2312" w:hAnsiTheme="minorHAnsi"/>
          <w:sz w:val="32"/>
          <w:szCs w:val="32"/>
        </w:rPr>
        <w:t xml:space="preserve">      </w:t>
      </w:r>
      <w:r w:rsidRPr="00FF5934">
        <w:rPr>
          <w:rFonts w:ascii="仿宋_GB2312" w:eastAsia="仿宋_GB2312"/>
          <w:sz w:val="32"/>
          <w:szCs w:val="32"/>
        </w:rPr>
        <w:t>6</w:t>
      </w:r>
      <w:r w:rsidRPr="00FF5934">
        <w:rPr>
          <w:rFonts w:ascii="仿宋_GB2312" w:eastAsia="仿宋_GB2312" w:hint="eastAsia"/>
          <w:sz w:val="32"/>
          <w:szCs w:val="32"/>
        </w:rPr>
        <w:t>、家具、用具、装具及动植物。</w:t>
      </w:r>
    </w:p>
    <w:p w:rsidR="00092A31" w:rsidRPr="00FF5934" w:rsidRDefault="00092A31" w:rsidP="00092A31">
      <w:pPr>
        <w:snapToGrid w:val="0"/>
        <w:spacing w:line="360" w:lineRule="auto"/>
        <w:ind w:firstLine="570"/>
        <w:rPr>
          <w:rFonts w:ascii="仿宋_GB2312" w:eastAsia="仿宋_GB2312" w:hAnsi="宋体"/>
          <w:sz w:val="32"/>
          <w:szCs w:val="32"/>
        </w:rPr>
      </w:pPr>
      <w:r w:rsidRPr="00FF5934">
        <w:rPr>
          <w:rFonts w:ascii="仿宋_GB2312" w:eastAsia="仿宋_GB2312" w:hint="eastAsia"/>
          <w:sz w:val="32"/>
          <w:szCs w:val="32"/>
        </w:rPr>
        <w:t>学校根据教育部颁布的《高等学校固定资产分类目录》登记实物帐。即</w:t>
      </w:r>
      <w:r w:rsidRPr="00FF5934">
        <w:rPr>
          <w:rFonts w:ascii="仿宋_GB2312" w:eastAsia="仿宋_GB2312" w:hAnsi="宋体"/>
          <w:sz w:val="32"/>
          <w:szCs w:val="32"/>
        </w:rPr>
        <w:t>01</w:t>
      </w:r>
      <w:r w:rsidRPr="00FF5934">
        <w:rPr>
          <w:rFonts w:ascii="仿宋_GB2312" w:eastAsia="仿宋_GB2312" w:hAnsi="宋体" w:hint="eastAsia"/>
          <w:sz w:val="32"/>
          <w:szCs w:val="32"/>
        </w:rPr>
        <w:t>、房屋及构筑物；</w:t>
      </w:r>
      <w:r w:rsidRPr="00FF5934">
        <w:rPr>
          <w:rFonts w:ascii="仿宋_GB2312" w:eastAsia="仿宋_GB2312" w:hAnsi="宋体"/>
          <w:sz w:val="32"/>
          <w:szCs w:val="32"/>
        </w:rPr>
        <w:t>02</w:t>
      </w:r>
      <w:r w:rsidRPr="00FF5934">
        <w:rPr>
          <w:rFonts w:ascii="仿宋_GB2312" w:eastAsia="仿宋_GB2312" w:hAnsi="宋体" w:hint="eastAsia"/>
          <w:sz w:val="32"/>
          <w:szCs w:val="32"/>
        </w:rPr>
        <w:t>、土地及植物；</w:t>
      </w:r>
      <w:r w:rsidRPr="00FF5934">
        <w:rPr>
          <w:rFonts w:ascii="仿宋_GB2312" w:eastAsia="仿宋_GB2312" w:hAnsi="宋体"/>
          <w:sz w:val="32"/>
          <w:szCs w:val="32"/>
        </w:rPr>
        <w:t>03</w:t>
      </w:r>
      <w:r w:rsidRPr="00FF5934">
        <w:rPr>
          <w:rFonts w:ascii="仿宋_GB2312" w:eastAsia="仿宋_GB2312" w:hAnsi="宋体" w:hint="eastAsia"/>
          <w:sz w:val="32"/>
          <w:szCs w:val="32"/>
        </w:rPr>
        <w:t>、仪器仪表；</w:t>
      </w:r>
      <w:r w:rsidRPr="00FF5934">
        <w:rPr>
          <w:rFonts w:ascii="仿宋_GB2312" w:eastAsia="仿宋_GB2312" w:hAnsi="宋体"/>
          <w:sz w:val="32"/>
          <w:szCs w:val="32"/>
        </w:rPr>
        <w:t>04</w:t>
      </w:r>
      <w:r w:rsidRPr="00FF5934">
        <w:rPr>
          <w:rFonts w:ascii="仿宋_GB2312" w:eastAsia="仿宋_GB2312" w:hAnsi="宋体" w:hint="eastAsia"/>
          <w:sz w:val="32"/>
          <w:szCs w:val="32"/>
        </w:rPr>
        <w:t>、机电设备；</w:t>
      </w:r>
      <w:r w:rsidRPr="00FF5934">
        <w:rPr>
          <w:rFonts w:ascii="仿宋_GB2312" w:eastAsia="仿宋_GB2312" w:hAnsi="宋体"/>
          <w:sz w:val="32"/>
          <w:szCs w:val="32"/>
        </w:rPr>
        <w:t>05</w:t>
      </w:r>
      <w:r w:rsidRPr="00FF5934">
        <w:rPr>
          <w:rFonts w:ascii="仿宋_GB2312" w:eastAsia="仿宋_GB2312" w:hAnsi="宋体" w:hint="eastAsia"/>
          <w:sz w:val="32"/>
          <w:szCs w:val="32"/>
        </w:rPr>
        <w:t>、电子设备；</w:t>
      </w:r>
      <w:r w:rsidRPr="00FF5934">
        <w:rPr>
          <w:rFonts w:ascii="仿宋_GB2312" w:eastAsia="仿宋_GB2312" w:hAnsi="宋体"/>
          <w:sz w:val="32"/>
          <w:szCs w:val="32"/>
        </w:rPr>
        <w:t>06</w:t>
      </w:r>
      <w:r w:rsidRPr="00FF5934">
        <w:rPr>
          <w:rFonts w:ascii="仿宋_GB2312" w:eastAsia="仿宋_GB2312" w:hAnsi="宋体" w:hint="eastAsia"/>
          <w:sz w:val="32"/>
          <w:szCs w:val="32"/>
        </w:rPr>
        <w:t>、印刷机械；</w:t>
      </w:r>
      <w:r w:rsidRPr="00FF5934">
        <w:rPr>
          <w:rFonts w:ascii="仿宋_GB2312" w:eastAsia="仿宋_GB2312" w:hAnsi="宋体"/>
          <w:sz w:val="32"/>
          <w:szCs w:val="32"/>
        </w:rPr>
        <w:t>07</w:t>
      </w:r>
      <w:r w:rsidRPr="00FF5934">
        <w:rPr>
          <w:rFonts w:ascii="仿宋_GB2312" w:eastAsia="仿宋_GB2312" w:hAnsi="宋体" w:hint="eastAsia"/>
          <w:sz w:val="32"/>
          <w:szCs w:val="32"/>
        </w:rPr>
        <w:t>、卫生医疗器械；</w:t>
      </w:r>
      <w:r w:rsidRPr="00FF5934">
        <w:rPr>
          <w:rFonts w:ascii="仿宋_GB2312" w:eastAsia="仿宋_GB2312" w:hAnsi="宋体"/>
          <w:sz w:val="32"/>
          <w:szCs w:val="32"/>
        </w:rPr>
        <w:t>08</w:t>
      </w:r>
      <w:r w:rsidRPr="00FF5934">
        <w:rPr>
          <w:rFonts w:ascii="仿宋_GB2312" w:eastAsia="仿宋_GB2312" w:hAnsi="宋体" w:hint="eastAsia"/>
          <w:sz w:val="32"/>
          <w:szCs w:val="32"/>
        </w:rPr>
        <w:t>、文体设备；</w:t>
      </w:r>
      <w:r w:rsidRPr="00FF5934">
        <w:rPr>
          <w:rFonts w:ascii="仿宋_GB2312" w:eastAsia="仿宋_GB2312" w:hAnsi="宋体"/>
          <w:sz w:val="32"/>
          <w:szCs w:val="32"/>
        </w:rPr>
        <w:t>09</w:t>
      </w:r>
      <w:r w:rsidRPr="00FF5934">
        <w:rPr>
          <w:rFonts w:ascii="仿宋_GB2312" w:eastAsia="仿宋_GB2312" w:hAnsi="宋体" w:hint="eastAsia"/>
          <w:sz w:val="32"/>
          <w:szCs w:val="32"/>
        </w:rPr>
        <w:t>、标本模型；</w:t>
      </w:r>
      <w:r w:rsidRPr="00FF5934">
        <w:rPr>
          <w:rFonts w:ascii="仿宋_GB2312" w:eastAsia="仿宋_GB2312" w:hAnsi="宋体"/>
          <w:sz w:val="32"/>
          <w:szCs w:val="32"/>
        </w:rPr>
        <w:t>10</w:t>
      </w:r>
      <w:r w:rsidRPr="00FF5934">
        <w:rPr>
          <w:rFonts w:ascii="仿宋_GB2312" w:eastAsia="仿宋_GB2312" w:hAnsi="宋体" w:hint="eastAsia"/>
          <w:sz w:val="32"/>
          <w:szCs w:val="32"/>
        </w:rPr>
        <w:t>、文物及陈列品；</w:t>
      </w:r>
      <w:r w:rsidRPr="00FF5934">
        <w:rPr>
          <w:rFonts w:ascii="仿宋_GB2312" w:eastAsia="仿宋_GB2312" w:hAnsi="宋体"/>
          <w:sz w:val="32"/>
          <w:szCs w:val="32"/>
        </w:rPr>
        <w:t>11</w:t>
      </w:r>
      <w:r w:rsidRPr="00FF5934">
        <w:rPr>
          <w:rFonts w:ascii="仿宋_GB2312" w:eastAsia="仿宋_GB2312" w:hAnsi="宋体" w:hint="eastAsia"/>
          <w:sz w:val="32"/>
          <w:szCs w:val="32"/>
        </w:rPr>
        <w:t>、图书；</w:t>
      </w:r>
      <w:r w:rsidRPr="00FF5934">
        <w:rPr>
          <w:rFonts w:ascii="仿宋_GB2312" w:eastAsia="仿宋_GB2312" w:hAnsi="宋体"/>
          <w:sz w:val="32"/>
          <w:szCs w:val="32"/>
        </w:rPr>
        <w:t>12</w:t>
      </w:r>
      <w:r w:rsidRPr="00FF5934">
        <w:rPr>
          <w:rFonts w:ascii="仿宋_GB2312" w:eastAsia="仿宋_GB2312" w:hAnsi="宋体" w:hint="eastAsia"/>
          <w:sz w:val="32"/>
          <w:szCs w:val="32"/>
        </w:rPr>
        <w:t>、工具、量具和器具；</w:t>
      </w:r>
      <w:r w:rsidRPr="00FF5934">
        <w:rPr>
          <w:rFonts w:ascii="仿宋_GB2312" w:eastAsia="仿宋_GB2312" w:hAnsi="宋体"/>
          <w:sz w:val="32"/>
          <w:szCs w:val="32"/>
        </w:rPr>
        <w:t>13</w:t>
      </w:r>
      <w:r w:rsidRPr="00FF5934">
        <w:rPr>
          <w:rFonts w:ascii="仿宋_GB2312" w:eastAsia="仿宋_GB2312" w:hAnsi="宋体" w:hint="eastAsia"/>
          <w:sz w:val="32"/>
          <w:szCs w:val="32"/>
        </w:rPr>
        <w:t>、家具；</w:t>
      </w:r>
      <w:r w:rsidRPr="00FF5934">
        <w:rPr>
          <w:rFonts w:ascii="仿宋_GB2312" w:eastAsia="仿宋_GB2312" w:hAnsi="宋体"/>
          <w:sz w:val="32"/>
          <w:szCs w:val="32"/>
        </w:rPr>
        <w:t>14</w:t>
      </w:r>
      <w:r w:rsidRPr="00FF5934">
        <w:rPr>
          <w:rFonts w:ascii="仿宋_GB2312" w:eastAsia="仿宋_GB2312" w:hAnsi="宋体" w:hint="eastAsia"/>
          <w:sz w:val="32"/>
          <w:szCs w:val="32"/>
        </w:rPr>
        <w:t>、行政办公设备；</w:t>
      </w:r>
      <w:r w:rsidRPr="00FF5934">
        <w:rPr>
          <w:rFonts w:ascii="仿宋_GB2312" w:eastAsia="仿宋_GB2312" w:hAnsi="宋体"/>
          <w:sz w:val="32"/>
          <w:szCs w:val="32"/>
        </w:rPr>
        <w:t>15</w:t>
      </w:r>
      <w:r w:rsidRPr="00FF5934">
        <w:rPr>
          <w:rFonts w:ascii="仿宋_GB2312" w:eastAsia="仿宋_GB2312" w:hAnsi="宋体" w:hint="eastAsia"/>
          <w:sz w:val="32"/>
          <w:szCs w:val="32"/>
        </w:rPr>
        <w:t>、被服装具；</w:t>
      </w:r>
      <w:r w:rsidRPr="00FF5934">
        <w:rPr>
          <w:rFonts w:ascii="仿宋_GB2312" w:eastAsia="仿宋_GB2312" w:hAnsi="宋体"/>
          <w:sz w:val="32"/>
          <w:szCs w:val="32"/>
        </w:rPr>
        <w:t>16</w:t>
      </w:r>
      <w:r w:rsidRPr="00FF5934">
        <w:rPr>
          <w:rFonts w:ascii="仿宋_GB2312" w:eastAsia="仿宋_GB2312" w:hAnsi="宋体" w:hint="eastAsia"/>
          <w:sz w:val="32"/>
          <w:szCs w:val="32"/>
        </w:rPr>
        <w:t>、牲畜。</w:t>
      </w:r>
    </w:p>
    <w:p w:rsidR="00092A31" w:rsidRPr="00FF5934" w:rsidRDefault="00092A31" w:rsidP="00092A31">
      <w:pPr>
        <w:snapToGrid w:val="0"/>
        <w:spacing w:line="360" w:lineRule="auto"/>
        <w:ind w:firstLine="555"/>
        <w:rPr>
          <w:rFonts w:ascii="仿宋_GB2312" w:eastAsia="仿宋_GB2312"/>
          <w:sz w:val="32"/>
          <w:szCs w:val="32"/>
        </w:rPr>
      </w:pPr>
      <w:r w:rsidRPr="00FF5934">
        <w:rPr>
          <w:rFonts w:ascii="仿宋_GB2312" w:eastAsia="仿宋_GB2312" w:hAnsi="宋体" w:hint="eastAsia"/>
          <w:sz w:val="32"/>
          <w:szCs w:val="32"/>
        </w:rPr>
        <w:t>（三）</w:t>
      </w:r>
      <w:r w:rsidRPr="00FF5934">
        <w:rPr>
          <w:rFonts w:ascii="仿宋_GB2312" w:eastAsia="仿宋_GB2312" w:hint="eastAsia"/>
          <w:sz w:val="32"/>
          <w:szCs w:val="32"/>
        </w:rPr>
        <w:t>在建工程是指已经发生必要支出，但尚未达到交付使用状态的建设工程。</w:t>
      </w:r>
    </w:p>
    <w:p w:rsidR="00092A31" w:rsidRPr="00FF5934" w:rsidRDefault="00092A31" w:rsidP="00092A31">
      <w:pPr>
        <w:snapToGrid w:val="0"/>
        <w:spacing w:line="360" w:lineRule="auto"/>
        <w:ind w:firstLine="555"/>
        <w:rPr>
          <w:rFonts w:ascii="仿宋_GB2312" w:eastAsia="仿宋_GB2312" w:hAnsi="宋体"/>
          <w:sz w:val="32"/>
          <w:szCs w:val="32"/>
        </w:rPr>
      </w:pPr>
      <w:r w:rsidRPr="00FF5934">
        <w:rPr>
          <w:rFonts w:ascii="仿宋_GB2312" w:eastAsia="仿宋_GB2312" w:hint="eastAsia"/>
          <w:sz w:val="32"/>
          <w:szCs w:val="32"/>
        </w:rPr>
        <w:t>在建工程达到交付使用状态时，应当按照规定办理工程竣工财务决算和资产交付使用。</w:t>
      </w:r>
    </w:p>
    <w:p w:rsidR="00092A31" w:rsidRPr="00FF5934" w:rsidRDefault="00092A31" w:rsidP="00092A31">
      <w:pPr>
        <w:snapToGrid w:val="0"/>
        <w:spacing w:line="360" w:lineRule="auto"/>
        <w:ind w:firstLine="555"/>
        <w:rPr>
          <w:rFonts w:ascii="仿宋_GB2312" w:eastAsia="仿宋_GB2312"/>
          <w:sz w:val="32"/>
          <w:szCs w:val="32"/>
        </w:rPr>
      </w:pPr>
      <w:r w:rsidRPr="00FF5934">
        <w:rPr>
          <w:rFonts w:ascii="仿宋_GB2312" w:eastAsia="仿宋_GB2312" w:hAnsi="宋体" w:hint="eastAsia"/>
          <w:sz w:val="32"/>
          <w:szCs w:val="32"/>
        </w:rPr>
        <w:t>（四）</w:t>
      </w:r>
      <w:r w:rsidRPr="00FF5934">
        <w:rPr>
          <w:rFonts w:ascii="仿宋_GB2312" w:eastAsia="仿宋_GB2312" w:hint="eastAsia"/>
          <w:sz w:val="32"/>
          <w:szCs w:val="32"/>
        </w:rPr>
        <w:t>无形资产是指不具有实物形态而能为学校提供某种权利的资产，包括专利权、商标权、著作权、土地使用权、非专利技术、商誉以及其他财产权利。</w:t>
      </w:r>
    </w:p>
    <w:p w:rsidR="00092A31" w:rsidRPr="00FF5934" w:rsidRDefault="00092A31" w:rsidP="00092A31">
      <w:pPr>
        <w:snapToGrid w:val="0"/>
        <w:spacing w:line="360" w:lineRule="auto"/>
        <w:ind w:firstLine="555"/>
        <w:rPr>
          <w:rFonts w:ascii="仿宋_GB2312" w:eastAsia="仿宋_GB2312" w:hAnsi="宋体"/>
          <w:sz w:val="32"/>
          <w:szCs w:val="32"/>
        </w:rPr>
      </w:pPr>
      <w:r w:rsidRPr="00FF5934">
        <w:rPr>
          <w:rFonts w:ascii="仿宋_GB2312" w:eastAsia="仿宋_GB2312" w:hint="eastAsia"/>
          <w:sz w:val="32"/>
          <w:szCs w:val="32"/>
        </w:rPr>
        <w:t>学校转让无形资产，应当按照有关规定进行资产评估，取得的收入按照国家有关规定处理。学校取得无形资产发生的支出，计入学校事业支出。</w:t>
      </w:r>
    </w:p>
    <w:p w:rsidR="00092A31" w:rsidRPr="00FF5934" w:rsidRDefault="00092A31" w:rsidP="00092A31">
      <w:pPr>
        <w:snapToGrid w:val="0"/>
        <w:spacing w:line="360" w:lineRule="auto"/>
        <w:ind w:firstLineChars="200" w:firstLine="640"/>
        <w:rPr>
          <w:rFonts w:ascii="仿宋_GB2312" w:eastAsia="仿宋_GB2312"/>
          <w:sz w:val="32"/>
          <w:szCs w:val="32"/>
        </w:rPr>
      </w:pPr>
      <w:r w:rsidRPr="00FF5934">
        <w:rPr>
          <w:rFonts w:ascii="仿宋_GB2312" w:eastAsia="仿宋_GB2312" w:hAnsi="宋体" w:hint="eastAsia"/>
          <w:sz w:val="32"/>
          <w:szCs w:val="32"/>
        </w:rPr>
        <w:t>（五）</w:t>
      </w:r>
      <w:r w:rsidRPr="00FF5934">
        <w:rPr>
          <w:rFonts w:ascii="仿宋_GB2312" w:eastAsia="仿宋_GB2312" w:hint="eastAsia"/>
          <w:sz w:val="32"/>
          <w:szCs w:val="32"/>
        </w:rPr>
        <w:t>对外投资是指学校依法利用货币资金、实物、无形资产等方式向其他单位的投资。</w:t>
      </w:r>
    </w:p>
    <w:p w:rsidR="00092A31" w:rsidRPr="00FF5934" w:rsidRDefault="00092A31" w:rsidP="00092A31">
      <w:pPr>
        <w:snapToGrid w:val="0"/>
        <w:spacing w:line="360" w:lineRule="auto"/>
        <w:ind w:firstLineChars="200" w:firstLine="640"/>
        <w:rPr>
          <w:rFonts w:ascii="仿宋_GB2312" w:eastAsia="仿宋_GB2312"/>
          <w:sz w:val="32"/>
          <w:szCs w:val="32"/>
        </w:rPr>
      </w:pPr>
      <w:r w:rsidRPr="00FF5934">
        <w:rPr>
          <w:rFonts w:ascii="仿宋_GB2312" w:eastAsia="仿宋_GB2312" w:hint="eastAsia"/>
          <w:sz w:val="32"/>
          <w:szCs w:val="32"/>
        </w:rPr>
        <w:t>学校应当严格控制对外投资。在保证学校正常运转和事业发展的前提下，按照国家有关规定可以对外投资的，应当履行项目论证、申报审批等相关审批程序。学校不得使用财</w:t>
      </w:r>
      <w:r w:rsidRPr="00FF5934">
        <w:rPr>
          <w:rFonts w:ascii="仿宋_GB2312" w:eastAsia="仿宋_GB2312" w:hint="eastAsia"/>
          <w:sz w:val="32"/>
          <w:szCs w:val="32"/>
        </w:rPr>
        <w:lastRenderedPageBreak/>
        <w:t>政拨款及其结余进行对外投资，不得从事股票、期货、基金、企业债券等投资，国家另有规定的除外。</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int="eastAsia"/>
          <w:sz w:val="32"/>
          <w:szCs w:val="32"/>
        </w:rPr>
        <w:t>学校以非货币性资产对外投资的，应当按照国家有关规定进行资产评估，合理确定资产价值。</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Fonts w:ascii="仿宋_GB2312" w:eastAsia="仿宋_GB2312" w:hAnsi="宋体" w:hint="eastAsia"/>
          <w:b/>
          <w:sz w:val="32"/>
          <w:szCs w:val="32"/>
        </w:rPr>
        <w:t>第七条</w:t>
      </w:r>
      <w:r w:rsidRPr="00FF5934">
        <w:rPr>
          <w:rFonts w:ascii="仿宋_GB2312" w:eastAsia="仿宋_GB2312" w:hAnsi="宋体"/>
          <w:sz w:val="32"/>
          <w:szCs w:val="32"/>
        </w:rPr>
        <w:t xml:space="preserve">  </w:t>
      </w:r>
      <w:r w:rsidRPr="00FF5934">
        <w:rPr>
          <w:rFonts w:ascii="仿宋_GB2312" w:eastAsia="仿宋_GB2312" w:hAnsi="宋体" w:hint="eastAsia"/>
          <w:sz w:val="32"/>
          <w:szCs w:val="32"/>
        </w:rPr>
        <w:t>学校国有资产管理的内容主要包括：产权登记、界定、变动和纠纷的调处；资产的配置、使用、处置、评估、清查、统计报告和监督；向上级主管部门报告学校国有资产管理工作等。</w:t>
      </w:r>
    </w:p>
    <w:p w:rsidR="00092A31" w:rsidRPr="00FF5934" w:rsidRDefault="00092A31" w:rsidP="00092A31">
      <w:pPr>
        <w:snapToGrid w:val="0"/>
        <w:spacing w:line="360" w:lineRule="auto"/>
        <w:jc w:val="center"/>
        <w:rPr>
          <w:rStyle w:val="a4"/>
          <w:rFonts w:ascii="仿宋_GB2312" w:eastAsia="仿宋_GB2312" w:hAnsi="宋体"/>
          <w:sz w:val="32"/>
          <w:szCs w:val="32"/>
        </w:rPr>
      </w:pPr>
      <w:r w:rsidRPr="00FF5934">
        <w:rPr>
          <w:rStyle w:val="a4"/>
          <w:rFonts w:ascii="仿宋_GB2312" w:eastAsia="仿宋_GB2312" w:hAnsi="宋体" w:hint="eastAsia"/>
          <w:sz w:val="32"/>
          <w:szCs w:val="32"/>
        </w:rPr>
        <w:t>第三章</w:t>
      </w:r>
      <w:r w:rsidRPr="00FF5934">
        <w:rPr>
          <w:rStyle w:val="a4"/>
          <w:rFonts w:ascii="仿宋_GB2312" w:eastAsia="仿宋_GB2312" w:hAnsi="宋体"/>
          <w:sz w:val="32"/>
          <w:szCs w:val="32"/>
        </w:rPr>
        <w:t xml:space="preserve">  </w:t>
      </w:r>
      <w:r w:rsidRPr="00FF5934">
        <w:rPr>
          <w:rStyle w:val="a4"/>
          <w:rFonts w:ascii="仿宋_GB2312" w:eastAsia="仿宋_GB2312" w:hAnsi="宋体" w:hint="eastAsia"/>
          <w:sz w:val="32"/>
          <w:szCs w:val="32"/>
        </w:rPr>
        <w:t>管理机构及其职责</w:t>
      </w:r>
    </w:p>
    <w:p w:rsidR="00092A31" w:rsidRPr="001A5F70" w:rsidRDefault="00092A31" w:rsidP="00092A31">
      <w:pPr>
        <w:snapToGrid w:val="0"/>
        <w:spacing w:line="360" w:lineRule="auto"/>
        <w:ind w:firstLineChars="200" w:firstLine="643"/>
        <w:jc w:val="left"/>
        <w:rPr>
          <w:rStyle w:val="a4"/>
          <w:rFonts w:ascii="仿宋_GB2312" w:eastAsia="仿宋_GB2312" w:hAnsi="宋体"/>
          <w:b w:val="0"/>
          <w:sz w:val="32"/>
          <w:szCs w:val="32"/>
        </w:rPr>
      </w:pPr>
      <w:r w:rsidRPr="00FF5934">
        <w:rPr>
          <w:rStyle w:val="a4"/>
          <w:rFonts w:ascii="仿宋_GB2312" w:eastAsia="仿宋_GB2312" w:hAnsi="宋体" w:hint="eastAsia"/>
          <w:sz w:val="32"/>
          <w:szCs w:val="32"/>
        </w:rPr>
        <w:t>第八条</w:t>
      </w:r>
      <w:r w:rsidRPr="00FF5934">
        <w:rPr>
          <w:rStyle w:val="a4"/>
          <w:rFonts w:ascii="仿宋_GB2312" w:eastAsia="仿宋_GB2312" w:hAnsi="宋体"/>
          <w:sz w:val="32"/>
          <w:szCs w:val="32"/>
        </w:rPr>
        <w:t xml:space="preserve">  </w:t>
      </w:r>
      <w:r w:rsidRPr="001A5F70">
        <w:rPr>
          <w:rStyle w:val="a4"/>
          <w:rFonts w:ascii="仿宋_GB2312" w:eastAsia="仿宋_GB2312" w:hAnsi="宋体" w:hint="eastAsia"/>
          <w:b w:val="0"/>
          <w:sz w:val="32"/>
          <w:szCs w:val="32"/>
        </w:rPr>
        <w:t>学校国有资产管理实行国家所有、统一领导、统一政策、分级管理、责任到人的管理体制。</w:t>
      </w:r>
    </w:p>
    <w:p w:rsidR="00092A31" w:rsidRPr="00FF5934" w:rsidRDefault="00092A31" w:rsidP="001A5F70">
      <w:pPr>
        <w:snapToGrid w:val="0"/>
        <w:spacing w:line="360" w:lineRule="auto"/>
        <w:ind w:firstLineChars="200" w:firstLine="640"/>
        <w:jc w:val="left"/>
        <w:rPr>
          <w:rFonts w:ascii="仿宋_GB2312" w:eastAsia="仿宋_GB2312" w:hAnsi="宋体"/>
          <w:sz w:val="32"/>
          <w:szCs w:val="32"/>
        </w:rPr>
      </w:pPr>
      <w:r w:rsidRPr="001A5F70">
        <w:rPr>
          <w:rStyle w:val="a4"/>
          <w:rFonts w:ascii="仿宋_GB2312" w:eastAsia="仿宋_GB2312" w:hAnsi="宋体" w:hint="eastAsia"/>
          <w:b w:val="0"/>
          <w:sz w:val="32"/>
          <w:szCs w:val="32"/>
        </w:rPr>
        <w:t>院长办公会</w:t>
      </w:r>
      <w:r w:rsidRPr="00FF5934">
        <w:rPr>
          <w:rFonts w:ascii="仿宋_GB2312" w:eastAsia="仿宋_GB2312" w:hAnsi="??" w:cs="Arial" w:hint="eastAsia"/>
          <w:kern w:val="0"/>
          <w:sz w:val="32"/>
          <w:szCs w:val="32"/>
        </w:rPr>
        <w:t>是学校国有资产管理的决策机构</w:t>
      </w:r>
      <w:r w:rsidRPr="00FF5934">
        <w:rPr>
          <w:rFonts w:ascii="仿宋_GB2312" w:eastAsia="仿宋_GB2312" w:hAnsi="宋体" w:cs="Arial" w:hint="eastAsia"/>
          <w:kern w:val="0"/>
          <w:sz w:val="32"/>
          <w:szCs w:val="32"/>
        </w:rPr>
        <w:t>，负责研究决定</w:t>
      </w:r>
      <w:r w:rsidRPr="00FF5934">
        <w:rPr>
          <w:rFonts w:ascii="仿宋_GB2312" w:eastAsia="仿宋_GB2312" w:hAnsi="宋体" w:hint="eastAsia"/>
          <w:sz w:val="32"/>
          <w:szCs w:val="32"/>
        </w:rPr>
        <w:t>学校资产管理的规章制度、资产优化配置方案、建立资产的共享共用机制、审批权限内学校资产的处置方案、决策学校对外投资事项、监督检查学校国有资产管理各项工作等。</w:t>
      </w:r>
    </w:p>
    <w:p w:rsidR="00092A31" w:rsidRPr="00FF5934" w:rsidRDefault="00092A31" w:rsidP="00092A31">
      <w:pPr>
        <w:snapToGrid w:val="0"/>
        <w:spacing w:line="360" w:lineRule="auto"/>
        <w:ind w:firstLineChars="200" w:firstLine="640"/>
        <w:jc w:val="left"/>
        <w:rPr>
          <w:rFonts w:ascii="仿宋_GB2312" w:eastAsia="仿宋_GB2312" w:hAnsi="宋体"/>
          <w:sz w:val="32"/>
          <w:szCs w:val="32"/>
        </w:rPr>
      </w:pPr>
      <w:r w:rsidRPr="00FF5934">
        <w:rPr>
          <w:rFonts w:ascii="仿宋_GB2312" w:eastAsia="仿宋_GB2312" w:hAnsi="宋体" w:hint="eastAsia"/>
          <w:sz w:val="32"/>
          <w:szCs w:val="32"/>
        </w:rPr>
        <w:t>学校由一位副校长主管全校国有资产工作。</w:t>
      </w:r>
    </w:p>
    <w:p w:rsidR="00092A31" w:rsidRPr="00FF5934" w:rsidRDefault="00092A31" w:rsidP="00092A31">
      <w:pPr>
        <w:snapToGrid w:val="0"/>
        <w:spacing w:line="360" w:lineRule="auto"/>
        <w:ind w:firstLineChars="200" w:firstLine="643"/>
        <w:rPr>
          <w:rFonts w:ascii="仿宋_GB2312" w:eastAsia="仿宋_GB2312" w:hAnsi="??" w:cs="Arial"/>
          <w:kern w:val="0"/>
          <w:sz w:val="32"/>
          <w:szCs w:val="32"/>
        </w:rPr>
      </w:pPr>
      <w:r w:rsidRPr="00FF5934">
        <w:rPr>
          <w:rStyle w:val="a4"/>
          <w:rFonts w:ascii="仿宋_GB2312" w:eastAsia="仿宋_GB2312" w:hAnsi="宋体" w:hint="eastAsia"/>
          <w:sz w:val="32"/>
          <w:szCs w:val="32"/>
        </w:rPr>
        <w:t>第九条</w:t>
      </w:r>
      <w:r w:rsidRPr="00FF5934">
        <w:rPr>
          <w:rStyle w:val="a4"/>
          <w:rFonts w:ascii="仿宋_GB2312" w:eastAsia="仿宋_GB2312" w:hAnsi="宋体"/>
          <w:sz w:val="32"/>
          <w:szCs w:val="32"/>
        </w:rPr>
        <w:t xml:space="preserve">  </w:t>
      </w:r>
      <w:r w:rsidRPr="00FF5934">
        <w:rPr>
          <w:rFonts w:ascii="仿宋_GB2312" w:eastAsia="仿宋_GB2312" w:hAnsi="??" w:cs="Arial" w:hint="eastAsia"/>
          <w:kern w:val="0"/>
          <w:sz w:val="32"/>
          <w:szCs w:val="32"/>
        </w:rPr>
        <w:t>资产管理处是学校国有资产管理的职能部门，具体对学校的国有资产实施综合管理。其主要职责是：</w:t>
      </w:r>
    </w:p>
    <w:p w:rsidR="00092A31" w:rsidRPr="00FF5934" w:rsidRDefault="00092A31" w:rsidP="00092A31">
      <w:pPr>
        <w:snapToGrid w:val="0"/>
        <w:spacing w:line="360" w:lineRule="auto"/>
        <w:ind w:firstLineChars="200" w:firstLine="640"/>
        <w:rPr>
          <w:rFonts w:ascii="仿宋_GB2312" w:eastAsia="仿宋_GB2312" w:hAnsi="宋体"/>
          <w:kern w:val="0"/>
          <w:sz w:val="32"/>
          <w:szCs w:val="32"/>
        </w:rPr>
      </w:pPr>
      <w:r w:rsidRPr="00FF5934">
        <w:rPr>
          <w:rFonts w:ascii="仿宋_GB2312" w:eastAsia="仿宋_GB2312" w:hAnsi="宋体" w:hint="eastAsia"/>
          <w:sz w:val="32"/>
          <w:szCs w:val="32"/>
        </w:rPr>
        <w:t>（一）</w:t>
      </w:r>
      <w:r w:rsidRPr="00FF5934">
        <w:rPr>
          <w:rFonts w:ascii="仿宋_GB2312" w:eastAsia="仿宋_GB2312" w:hAnsi="??" w:cs="宋体" w:hint="eastAsia"/>
          <w:color w:val="000000"/>
          <w:kern w:val="0"/>
          <w:sz w:val="32"/>
          <w:szCs w:val="32"/>
        </w:rPr>
        <w:t>贯彻执行国家和省市有关国有资产管理的政策法规，组织制定学校国有资产管理规章制度</w:t>
      </w:r>
      <w:r w:rsidRPr="00FF5934">
        <w:rPr>
          <w:rFonts w:ascii="仿宋_GB2312" w:eastAsia="仿宋_GB2312" w:hAnsi="宋体" w:hint="eastAsia"/>
          <w:kern w:val="0"/>
          <w:sz w:val="32"/>
          <w:szCs w:val="32"/>
        </w:rPr>
        <w:t>和具体办法</w:t>
      </w:r>
      <w:r w:rsidRPr="00FF5934">
        <w:rPr>
          <w:rFonts w:ascii="仿宋_GB2312" w:eastAsia="仿宋_GB2312" w:hAnsi="??" w:cs="Arial" w:hint="eastAsia"/>
          <w:kern w:val="0"/>
          <w:sz w:val="32"/>
          <w:szCs w:val="32"/>
        </w:rPr>
        <w:t>，并组织实施和监督检查。</w:t>
      </w:r>
    </w:p>
    <w:p w:rsidR="00092A31" w:rsidRPr="00FF5934" w:rsidRDefault="00092A31" w:rsidP="00092A31">
      <w:pPr>
        <w:snapToGrid w:val="0"/>
        <w:spacing w:line="360" w:lineRule="auto"/>
        <w:ind w:firstLineChars="200" w:firstLine="640"/>
        <w:rPr>
          <w:rFonts w:ascii="仿宋_GB2312" w:eastAsia="仿宋_GB2312" w:hAnsi="宋体"/>
          <w:kern w:val="0"/>
          <w:sz w:val="32"/>
          <w:szCs w:val="32"/>
        </w:rPr>
      </w:pPr>
      <w:r w:rsidRPr="00FF5934">
        <w:rPr>
          <w:rFonts w:ascii="仿宋_GB2312" w:eastAsia="仿宋_GB2312" w:hAnsi="宋体" w:hint="eastAsia"/>
          <w:kern w:val="0"/>
          <w:sz w:val="32"/>
          <w:szCs w:val="32"/>
        </w:rPr>
        <w:lastRenderedPageBreak/>
        <w:t>（二）</w:t>
      </w:r>
      <w:r w:rsidRPr="00FF5934">
        <w:rPr>
          <w:rFonts w:ascii="仿宋_GB2312" w:eastAsia="仿宋_GB2312" w:hAnsi="宋体" w:cs="宋体" w:hint="eastAsia"/>
          <w:color w:val="000000"/>
          <w:spacing w:val="10"/>
          <w:kern w:val="0"/>
          <w:sz w:val="32"/>
          <w:szCs w:val="32"/>
        </w:rPr>
        <w:t>负责学校资产产权管理及</w:t>
      </w:r>
      <w:r w:rsidRPr="00FF5934">
        <w:rPr>
          <w:rFonts w:ascii="仿宋_GB2312" w:eastAsia="仿宋_GB2312" w:hAnsi="宋体" w:hint="eastAsia"/>
          <w:kern w:val="0"/>
          <w:sz w:val="32"/>
          <w:szCs w:val="32"/>
        </w:rPr>
        <w:t>固定资产实物总账管理</w:t>
      </w:r>
      <w:r w:rsidRPr="00FF5934">
        <w:rPr>
          <w:rFonts w:ascii="仿宋_GB2312" w:eastAsia="仿宋_GB2312" w:hAnsi="宋体" w:cs="宋体" w:hint="eastAsia"/>
          <w:color w:val="000000"/>
          <w:spacing w:val="10"/>
          <w:kern w:val="0"/>
          <w:sz w:val="32"/>
          <w:szCs w:val="32"/>
        </w:rPr>
        <w:t>，组织学校国有资产的产权登记、</w:t>
      </w:r>
      <w:r w:rsidRPr="00FF5934">
        <w:rPr>
          <w:rFonts w:ascii="仿宋_GB2312" w:eastAsia="仿宋_GB2312" w:hAnsi="??" w:cs="宋体" w:hint="eastAsia"/>
          <w:color w:val="000000"/>
          <w:kern w:val="0"/>
          <w:sz w:val="32"/>
          <w:szCs w:val="32"/>
        </w:rPr>
        <w:t>产权界定、资产</w:t>
      </w:r>
      <w:r w:rsidRPr="00FF5934">
        <w:rPr>
          <w:rFonts w:ascii="仿宋_GB2312" w:eastAsia="仿宋_GB2312" w:hAnsi="宋体" w:cs="宋体" w:hint="eastAsia"/>
          <w:color w:val="000000"/>
          <w:spacing w:val="10"/>
          <w:kern w:val="0"/>
          <w:sz w:val="32"/>
          <w:szCs w:val="32"/>
        </w:rPr>
        <w:t>评估、</w:t>
      </w:r>
      <w:r w:rsidRPr="00FF5934">
        <w:rPr>
          <w:rFonts w:ascii="仿宋_GB2312" w:eastAsia="仿宋_GB2312" w:hAnsi="??" w:cs="宋体" w:hint="eastAsia"/>
          <w:color w:val="000000"/>
          <w:kern w:val="0"/>
          <w:sz w:val="32"/>
          <w:szCs w:val="32"/>
        </w:rPr>
        <w:t>资产</w:t>
      </w:r>
      <w:r w:rsidRPr="00FF5934">
        <w:rPr>
          <w:rFonts w:ascii="仿宋_GB2312" w:eastAsia="仿宋_GB2312" w:hAnsi="宋体" w:cs="宋体" w:hint="eastAsia"/>
          <w:color w:val="000000"/>
          <w:spacing w:val="10"/>
          <w:kern w:val="0"/>
          <w:sz w:val="32"/>
          <w:szCs w:val="32"/>
        </w:rPr>
        <w:t>清查、统计</w:t>
      </w:r>
      <w:r w:rsidRPr="00FF5934">
        <w:rPr>
          <w:rFonts w:ascii="仿宋_GB2312" w:eastAsia="仿宋_GB2312" w:hAnsi="宋体" w:hint="eastAsia"/>
          <w:kern w:val="0"/>
          <w:sz w:val="32"/>
          <w:szCs w:val="32"/>
        </w:rPr>
        <w:t>报告、效益考评及日常检查监督工作，</w:t>
      </w:r>
      <w:r w:rsidRPr="00FF5934">
        <w:rPr>
          <w:rFonts w:ascii="仿宋_GB2312" w:eastAsia="仿宋_GB2312" w:hAnsi="??" w:cs="Arial" w:hint="eastAsia"/>
          <w:kern w:val="0"/>
          <w:sz w:val="32"/>
          <w:szCs w:val="32"/>
        </w:rPr>
        <w:t>维护学校国有资产的安全和完整。</w:t>
      </w:r>
    </w:p>
    <w:p w:rsidR="00092A31" w:rsidRPr="00FF5934" w:rsidRDefault="00092A31" w:rsidP="00092A31">
      <w:pPr>
        <w:snapToGrid w:val="0"/>
        <w:spacing w:line="360" w:lineRule="auto"/>
        <w:ind w:firstLineChars="200" w:firstLine="640"/>
        <w:rPr>
          <w:rFonts w:ascii="仿宋_GB2312" w:eastAsia="仿宋_GB2312" w:hAnsi="宋体"/>
          <w:kern w:val="0"/>
          <w:sz w:val="32"/>
          <w:szCs w:val="32"/>
        </w:rPr>
      </w:pPr>
      <w:r w:rsidRPr="00FF5934">
        <w:rPr>
          <w:rFonts w:ascii="仿宋_GB2312" w:eastAsia="仿宋_GB2312" w:hAnsi="宋体" w:hint="eastAsia"/>
          <w:kern w:val="0"/>
          <w:sz w:val="32"/>
          <w:szCs w:val="32"/>
        </w:rPr>
        <w:t>（三）负责学校仪器设备、家具等货物类和服务类资产的购置、</w:t>
      </w:r>
      <w:r w:rsidRPr="00FF5934">
        <w:rPr>
          <w:rFonts w:ascii="仿宋_GB2312" w:eastAsia="仿宋_GB2312" w:hAnsi="宋体" w:cs="宋体" w:hint="eastAsia"/>
          <w:color w:val="000000"/>
          <w:spacing w:val="10"/>
          <w:kern w:val="0"/>
          <w:sz w:val="32"/>
          <w:szCs w:val="32"/>
        </w:rPr>
        <w:t>验收入库、登记入帐、</w:t>
      </w:r>
      <w:r w:rsidRPr="00FF5934">
        <w:rPr>
          <w:rFonts w:ascii="仿宋_GB2312" w:eastAsia="仿宋_GB2312" w:hAnsi="宋体" w:cs="宋体" w:hint="eastAsia"/>
          <w:kern w:val="0"/>
          <w:sz w:val="32"/>
          <w:szCs w:val="32"/>
        </w:rPr>
        <w:t>维修维护</w:t>
      </w:r>
      <w:r w:rsidRPr="00FF5934">
        <w:rPr>
          <w:rFonts w:ascii="仿宋_GB2312" w:eastAsia="仿宋_GB2312" w:hAnsi="宋体" w:cs="宋体" w:hint="eastAsia"/>
          <w:color w:val="000000"/>
          <w:spacing w:val="10"/>
          <w:kern w:val="0"/>
          <w:sz w:val="32"/>
          <w:szCs w:val="32"/>
        </w:rPr>
        <w:t>等</w:t>
      </w:r>
      <w:r w:rsidRPr="00FF5934">
        <w:rPr>
          <w:rFonts w:ascii="仿宋_GB2312" w:eastAsia="仿宋_GB2312" w:hAnsi="宋体" w:hint="eastAsia"/>
          <w:kern w:val="0"/>
          <w:sz w:val="32"/>
          <w:szCs w:val="32"/>
        </w:rPr>
        <w:t>管理工作。</w:t>
      </w:r>
    </w:p>
    <w:p w:rsidR="00092A31" w:rsidRPr="00FF5934" w:rsidRDefault="00092A31" w:rsidP="00092A31">
      <w:pPr>
        <w:snapToGrid w:val="0"/>
        <w:spacing w:line="360" w:lineRule="auto"/>
        <w:ind w:firstLineChars="200" w:firstLine="640"/>
        <w:rPr>
          <w:rFonts w:ascii="仿宋_GB2312" w:eastAsia="仿宋_GB2312" w:hAnsi="宋体"/>
          <w:kern w:val="0"/>
          <w:sz w:val="32"/>
          <w:szCs w:val="32"/>
        </w:rPr>
      </w:pPr>
      <w:r w:rsidRPr="00FF5934">
        <w:rPr>
          <w:rFonts w:ascii="仿宋_GB2312" w:eastAsia="仿宋_GB2312" w:hAnsi="宋体" w:hint="eastAsia"/>
          <w:kern w:val="0"/>
          <w:sz w:val="32"/>
          <w:szCs w:val="32"/>
        </w:rPr>
        <w:t>负责各类仪器设备使用的监督管理工作</w:t>
      </w:r>
      <w:r w:rsidRPr="00FF5934">
        <w:rPr>
          <w:rFonts w:ascii="仿宋_GB2312" w:eastAsia="仿宋_GB2312" w:hAnsi="宋体" w:cs="宋体" w:hint="eastAsia"/>
          <w:kern w:val="0"/>
          <w:sz w:val="32"/>
          <w:szCs w:val="32"/>
        </w:rPr>
        <w:t>，</w:t>
      </w:r>
      <w:r w:rsidRPr="00FF5934">
        <w:rPr>
          <w:rFonts w:ascii="仿宋_GB2312" w:eastAsia="仿宋_GB2312" w:hAnsi="宋体" w:hint="eastAsia"/>
          <w:kern w:val="0"/>
          <w:sz w:val="32"/>
          <w:szCs w:val="32"/>
        </w:rPr>
        <w:t>参与</w:t>
      </w:r>
      <w:r w:rsidRPr="00FF5934">
        <w:rPr>
          <w:rFonts w:ascii="仿宋_GB2312" w:eastAsia="仿宋_GB2312" w:hAnsi="宋体" w:hint="eastAsia"/>
          <w:sz w:val="32"/>
          <w:szCs w:val="32"/>
        </w:rPr>
        <w:t>大型仪器设备等资产的共享共用和公共平台的建设工作。</w:t>
      </w:r>
    </w:p>
    <w:p w:rsidR="00092A31" w:rsidRPr="00FF5934" w:rsidRDefault="00092A31" w:rsidP="00092A31">
      <w:pPr>
        <w:snapToGrid w:val="0"/>
        <w:spacing w:line="360" w:lineRule="auto"/>
        <w:ind w:firstLineChars="200" w:firstLine="640"/>
        <w:rPr>
          <w:rFonts w:ascii="仿宋_GB2312" w:eastAsia="仿宋_GB2312" w:hAnsi="宋体"/>
          <w:kern w:val="0"/>
          <w:sz w:val="32"/>
          <w:szCs w:val="32"/>
        </w:rPr>
      </w:pPr>
      <w:r w:rsidRPr="00FF5934">
        <w:rPr>
          <w:rFonts w:ascii="仿宋_GB2312" w:eastAsia="仿宋_GB2312" w:hAnsi="宋体" w:hint="eastAsia"/>
          <w:kern w:val="0"/>
          <w:sz w:val="32"/>
          <w:szCs w:val="32"/>
        </w:rPr>
        <w:t>（四）</w:t>
      </w:r>
      <w:r w:rsidRPr="00FF5934">
        <w:rPr>
          <w:rFonts w:ascii="仿宋_GB2312" w:eastAsia="仿宋_GB2312" w:hAnsi="宋体" w:cs="宋体" w:hint="eastAsia"/>
          <w:color w:val="000000"/>
          <w:spacing w:val="10"/>
          <w:kern w:val="0"/>
          <w:sz w:val="32"/>
          <w:szCs w:val="32"/>
        </w:rPr>
        <w:t>负责学校国有资产的处置管理。组织报废资产的技术鉴定、报批手续办理及其具体处置事务</w:t>
      </w:r>
      <w:r w:rsidRPr="00FF5934">
        <w:rPr>
          <w:rFonts w:ascii="仿宋_GB2312" w:eastAsia="仿宋_GB2312" w:hAnsi="宋体" w:hint="eastAsia"/>
          <w:kern w:val="0"/>
          <w:sz w:val="32"/>
          <w:szCs w:val="32"/>
        </w:rPr>
        <w:t>。</w:t>
      </w:r>
      <w:r w:rsidRPr="00FF5934">
        <w:rPr>
          <w:rFonts w:ascii="仿宋_GB2312" w:eastAsia="仿宋_GB2312" w:hAnsi="??" w:cs="Arial" w:hint="eastAsia"/>
          <w:kern w:val="0"/>
          <w:sz w:val="32"/>
          <w:szCs w:val="32"/>
        </w:rPr>
        <w:t>负责全校资产调剂工作，推动学校国有资产的共享、共用。</w:t>
      </w:r>
    </w:p>
    <w:p w:rsidR="00092A31" w:rsidRPr="00FF5934" w:rsidRDefault="00092A31" w:rsidP="00092A31">
      <w:pPr>
        <w:widowControl/>
        <w:snapToGrid w:val="0"/>
        <w:spacing w:line="360" w:lineRule="auto"/>
        <w:ind w:firstLineChars="200" w:firstLine="640"/>
        <w:jc w:val="left"/>
        <w:rPr>
          <w:rFonts w:ascii="仿宋_GB2312" w:eastAsia="仿宋_GB2312" w:hAnsi="宋体"/>
          <w:color w:val="000000"/>
          <w:kern w:val="0"/>
          <w:sz w:val="32"/>
          <w:szCs w:val="32"/>
        </w:rPr>
      </w:pPr>
      <w:r w:rsidRPr="00FF5934">
        <w:rPr>
          <w:rFonts w:ascii="仿宋_GB2312" w:eastAsia="仿宋_GB2312" w:hAnsi="宋体" w:hint="eastAsia"/>
          <w:kern w:val="0"/>
          <w:sz w:val="32"/>
          <w:szCs w:val="32"/>
        </w:rPr>
        <w:t>（五）</w:t>
      </w:r>
      <w:r w:rsidRPr="00FF5934">
        <w:rPr>
          <w:rFonts w:ascii="仿宋_GB2312" w:eastAsia="仿宋_GB2312" w:hAnsi="宋体" w:hint="eastAsia"/>
          <w:color w:val="000000"/>
          <w:kern w:val="0"/>
          <w:sz w:val="32"/>
          <w:szCs w:val="32"/>
        </w:rPr>
        <w:t>负责组织</w:t>
      </w:r>
      <w:r w:rsidRPr="00FF5934">
        <w:rPr>
          <w:rFonts w:ascii="仿宋_GB2312" w:eastAsia="仿宋_GB2312" w:hAnsi="??" w:cs="Arial" w:hint="eastAsia"/>
          <w:color w:val="000000"/>
          <w:kern w:val="0"/>
          <w:sz w:val="32"/>
          <w:szCs w:val="32"/>
        </w:rPr>
        <w:t>审核</w:t>
      </w:r>
      <w:r w:rsidRPr="00FF5934">
        <w:rPr>
          <w:rFonts w:ascii="仿宋_GB2312" w:eastAsia="仿宋_GB2312" w:hAnsi="宋体" w:hint="eastAsia"/>
          <w:color w:val="000000"/>
          <w:kern w:val="0"/>
          <w:sz w:val="32"/>
          <w:szCs w:val="32"/>
        </w:rPr>
        <w:t>利用</w:t>
      </w:r>
      <w:r w:rsidRPr="00FF5934">
        <w:rPr>
          <w:rFonts w:ascii="仿宋_GB2312" w:eastAsia="仿宋_GB2312" w:hAnsi="??" w:cs="Arial" w:hint="eastAsia"/>
          <w:color w:val="000000"/>
          <w:kern w:val="0"/>
          <w:sz w:val="32"/>
          <w:szCs w:val="32"/>
        </w:rPr>
        <w:t>学校国有资产对外投资、出租、出借等事项。</w:t>
      </w:r>
      <w:r w:rsidRPr="00FF5934">
        <w:rPr>
          <w:rFonts w:ascii="仿宋_GB2312" w:eastAsia="仿宋_GB2312" w:hAnsi="宋体" w:cs="宋体" w:hint="eastAsia"/>
          <w:color w:val="000000"/>
          <w:kern w:val="0"/>
          <w:sz w:val="32"/>
          <w:szCs w:val="32"/>
        </w:rPr>
        <w:t>对学校用于</w:t>
      </w:r>
      <w:r w:rsidRPr="00FF5934">
        <w:rPr>
          <w:rFonts w:ascii="仿宋_GB2312" w:eastAsia="仿宋_GB2312" w:hAnsi="??" w:cs="Arial" w:hint="eastAsia"/>
          <w:color w:val="000000"/>
          <w:kern w:val="0"/>
          <w:sz w:val="32"/>
          <w:szCs w:val="32"/>
        </w:rPr>
        <w:t>对外投资、出租、出借的资产的保值增值进行监督管理</w:t>
      </w:r>
      <w:r w:rsidRPr="00FF5934">
        <w:rPr>
          <w:rFonts w:ascii="仿宋_GB2312" w:eastAsia="仿宋_GB2312" w:hAnsi="宋体" w:cs="宋体" w:hint="eastAsia"/>
          <w:color w:val="000000"/>
          <w:kern w:val="0"/>
          <w:sz w:val="32"/>
          <w:szCs w:val="32"/>
        </w:rPr>
        <w:t>。</w:t>
      </w:r>
    </w:p>
    <w:p w:rsidR="00092A31" w:rsidRPr="00FF5934" w:rsidRDefault="00092A31" w:rsidP="00092A31">
      <w:pPr>
        <w:widowControl/>
        <w:snapToGrid w:val="0"/>
        <w:spacing w:line="360" w:lineRule="auto"/>
        <w:ind w:firstLineChars="200" w:firstLine="640"/>
        <w:jc w:val="left"/>
        <w:rPr>
          <w:rFonts w:ascii="仿宋_GB2312" w:eastAsia="仿宋_GB2312" w:hAnsi="宋体"/>
          <w:kern w:val="0"/>
          <w:sz w:val="32"/>
          <w:szCs w:val="32"/>
        </w:rPr>
      </w:pPr>
      <w:r w:rsidRPr="00FF5934">
        <w:rPr>
          <w:rFonts w:ascii="仿宋_GB2312" w:eastAsia="仿宋_GB2312" w:hAnsi="宋体" w:hint="eastAsia"/>
          <w:kern w:val="0"/>
          <w:sz w:val="32"/>
          <w:szCs w:val="32"/>
        </w:rPr>
        <w:t>（六）负责</w:t>
      </w:r>
      <w:r w:rsidRPr="00FF5934">
        <w:rPr>
          <w:rFonts w:ascii="仿宋_GB2312" w:eastAsia="仿宋_GB2312" w:hAnsi="??" w:cs="Arial" w:hint="eastAsia"/>
          <w:kern w:val="0"/>
          <w:sz w:val="32"/>
          <w:szCs w:val="32"/>
        </w:rPr>
        <w:t>建立和完善学校国有资产管理信息系统，对学校国有资产实行动态管理。</w:t>
      </w:r>
    </w:p>
    <w:p w:rsidR="00092A31" w:rsidRPr="00FF5934" w:rsidRDefault="00092A31" w:rsidP="00092A31">
      <w:pPr>
        <w:widowControl/>
        <w:snapToGrid w:val="0"/>
        <w:spacing w:line="360" w:lineRule="auto"/>
        <w:ind w:firstLineChars="200" w:firstLine="640"/>
        <w:jc w:val="left"/>
        <w:rPr>
          <w:rFonts w:ascii="仿宋_GB2312" w:eastAsia="仿宋_GB2312" w:hAnsi="宋体" w:cs="宋体"/>
          <w:kern w:val="0"/>
          <w:sz w:val="32"/>
          <w:szCs w:val="32"/>
        </w:rPr>
      </w:pPr>
      <w:r w:rsidRPr="00FF5934">
        <w:rPr>
          <w:rFonts w:ascii="仿宋_GB2312" w:eastAsia="仿宋_GB2312" w:hAnsi="宋体" w:cs="宋体" w:hint="eastAsia"/>
          <w:kern w:val="0"/>
          <w:sz w:val="32"/>
          <w:szCs w:val="32"/>
        </w:rPr>
        <w:t>（七）</w:t>
      </w:r>
      <w:r w:rsidRPr="00FF5934">
        <w:rPr>
          <w:rFonts w:ascii="仿宋_GB2312" w:eastAsia="仿宋_GB2312" w:hAnsi="??" w:cs="宋体" w:hint="eastAsia"/>
          <w:color w:val="000000"/>
          <w:kern w:val="0"/>
          <w:sz w:val="32"/>
          <w:szCs w:val="32"/>
        </w:rPr>
        <w:t>负责</w:t>
      </w:r>
      <w:r w:rsidRPr="00FF5934">
        <w:rPr>
          <w:rFonts w:ascii="仿宋_GB2312" w:eastAsia="仿宋_GB2312" w:hAnsi="宋体" w:hint="eastAsia"/>
          <w:kern w:val="0"/>
          <w:sz w:val="32"/>
          <w:szCs w:val="32"/>
        </w:rPr>
        <w:t>对归口管理部门和使用单位的日常资产管理工作进行指导与监督。</w:t>
      </w:r>
      <w:r w:rsidRPr="00FF5934">
        <w:rPr>
          <w:rFonts w:ascii="仿宋_GB2312" w:eastAsia="仿宋_GB2312" w:hAnsi="宋体" w:cs="宋体" w:hint="eastAsia"/>
          <w:kern w:val="0"/>
          <w:sz w:val="32"/>
          <w:szCs w:val="32"/>
        </w:rPr>
        <w:t>组织学校各类资产管理人员的培训和考核。</w:t>
      </w:r>
    </w:p>
    <w:p w:rsidR="00092A31" w:rsidRPr="00FF5934" w:rsidRDefault="00092A31" w:rsidP="00092A31">
      <w:pPr>
        <w:snapToGrid w:val="0"/>
        <w:spacing w:line="360" w:lineRule="auto"/>
        <w:ind w:firstLineChars="200" w:firstLine="640"/>
        <w:rPr>
          <w:rFonts w:ascii="仿宋_GB2312" w:eastAsia="仿宋_GB2312" w:hAnsi="??" w:cs="Arial"/>
          <w:kern w:val="0"/>
          <w:sz w:val="32"/>
          <w:szCs w:val="32"/>
        </w:rPr>
      </w:pPr>
      <w:r w:rsidRPr="00FF5934">
        <w:rPr>
          <w:rFonts w:ascii="仿宋_GB2312" w:eastAsia="仿宋_GB2312" w:hAnsi="宋体" w:cs="宋体" w:hint="eastAsia"/>
          <w:kern w:val="0"/>
          <w:sz w:val="32"/>
          <w:szCs w:val="32"/>
        </w:rPr>
        <w:t>（八）</w:t>
      </w:r>
      <w:r w:rsidRPr="00FF5934">
        <w:rPr>
          <w:rFonts w:ascii="仿宋_GB2312" w:eastAsia="仿宋_GB2312" w:hAnsi="宋体" w:hint="eastAsia"/>
          <w:sz w:val="32"/>
          <w:szCs w:val="32"/>
        </w:rPr>
        <w:t>负责向学校及上级业务主管部门报告有关国有资产管理工作。</w:t>
      </w:r>
    </w:p>
    <w:p w:rsidR="00092A31" w:rsidRPr="00FF5934" w:rsidRDefault="00092A31" w:rsidP="00092A31">
      <w:pPr>
        <w:snapToGrid w:val="0"/>
        <w:spacing w:line="360" w:lineRule="auto"/>
        <w:ind w:firstLineChars="200" w:firstLine="643"/>
        <w:jc w:val="left"/>
        <w:rPr>
          <w:rFonts w:ascii="仿宋_GB2312" w:eastAsia="仿宋_GB2312" w:hAnsi="宋体"/>
          <w:sz w:val="32"/>
          <w:szCs w:val="32"/>
        </w:rPr>
      </w:pPr>
      <w:r w:rsidRPr="00FF5934">
        <w:rPr>
          <w:rFonts w:ascii="仿宋_GB2312" w:eastAsia="仿宋_GB2312" w:hAnsi="宋体" w:hint="eastAsia"/>
          <w:b/>
          <w:sz w:val="32"/>
          <w:szCs w:val="32"/>
        </w:rPr>
        <w:t>第十条</w:t>
      </w:r>
      <w:r w:rsidRPr="00FF5934">
        <w:rPr>
          <w:rFonts w:ascii="仿宋_GB2312" w:eastAsia="仿宋_GB2312" w:hAnsi="宋体"/>
          <w:b/>
          <w:sz w:val="32"/>
          <w:szCs w:val="32"/>
        </w:rPr>
        <w:t xml:space="preserve">  </w:t>
      </w:r>
      <w:r w:rsidRPr="001A5F70">
        <w:rPr>
          <w:rStyle w:val="a4"/>
          <w:rFonts w:ascii="仿宋_GB2312" w:eastAsia="仿宋_GB2312" w:hAnsi="宋体" w:hint="eastAsia"/>
          <w:b w:val="0"/>
          <w:sz w:val="32"/>
          <w:szCs w:val="32"/>
        </w:rPr>
        <w:t>根据资产的不同形态和分类，学校国有资产实</w:t>
      </w:r>
      <w:r w:rsidRPr="001A5F70">
        <w:rPr>
          <w:rStyle w:val="a4"/>
          <w:rFonts w:ascii="仿宋_GB2312" w:eastAsia="仿宋_GB2312" w:hAnsi="宋体" w:hint="eastAsia"/>
          <w:b w:val="0"/>
          <w:sz w:val="32"/>
          <w:szCs w:val="32"/>
        </w:rPr>
        <w:lastRenderedPageBreak/>
        <w:t>施校院二级管理，按归口管理部门实行分级管理。</w:t>
      </w:r>
      <w:r w:rsidRPr="00FF5934">
        <w:rPr>
          <w:rFonts w:ascii="仿宋_GB2312" w:eastAsia="仿宋_GB2312" w:hAnsi="宋体" w:hint="eastAsia"/>
          <w:sz w:val="32"/>
          <w:szCs w:val="32"/>
        </w:rPr>
        <w:t>财务处、后勤管理处、资产管理处、教务处、学科办、科研处、校长办公室、图书馆按下列范围归口对学校国有资产实施管理和监督：</w:t>
      </w:r>
    </w:p>
    <w:p w:rsidR="00092A31" w:rsidRPr="00FF5934" w:rsidRDefault="00092A31" w:rsidP="00092A31">
      <w:pPr>
        <w:snapToGrid w:val="0"/>
        <w:spacing w:line="360" w:lineRule="auto"/>
        <w:ind w:firstLineChars="200" w:firstLine="640"/>
        <w:jc w:val="left"/>
        <w:rPr>
          <w:rFonts w:ascii="仿宋_GB2312" w:eastAsia="仿宋_GB2312" w:hAnsi="宋体"/>
          <w:sz w:val="32"/>
          <w:szCs w:val="32"/>
        </w:rPr>
      </w:pPr>
      <w:r w:rsidRPr="00FF5934">
        <w:rPr>
          <w:rFonts w:ascii="仿宋_GB2312" w:eastAsia="仿宋_GB2312" w:hAnsi="宋体" w:hint="eastAsia"/>
          <w:sz w:val="32"/>
          <w:szCs w:val="32"/>
        </w:rPr>
        <w:t>（一）财务处负责全校的流动资产、固定资产、在建工程、无形资产和对外投资的财务管理。</w:t>
      </w:r>
    </w:p>
    <w:p w:rsidR="00092A31" w:rsidRPr="00FF5934" w:rsidRDefault="00092A31" w:rsidP="00092A31">
      <w:pPr>
        <w:snapToGrid w:val="0"/>
        <w:spacing w:line="360" w:lineRule="auto"/>
        <w:ind w:firstLine="555"/>
        <w:jc w:val="left"/>
        <w:rPr>
          <w:rFonts w:ascii="仿宋_GB2312" w:eastAsia="仿宋_GB2312" w:hAnsi="宋体"/>
          <w:sz w:val="32"/>
          <w:szCs w:val="32"/>
        </w:rPr>
      </w:pPr>
      <w:r w:rsidRPr="00FF5934">
        <w:rPr>
          <w:rFonts w:ascii="仿宋_GB2312" w:eastAsia="仿宋_GB2312" w:hAnsi="宋体" w:hint="eastAsia"/>
          <w:sz w:val="32"/>
          <w:szCs w:val="32"/>
        </w:rPr>
        <w:t>（二）后勤管理处（基建办）负责土地、房屋建筑物及附属设施、水电交通设施、生活服务设施、家具、植物等资产的管理；一般设备购置审批；修缮工程的审批及招标建设；教职工公有住房资源的调配管理。负责在建工程的管理。</w:t>
      </w:r>
    </w:p>
    <w:p w:rsidR="00092A31" w:rsidRPr="00FF5934" w:rsidRDefault="00092A31" w:rsidP="00092A31">
      <w:pPr>
        <w:snapToGrid w:val="0"/>
        <w:spacing w:line="360" w:lineRule="auto"/>
        <w:ind w:firstLine="555"/>
        <w:jc w:val="left"/>
        <w:rPr>
          <w:rFonts w:ascii="仿宋_GB2312" w:eastAsia="仿宋_GB2312" w:hAnsi="宋体"/>
          <w:sz w:val="32"/>
          <w:szCs w:val="32"/>
        </w:rPr>
      </w:pPr>
      <w:r w:rsidRPr="00FF5934">
        <w:rPr>
          <w:rFonts w:ascii="仿宋_GB2312" w:eastAsia="仿宋_GB2312" w:hAnsi="宋体" w:hint="eastAsia"/>
          <w:sz w:val="32"/>
          <w:szCs w:val="32"/>
        </w:rPr>
        <w:t>代表学校对后勤服务集团及下属各单位、经营实体或个人占有与使用学校的各类资产实施管理、监督和保值增值考核，行使学校对各类经营性资产的收益权。</w:t>
      </w:r>
    </w:p>
    <w:p w:rsidR="00092A31" w:rsidRPr="00FF5934" w:rsidRDefault="00092A31" w:rsidP="00092A31">
      <w:pPr>
        <w:snapToGrid w:val="0"/>
        <w:spacing w:line="360" w:lineRule="auto"/>
        <w:ind w:firstLineChars="200" w:firstLine="640"/>
        <w:jc w:val="left"/>
        <w:rPr>
          <w:rFonts w:ascii="仿宋_GB2312" w:eastAsia="仿宋_GB2312" w:hAnsi="宋体"/>
          <w:sz w:val="32"/>
          <w:szCs w:val="32"/>
        </w:rPr>
      </w:pPr>
      <w:r w:rsidRPr="00FF5934">
        <w:rPr>
          <w:rFonts w:ascii="仿宋_GB2312" w:eastAsia="仿宋_GB2312" w:hAnsi="宋体" w:hint="eastAsia"/>
          <w:sz w:val="32"/>
          <w:szCs w:val="32"/>
        </w:rPr>
        <w:t>（三）资产管理处负责学校货物类和服务类的采购及验收管理；负责学校固定资产实物总账管理；负责学校教学科研设备管理；负责学校贵重仪器设备使用和维修维护管理；负责学校视觉形象识别系统对外使用管理和保护；负责学校对外投资项目管理。</w:t>
      </w:r>
    </w:p>
    <w:p w:rsidR="00092A31" w:rsidRPr="00FF5934" w:rsidRDefault="00092A31" w:rsidP="00092A31">
      <w:pPr>
        <w:snapToGrid w:val="0"/>
        <w:spacing w:line="360" w:lineRule="auto"/>
        <w:ind w:firstLineChars="200" w:firstLine="640"/>
        <w:jc w:val="left"/>
        <w:rPr>
          <w:rFonts w:ascii="仿宋_GB2312" w:eastAsia="仿宋_GB2312" w:hAnsi="宋体"/>
          <w:sz w:val="32"/>
          <w:szCs w:val="32"/>
        </w:rPr>
      </w:pPr>
      <w:r w:rsidRPr="00FF5934">
        <w:rPr>
          <w:rFonts w:ascii="仿宋_GB2312" w:eastAsia="仿宋_GB2312" w:hAnsi="宋体" w:hint="eastAsia"/>
          <w:sz w:val="32"/>
          <w:szCs w:val="32"/>
        </w:rPr>
        <w:t>（四）教务处负责全校教学仪器设备的购置计划审批和管理；负责学生课桌椅、教室、实验室资源的使用管理。</w:t>
      </w:r>
    </w:p>
    <w:p w:rsidR="00092A31" w:rsidRPr="00FF5934" w:rsidRDefault="00092A31" w:rsidP="00092A31">
      <w:pPr>
        <w:snapToGrid w:val="0"/>
        <w:spacing w:line="360" w:lineRule="auto"/>
        <w:ind w:firstLineChars="200" w:firstLine="640"/>
        <w:jc w:val="left"/>
        <w:rPr>
          <w:rFonts w:ascii="仿宋_GB2312" w:eastAsia="仿宋_GB2312" w:hAnsi="宋体"/>
          <w:sz w:val="32"/>
          <w:szCs w:val="32"/>
        </w:rPr>
      </w:pPr>
      <w:r w:rsidRPr="00FF5934">
        <w:rPr>
          <w:rFonts w:ascii="仿宋_GB2312" w:eastAsia="仿宋_GB2312" w:hAnsi="宋体" w:hint="eastAsia"/>
          <w:sz w:val="32"/>
          <w:szCs w:val="32"/>
        </w:rPr>
        <w:t>（五）学科办负责学科建设仪器设备的购置计划审批和管理。</w:t>
      </w:r>
    </w:p>
    <w:p w:rsidR="00092A31" w:rsidRPr="00FF5934" w:rsidRDefault="00092A31" w:rsidP="00092A31">
      <w:pPr>
        <w:snapToGrid w:val="0"/>
        <w:spacing w:line="360" w:lineRule="auto"/>
        <w:ind w:firstLineChars="200" w:firstLine="640"/>
        <w:jc w:val="left"/>
        <w:rPr>
          <w:rFonts w:ascii="仿宋_GB2312" w:eastAsia="仿宋_GB2312" w:hAnsi="宋体"/>
          <w:sz w:val="32"/>
          <w:szCs w:val="32"/>
        </w:rPr>
      </w:pPr>
      <w:r w:rsidRPr="00FF5934">
        <w:rPr>
          <w:rFonts w:ascii="仿宋_GB2312" w:eastAsia="仿宋_GB2312" w:hAnsi="宋体" w:hint="eastAsia"/>
          <w:sz w:val="32"/>
          <w:szCs w:val="32"/>
        </w:rPr>
        <w:lastRenderedPageBreak/>
        <w:t>（六）科研处负责全校专利权、著作权、非专利技术及其它知识产权等无形资产的管理和监督；负责科研仪器设备的购置计划审批和管理。</w:t>
      </w:r>
    </w:p>
    <w:p w:rsidR="00092A31" w:rsidRPr="00FF5934" w:rsidRDefault="00092A31" w:rsidP="00092A31">
      <w:pPr>
        <w:snapToGrid w:val="0"/>
        <w:spacing w:line="360" w:lineRule="auto"/>
        <w:ind w:firstLineChars="200" w:firstLine="640"/>
        <w:jc w:val="left"/>
        <w:rPr>
          <w:rFonts w:ascii="仿宋_GB2312" w:eastAsia="仿宋_GB2312" w:hAnsi="宋体"/>
          <w:sz w:val="32"/>
          <w:szCs w:val="32"/>
        </w:rPr>
      </w:pPr>
      <w:r w:rsidRPr="00FF5934">
        <w:rPr>
          <w:rFonts w:ascii="仿宋_GB2312" w:eastAsia="仿宋_GB2312" w:hAnsi="宋体" w:hint="eastAsia"/>
          <w:sz w:val="32"/>
          <w:szCs w:val="32"/>
        </w:rPr>
        <w:t>（七）学校办公室负责学校视觉形象识别系统对内使用的管理和保护；负责校部行政办公用房资源的使用管理。</w:t>
      </w:r>
    </w:p>
    <w:p w:rsidR="00092A31" w:rsidRPr="00FF5934" w:rsidRDefault="00092A31" w:rsidP="00092A31">
      <w:pPr>
        <w:snapToGrid w:val="0"/>
        <w:spacing w:line="360" w:lineRule="auto"/>
        <w:ind w:firstLineChars="200" w:firstLine="640"/>
        <w:jc w:val="left"/>
        <w:rPr>
          <w:rFonts w:ascii="仿宋_GB2312" w:eastAsia="仿宋_GB2312" w:hAnsi="宋体"/>
          <w:sz w:val="32"/>
          <w:szCs w:val="32"/>
        </w:rPr>
      </w:pPr>
      <w:r w:rsidRPr="00FF5934">
        <w:rPr>
          <w:rFonts w:ascii="仿宋_GB2312" w:eastAsia="仿宋_GB2312" w:hAnsi="宋体" w:hint="eastAsia"/>
          <w:sz w:val="32"/>
          <w:szCs w:val="32"/>
        </w:rPr>
        <w:t>（八）图书馆负责对本馆、各二级学院资料室的图书资料（含数字图书）及非印刷品、电子出版物等进行管理；负责学校图书资料购置计划审批和管理。</w:t>
      </w:r>
    </w:p>
    <w:p w:rsidR="00092A31" w:rsidRPr="00FF5934" w:rsidRDefault="00092A31" w:rsidP="00092A31">
      <w:pPr>
        <w:pStyle w:val="3"/>
        <w:snapToGrid w:val="0"/>
        <w:ind w:firstLine="640"/>
        <w:rPr>
          <w:sz w:val="32"/>
          <w:szCs w:val="32"/>
        </w:rPr>
      </w:pPr>
      <w:r w:rsidRPr="00FF5934">
        <w:rPr>
          <w:rFonts w:hint="eastAsia"/>
          <w:sz w:val="32"/>
          <w:szCs w:val="32"/>
        </w:rPr>
        <w:t>（九）档案馆负责学校档案资料的管理；</w:t>
      </w:r>
    </w:p>
    <w:p w:rsidR="00092A31" w:rsidRPr="00FF5934" w:rsidRDefault="00092A31" w:rsidP="00092A31">
      <w:pPr>
        <w:pStyle w:val="3"/>
        <w:snapToGrid w:val="0"/>
        <w:ind w:firstLine="640"/>
        <w:rPr>
          <w:sz w:val="32"/>
          <w:szCs w:val="32"/>
        </w:rPr>
      </w:pPr>
      <w:r w:rsidRPr="00FF5934">
        <w:rPr>
          <w:rFonts w:hint="eastAsia"/>
          <w:sz w:val="32"/>
          <w:szCs w:val="32"/>
        </w:rPr>
        <w:t>（十）受托管理学校各类建筑场所（馆、室、店面等）的单位，负责对学校委托的体育场、馆、室、店面及其相关配套设施与设备的调剂、使用、维护实施管理，确保其安全与完整。</w:t>
      </w:r>
    </w:p>
    <w:p w:rsidR="00092A31" w:rsidRPr="00FF5934" w:rsidRDefault="00092A31" w:rsidP="00092A31">
      <w:pPr>
        <w:snapToGrid w:val="0"/>
        <w:spacing w:line="360" w:lineRule="auto"/>
        <w:ind w:firstLineChars="200" w:firstLine="640"/>
        <w:jc w:val="left"/>
        <w:rPr>
          <w:rFonts w:ascii="仿宋_GB2312" w:eastAsia="仿宋_GB2312" w:hAnsi="宋体"/>
          <w:sz w:val="32"/>
          <w:szCs w:val="32"/>
        </w:rPr>
      </w:pPr>
      <w:r w:rsidRPr="00FF5934">
        <w:rPr>
          <w:rFonts w:ascii="仿宋_GB2312" w:eastAsia="仿宋_GB2312" w:hAnsi="宋体" w:hint="eastAsia"/>
          <w:sz w:val="32"/>
          <w:szCs w:val="32"/>
        </w:rPr>
        <w:t>各资产归口管理部门应针对其业务范围制订相应管理细则，并将资产管理职责落实到具体责任主体及责任人。</w:t>
      </w:r>
    </w:p>
    <w:p w:rsidR="00092A31" w:rsidRPr="00FF5934" w:rsidRDefault="00092A31" w:rsidP="00092A31">
      <w:pPr>
        <w:snapToGrid w:val="0"/>
        <w:spacing w:line="360" w:lineRule="auto"/>
        <w:ind w:firstLineChars="200" w:firstLine="643"/>
        <w:jc w:val="left"/>
        <w:rPr>
          <w:rFonts w:ascii="仿宋_GB2312" w:eastAsia="仿宋_GB2312" w:hAnsi="宋体"/>
          <w:sz w:val="32"/>
          <w:szCs w:val="32"/>
        </w:rPr>
      </w:pPr>
      <w:r w:rsidRPr="00FF5934">
        <w:rPr>
          <w:rFonts w:ascii="仿宋_GB2312" w:eastAsia="仿宋_GB2312" w:hAnsi="宋体" w:hint="eastAsia"/>
          <w:b/>
          <w:sz w:val="32"/>
          <w:szCs w:val="32"/>
        </w:rPr>
        <w:t>第十一条</w:t>
      </w:r>
      <w:r w:rsidRPr="00FF5934">
        <w:rPr>
          <w:rFonts w:ascii="仿宋_GB2312" w:eastAsia="仿宋_GB2312" w:hAnsi="宋体"/>
          <w:sz w:val="32"/>
          <w:szCs w:val="32"/>
        </w:rPr>
        <w:t xml:space="preserve">  </w:t>
      </w:r>
      <w:r w:rsidRPr="00FF5934">
        <w:rPr>
          <w:rFonts w:ascii="仿宋_GB2312" w:eastAsia="仿宋_GB2312" w:hAnsi="宋体" w:hint="eastAsia"/>
          <w:sz w:val="32"/>
          <w:szCs w:val="32"/>
        </w:rPr>
        <w:t>各占有、使用学校资产的单位（各二级学院，各部、处、室、馆、中心，后勤服务集团及下属各单位）为学校资产的二级管理单位，对本单位占有、使用的学校资产负有直接管理责任。各二级管理单位应指定一名行政领导负责本单位资产管理工作，指定具体负责资产管理的科室，配备在职的专（兼）职资产管理员，建立健全二级资产管理队伍，做好本单位资产的日常使用管理工作。二级资产管理单</w:t>
      </w:r>
      <w:r w:rsidRPr="00FF5934">
        <w:rPr>
          <w:rFonts w:ascii="仿宋_GB2312" w:eastAsia="仿宋_GB2312" w:hAnsi="宋体" w:hint="eastAsia"/>
          <w:sz w:val="32"/>
          <w:szCs w:val="32"/>
        </w:rPr>
        <w:lastRenderedPageBreak/>
        <w:t>位的主要职责是：</w:t>
      </w:r>
    </w:p>
    <w:p w:rsidR="00092A31" w:rsidRPr="00FF5934" w:rsidRDefault="00092A31" w:rsidP="00092A31">
      <w:pPr>
        <w:snapToGrid w:val="0"/>
        <w:spacing w:line="360" w:lineRule="auto"/>
        <w:ind w:firstLineChars="200" w:firstLine="640"/>
        <w:jc w:val="left"/>
        <w:rPr>
          <w:rFonts w:ascii="仿宋_GB2312" w:eastAsia="仿宋_GB2312" w:hAnsi="宋体"/>
          <w:sz w:val="32"/>
          <w:szCs w:val="32"/>
        </w:rPr>
      </w:pPr>
      <w:r w:rsidRPr="00FF5934">
        <w:rPr>
          <w:rFonts w:ascii="仿宋_GB2312" w:eastAsia="仿宋_GB2312" w:hAnsi="宋体" w:hint="eastAsia"/>
          <w:sz w:val="32"/>
          <w:szCs w:val="32"/>
        </w:rPr>
        <w:t>（一）贯彻执行</w:t>
      </w:r>
      <w:r w:rsidRPr="00FF5934">
        <w:rPr>
          <w:rFonts w:ascii="仿宋_GB2312" w:eastAsia="仿宋_GB2312" w:hAnsi="??" w:cs="宋体" w:hint="eastAsia"/>
          <w:color w:val="000000"/>
          <w:kern w:val="0"/>
          <w:sz w:val="32"/>
          <w:szCs w:val="32"/>
        </w:rPr>
        <w:t>国家、省市国有资产管理政策法规和</w:t>
      </w:r>
      <w:r w:rsidRPr="00FF5934">
        <w:rPr>
          <w:rFonts w:ascii="仿宋_GB2312" w:eastAsia="仿宋_GB2312" w:hAnsi="宋体" w:hint="eastAsia"/>
          <w:sz w:val="32"/>
          <w:szCs w:val="32"/>
        </w:rPr>
        <w:t>学校国有资产管理规章制度，制定本单位国有资产使用管理实施细则，组织日常</w:t>
      </w:r>
      <w:r w:rsidRPr="00FF5934">
        <w:rPr>
          <w:rFonts w:ascii="仿宋_GB2312" w:eastAsia="仿宋_GB2312" w:hAnsi="??" w:cs="宋体" w:hint="eastAsia"/>
          <w:color w:val="000000"/>
          <w:kern w:val="0"/>
          <w:sz w:val="32"/>
          <w:szCs w:val="32"/>
        </w:rPr>
        <w:t>资产</w:t>
      </w:r>
      <w:r w:rsidRPr="00FF5934">
        <w:rPr>
          <w:rFonts w:ascii="仿宋_GB2312" w:eastAsia="仿宋_GB2312" w:hAnsi="宋体" w:hint="eastAsia"/>
          <w:sz w:val="32"/>
          <w:szCs w:val="32"/>
        </w:rPr>
        <w:t>管理</w:t>
      </w:r>
      <w:r w:rsidRPr="00FF5934">
        <w:rPr>
          <w:rFonts w:ascii="仿宋_GB2312" w:eastAsia="仿宋_GB2312" w:hAnsi="??" w:cs="宋体" w:hint="eastAsia"/>
          <w:color w:val="000000"/>
          <w:kern w:val="0"/>
          <w:sz w:val="32"/>
          <w:szCs w:val="32"/>
        </w:rPr>
        <w:t>工作的</w:t>
      </w:r>
      <w:r w:rsidRPr="00FF5934">
        <w:rPr>
          <w:rFonts w:ascii="仿宋_GB2312" w:eastAsia="仿宋_GB2312" w:hAnsi="宋体" w:hint="eastAsia"/>
          <w:sz w:val="32"/>
          <w:szCs w:val="32"/>
        </w:rPr>
        <w:t>检查监督。</w:t>
      </w:r>
    </w:p>
    <w:p w:rsidR="00092A31" w:rsidRPr="00FF5934" w:rsidRDefault="00092A31" w:rsidP="00092A31">
      <w:pPr>
        <w:snapToGrid w:val="0"/>
        <w:spacing w:line="360" w:lineRule="auto"/>
        <w:ind w:firstLineChars="200" w:firstLine="640"/>
        <w:jc w:val="left"/>
        <w:rPr>
          <w:rFonts w:ascii="仿宋_GB2312" w:eastAsia="仿宋_GB2312" w:hAnsi="宋体"/>
          <w:sz w:val="32"/>
          <w:szCs w:val="32"/>
        </w:rPr>
      </w:pPr>
      <w:r w:rsidRPr="00FF5934">
        <w:rPr>
          <w:rFonts w:ascii="仿宋_GB2312" w:eastAsia="仿宋_GB2312" w:hAnsi="宋体" w:hint="eastAsia"/>
          <w:sz w:val="32"/>
          <w:szCs w:val="32"/>
        </w:rPr>
        <w:t>（二）负责本单位资产的账、卡、物管理，以及资产清查、登记和有关统计报表的填制等工作。</w:t>
      </w:r>
    </w:p>
    <w:p w:rsidR="00092A31" w:rsidRPr="00FF5934" w:rsidRDefault="00092A31" w:rsidP="00092A31">
      <w:pPr>
        <w:snapToGrid w:val="0"/>
        <w:spacing w:line="360" w:lineRule="auto"/>
        <w:ind w:firstLineChars="200" w:firstLine="640"/>
        <w:jc w:val="left"/>
        <w:rPr>
          <w:rFonts w:ascii="仿宋_GB2312" w:eastAsia="仿宋_GB2312" w:hAnsi="宋体"/>
          <w:sz w:val="32"/>
          <w:szCs w:val="32"/>
        </w:rPr>
      </w:pPr>
      <w:r w:rsidRPr="00FF5934">
        <w:rPr>
          <w:rFonts w:ascii="仿宋_GB2312" w:eastAsia="仿宋_GB2312" w:hAnsi="宋体" w:hint="eastAsia"/>
          <w:sz w:val="32"/>
          <w:szCs w:val="32"/>
        </w:rPr>
        <w:t>（三）负责本单位资产的申购、论证，参与采购招标、合同签订、项目建设、验收等工作。</w:t>
      </w:r>
    </w:p>
    <w:p w:rsidR="00092A31" w:rsidRPr="00FF5934" w:rsidRDefault="00092A31" w:rsidP="00092A31">
      <w:pPr>
        <w:snapToGrid w:val="0"/>
        <w:spacing w:line="360" w:lineRule="auto"/>
        <w:ind w:firstLineChars="200" w:firstLine="640"/>
        <w:jc w:val="left"/>
        <w:rPr>
          <w:rFonts w:ascii="仿宋_GB2312" w:eastAsia="仿宋_GB2312" w:hAnsi="宋体"/>
          <w:sz w:val="32"/>
          <w:szCs w:val="32"/>
        </w:rPr>
      </w:pPr>
      <w:r w:rsidRPr="00FF5934">
        <w:rPr>
          <w:rFonts w:ascii="仿宋_GB2312" w:eastAsia="仿宋_GB2312" w:hAnsi="宋体" w:hint="eastAsia"/>
          <w:sz w:val="32"/>
          <w:szCs w:val="32"/>
        </w:rPr>
        <w:t>（四）负责本单位实物资产的日常使用、维修维护、保管等管理工作，杜绝闲置，合理调剂，提高资产使用效益，提出资产处置建议。</w:t>
      </w:r>
    </w:p>
    <w:p w:rsidR="00092A31" w:rsidRPr="00FF5934" w:rsidRDefault="00092A31" w:rsidP="00092A31">
      <w:pPr>
        <w:snapToGrid w:val="0"/>
        <w:spacing w:line="360" w:lineRule="auto"/>
        <w:ind w:firstLineChars="200" w:firstLine="640"/>
        <w:jc w:val="left"/>
        <w:rPr>
          <w:rStyle w:val="a4"/>
          <w:rFonts w:ascii="仿宋_GB2312" w:eastAsia="仿宋_GB2312" w:hAnsi="宋体"/>
          <w:b w:val="0"/>
          <w:sz w:val="32"/>
          <w:szCs w:val="32"/>
        </w:rPr>
      </w:pPr>
      <w:r w:rsidRPr="00FF5934">
        <w:rPr>
          <w:rFonts w:ascii="仿宋_GB2312" w:eastAsia="仿宋_GB2312" w:hAnsi="宋体" w:hint="eastAsia"/>
          <w:sz w:val="32"/>
          <w:szCs w:val="32"/>
        </w:rPr>
        <w:t>（五）按要求及时向资产归口管理部门和资产管理处报告资产使用情况。</w:t>
      </w:r>
    </w:p>
    <w:p w:rsidR="00092A31" w:rsidRPr="00FF5934" w:rsidRDefault="00092A31" w:rsidP="00092A31">
      <w:pPr>
        <w:snapToGrid w:val="0"/>
        <w:spacing w:line="360" w:lineRule="auto"/>
        <w:jc w:val="center"/>
        <w:rPr>
          <w:rStyle w:val="a4"/>
          <w:rFonts w:ascii="仿宋_GB2312" w:eastAsia="仿宋_GB2312" w:hAnsi="宋体"/>
          <w:sz w:val="32"/>
          <w:szCs w:val="32"/>
        </w:rPr>
      </w:pPr>
      <w:r w:rsidRPr="00FF5934">
        <w:rPr>
          <w:rStyle w:val="a4"/>
          <w:rFonts w:ascii="仿宋_GB2312" w:eastAsia="仿宋_GB2312" w:hAnsi="宋体" w:hint="eastAsia"/>
          <w:sz w:val="32"/>
          <w:szCs w:val="32"/>
        </w:rPr>
        <w:t>第四章</w:t>
      </w:r>
      <w:r w:rsidRPr="00FF5934">
        <w:rPr>
          <w:rStyle w:val="a4"/>
          <w:rFonts w:ascii="仿宋_GB2312" w:eastAsia="仿宋_GB2312" w:hAnsi="宋体"/>
          <w:sz w:val="32"/>
          <w:szCs w:val="32"/>
        </w:rPr>
        <w:t xml:space="preserve">  </w:t>
      </w:r>
      <w:r w:rsidRPr="00FF5934">
        <w:rPr>
          <w:rStyle w:val="a4"/>
          <w:rFonts w:ascii="仿宋_GB2312" w:eastAsia="仿宋_GB2312" w:hAnsi="宋体" w:hint="eastAsia"/>
          <w:sz w:val="32"/>
          <w:szCs w:val="32"/>
        </w:rPr>
        <w:t>资产配置及使用</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Style w:val="a4"/>
          <w:rFonts w:ascii="仿宋_GB2312" w:eastAsia="仿宋_GB2312" w:hAnsi="宋体" w:hint="eastAsia"/>
          <w:sz w:val="32"/>
          <w:szCs w:val="32"/>
        </w:rPr>
        <w:t>第十二条</w:t>
      </w:r>
      <w:r w:rsidRPr="00FF5934">
        <w:rPr>
          <w:rStyle w:val="a4"/>
          <w:rFonts w:ascii="仿宋_GB2312" w:eastAsia="仿宋_GB2312" w:hAnsi="宋体"/>
          <w:sz w:val="32"/>
          <w:szCs w:val="32"/>
        </w:rPr>
        <w:t xml:space="preserve">  </w:t>
      </w:r>
      <w:r w:rsidRPr="001A5F70">
        <w:rPr>
          <w:rStyle w:val="a4"/>
          <w:rFonts w:ascii="仿宋_GB2312" w:eastAsia="仿宋_GB2312" w:hAnsi="宋体" w:hint="eastAsia"/>
          <w:b w:val="0"/>
          <w:sz w:val="32"/>
          <w:szCs w:val="32"/>
        </w:rPr>
        <w:t>学校</w:t>
      </w:r>
      <w:r w:rsidRPr="00FF5934">
        <w:rPr>
          <w:rFonts w:ascii="仿宋_GB2312" w:eastAsia="仿宋_GB2312" w:hAnsi="宋体" w:hint="eastAsia"/>
          <w:sz w:val="32"/>
          <w:szCs w:val="32"/>
        </w:rPr>
        <w:t>国有资产配置是指学校根据教育事业发展和履行职能的需要，按照国家有关法律、法规和规章制度规定的程序，通过购置或者调剂等方式为各单位配备资产的行为。</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Style w:val="a4"/>
          <w:rFonts w:ascii="仿宋_GB2312" w:eastAsia="仿宋_GB2312" w:hAnsi="宋体" w:hint="eastAsia"/>
          <w:sz w:val="32"/>
          <w:szCs w:val="32"/>
        </w:rPr>
        <w:t>第十三条</w:t>
      </w:r>
      <w:r w:rsidRPr="00FF5934">
        <w:rPr>
          <w:rStyle w:val="a4"/>
          <w:rFonts w:ascii="仿宋_GB2312" w:eastAsia="仿宋_GB2312" w:hAnsi="宋体"/>
          <w:sz w:val="32"/>
          <w:szCs w:val="32"/>
        </w:rPr>
        <w:t xml:space="preserve">  </w:t>
      </w:r>
      <w:r w:rsidRPr="00FF5934">
        <w:rPr>
          <w:rFonts w:ascii="仿宋_GB2312" w:eastAsia="仿宋_GB2312" w:hAnsi="宋体" w:cs="Arial" w:hint="eastAsia"/>
          <w:kern w:val="0"/>
          <w:sz w:val="32"/>
          <w:szCs w:val="32"/>
        </w:rPr>
        <w:t>学校国有资产的配置应根据配置标准进行。</w:t>
      </w:r>
      <w:r w:rsidRPr="00FF5934">
        <w:rPr>
          <w:rFonts w:ascii="仿宋_GB2312" w:eastAsia="仿宋_GB2312" w:hAnsi="宋体" w:hint="eastAsia"/>
          <w:color w:val="000000"/>
          <w:sz w:val="32"/>
          <w:szCs w:val="32"/>
        </w:rPr>
        <w:t>学校资产归口管理部门负责研究制定归口管理范围内实物资产配置标准和相关费用标准。</w:t>
      </w:r>
      <w:r w:rsidRPr="00FF5934">
        <w:rPr>
          <w:rFonts w:ascii="仿宋_GB2312" w:eastAsia="仿宋_GB2312" w:hAnsi="宋体" w:hint="eastAsia"/>
          <w:sz w:val="32"/>
          <w:szCs w:val="32"/>
        </w:rPr>
        <w:t>没有规定配置标准的，应当从严控制，合理配置。</w:t>
      </w:r>
      <w:r w:rsidRPr="00FF5934">
        <w:rPr>
          <w:rFonts w:ascii="仿宋_GB2312" w:eastAsia="仿宋_GB2312" w:hAnsi="宋体" w:hint="eastAsia"/>
          <w:color w:val="000000"/>
          <w:sz w:val="32"/>
          <w:szCs w:val="32"/>
        </w:rPr>
        <w:t>对于长期闲置、低效运转或者超标准</w:t>
      </w:r>
      <w:r w:rsidRPr="00FF5934">
        <w:rPr>
          <w:rFonts w:ascii="仿宋_GB2312" w:eastAsia="仿宋_GB2312" w:hAnsi="宋体" w:hint="eastAsia"/>
          <w:color w:val="000000"/>
          <w:sz w:val="32"/>
          <w:szCs w:val="32"/>
        </w:rPr>
        <w:lastRenderedPageBreak/>
        <w:t>配置的资产，由学校资产管理部门进行调剂处理。</w:t>
      </w:r>
    </w:p>
    <w:p w:rsidR="00092A31" w:rsidRPr="00FF5934" w:rsidRDefault="00092A31" w:rsidP="00092A31">
      <w:pPr>
        <w:snapToGrid w:val="0"/>
        <w:spacing w:line="360" w:lineRule="auto"/>
        <w:ind w:firstLineChars="200" w:firstLine="643"/>
        <w:rPr>
          <w:rFonts w:ascii="仿宋_GB2312" w:eastAsia="仿宋_GB2312" w:hAnsi="宋体"/>
          <w:color w:val="3366FF"/>
          <w:sz w:val="32"/>
          <w:szCs w:val="32"/>
        </w:rPr>
      </w:pPr>
      <w:r w:rsidRPr="00FF5934">
        <w:rPr>
          <w:rStyle w:val="a4"/>
          <w:rFonts w:ascii="仿宋_GB2312" w:eastAsia="仿宋_GB2312" w:hAnsi="宋体" w:hint="eastAsia"/>
          <w:color w:val="000000"/>
          <w:sz w:val="32"/>
          <w:szCs w:val="32"/>
        </w:rPr>
        <w:t>第</w:t>
      </w:r>
      <w:r w:rsidRPr="00FF5934">
        <w:rPr>
          <w:rStyle w:val="a4"/>
          <w:rFonts w:ascii="仿宋_GB2312" w:eastAsia="仿宋_GB2312" w:hAnsi="宋体" w:hint="eastAsia"/>
          <w:sz w:val="32"/>
          <w:szCs w:val="32"/>
        </w:rPr>
        <w:t>十四</w:t>
      </w:r>
      <w:r w:rsidRPr="00FF5934">
        <w:rPr>
          <w:rStyle w:val="a4"/>
          <w:rFonts w:ascii="仿宋_GB2312" w:eastAsia="仿宋_GB2312" w:hAnsi="宋体" w:hint="eastAsia"/>
          <w:color w:val="000000"/>
          <w:sz w:val="32"/>
          <w:szCs w:val="32"/>
        </w:rPr>
        <w:t>条</w:t>
      </w:r>
      <w:r w:rsidRPr="00FF5934">
        <w:rPr>
          <w:rStyle w:val="a4"/>
          <w:rFonts w:ascii="仿宋_GB2312" w:eastAsia="仿宋_GB2312" w:hAnsi="宋体"/>
          <w:color w:val="000000"/>
          <w:sz w:val="32"/>
          <w:szCs w:val="32"/>
        </w:rPr>
        <w:t xml:space="preserve">  </w:t>
      </w:r>
      <w:r w:rsidRPr="001A5F70">
        <w:rPr>
          <w:rStyle w:val="a4"/>
          <w:rFonts w:ascii="仿宋_GB2312" w:eastAsia="仿宋_GB2312" w:hAnsi="宋体" w:hint="eastAsia"/>
          <w:b w:val="0"/>
          <w:color w:val="000000"/>
          <w:sz w:val="32"/>
          <w:szCs w:val="32"/>
        </w:rPr>
        <w:t>学校年度资产购置计划，由</w:t>
      </w:r>
      <w:r w:rsidRPr="001A5F70">
        <w:rPr>
          <w:rFonts w:ascii="仿宋_GB2312" w:eastAsia="仿宋_GB2312" w:hAnsi="宋体" w:hint="eastAsia"/>
          <w:b/>
          <w:sz w:val="32"/>
          <w:szCs w:val="32"/>
        </w:rPr>
        <w:t>资产归口管理部门组织制定，</w:t>
      </w:r>
      <w:r w:rsidRPr="001A5F70">
        <w:rPr>
          <w:rStyle w:val="a4"/>
          <w:rFonts w:ascii="仿宋_GB2312" w:eastAsia="仿宋_GB2312" w:hAnsi="宋体" w:hint="eastAsia"/>
          <w:b w:val="0"/>
          <w:color w:val="000000"/>
          <w:sz w:val="32"/>
          <w:szCs w:val="32"/>
        </w:rPr>
        <w:t>纳入学校年度财务预算。</w:t>
      </w:r>
      <w:r w:rsidRPr="001A5F70">
        <w:rPr>
          <w:rStyle w:val="a4"/>
          <w:rFonts w:ascii="仿宋_GB2312" w:eastAsia="仿宋_GB2312" w:hAnsi="宋体" w:hint="eastAsia"/>
          <w:b w:val="0"/>
          <w:sz w:val="32"/>
          <w:szCs w:val="32"/>
        </w:rPr>
        <w:t>各单位需要购置</w:t>
      </w:r>
      <w:r w:rsidRPr="00FF5934">
        <w:rPr>
          <w:rFonts w:ascii="仿宋_GB2312" w:eastAsia="仿宋_GB2312" w:hAnsi="宋体" w:hint="eastAsia"/>
          <w:sz w:val="32"/>
          <w:szCs w:val="32"/>
        </w:rPr>
        <w:t>计划外资产的，应当按经费管理权限和程序报批。</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Style w:val="a4"/>
          <w:rFonts w:ascii="仿宋_GB2312" w:eastAsia="仿宋_GB2312" w:hAnsi="宋体" w:hint="eastAsia"/>
          <w:sz w:val="32"/>
          <w:szCs w:val="32"/>
        </w:rPr>
        <w:t>第十五条</w:t>
      </w:r>
      <w:r w:rsidRPr="00FF5934">
        <w:rPr>
          <w:rStyle w:val="a4"/>
          <w:rFonts w:ascii="仿宋_GB2312" w:eastAsia="仿宋_GB2312" w:hAnsi="宋体"/>
          <w:sz w:val="32"/>
          <w:szCs w:val="32"/>
        </w:rPr>
        <w:t xml:space="preserve">  </w:t>
      </w:r>
      <w:r w:rsidRPr="00FF5934">
        <w:rPr>
          <w:rFonts w:ascii="仿宋_GB2312" w:eastAsia="仿宋_GB2312" w:hAnsi="宋体" w:hint="eastAsia"/>
          <w:sz w:val="32"/>
          <w:szCs w:val="32"/>
        </w:rPr>
        <w:t>学校购置纳入政府采购范围内的资产，按照国家政府采购的相关法律法规执行。属于学校自行组织采购范围内的资产，按照《泉州师范学院采购及验收管理实施办法》等有关文件的规定执行。</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Style w:val="a4"/>
          <w:rFonts w:ascii="仿宋_GB2312" w:eastAsia="仿宋_GB2312" w:hAnsi="宋体" w:hint="eastAsia"/>
          <w:sz w:val="32"/>
          <w:szCs w:val="32"/>
        </w:rPr>
        <w:t>第十六条</w:t>
      </w:r>
      <w:r w:rsidRPr="00FF5934">
        <w:rPr>
          <w:rStyle w:val="a4"/>
          <w:rFonts w:ascii="仿宋_GB2312" w:eastAsia="仿宋_GB2312" w:hAnsi="宋体"/>
          <w:sz w:val="32"/>
          <w:szCs w:val="32"/>
        </w:rPr>
        <w:t xml:space="preserve">  </w:t>
      </w:r>
      <w:r w:rsidRPr="001A5F70">
        <w:rPr>
          <w:rStyle w:val="a4"/>
          <w:rFonts w:ascii="仿宋_GB2312" w:eastAsia="仿宋_GB2312" w:hAnsi="宋体" w:hint="eastAsia"/>
          <w:b w:val="0"/>
          <w:sz w:val="32"/>
          <w:szCs w:val="32"/>
        </w:rPr>
        <w:t>学校</w:t>
      </w:r>
      <w:r w:rsidRPr="00FF5934">
        <w:rPr>
          <w:rFonts w:ascii="仿宋_GB2312" w:eastAsia="仿宋_GB2312" w:hAnsi="宋体" w:hint="eastAsia"/>
          <w:sz w:val="32"/>
          <w:szCs w:val="32"/>
        </w:rPr>
        <w:t>国有资产的使用包括学校自用和对外投资、出租、出借、担保等方式。</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Style w:val="a4"/>
          <w:rFonts w:ascii="仿宋_GB2312" w:eastAsia="仿宋_GB2312" w:hAnsi="宋体" w:hint="eastAsia"/>
          <w:sz w:val="32"/>
          <w:szCs w:val="32"/>
        </w:rPr>
        <w:t>第十七条</w:t>
      </w:r>
      <w:r w:rsidRPr="00FF5934">
        <w:rPr>
          <w:rStyle w:val="a4"/>
          <w:rFonts w:ascii="仿宋_GB2312" w:eastAsia="仿宋_GB2312" w:hAnsi="宋体"/>
          <w:sz w:val="32"/>
          <w:szCs w:val="32"/>
        </w:rPr>
        <w:t xml:space="preserve">  </w:t>
      </w:r>
      <w:r w:rsidRPr="00FF5934">
        <w:rPr>
          <w:rFonts w:ascii="仿宋_GB2312" w:eastAsia="仿宋_GB2312" w:hAnsi="宋体" w:hint="eastAsia"/>
          <w:sz w:val="32"/>
          <w:szCs w:val="32"/>
        </w:rPr>
        <w:t>学校应建立健全资产购置、验收、保管、使用等内部管理制度，对实物资产进行定期清查，做到账账、账卡、账实相符。加强对专利权、商标权、著作权、土地使用权、非专利技术、商誉等无形资产的管理，防止无形资产流失。</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Style w:val="a4"/>
          <w:rFonts w:ascii="仿宋_GB2312" w:eastAsia="仿宋_GB2312" w:hAnsi="宋体" w:hint="eastAsia"/>
          <w:sz w:val="32"/>
          <w:szCs w:val="32"/>
        </w:rPr>
        <w:t>第十八条</w:t>
      </w:r>
      <w:r w:rsidRPr="00FF5934">
        <w:rPr>
          <w:rStyle w:val="a4"/>
          <w:rFonts w:ascii="仿宋_GB2312" w:eastAsia="仿宋_GB2312" w:hAnsi="宋体"/>
          <w:sz w:val="32"/>
          <w:szCs w:val="32"/>
        </w:rPr>
        <w:t xml:space="preserve">  </w:t>
      </w:r>
      <w:r w:rsidRPr="00FF5934">
        <w:rPr>
          <w:rFonts w:ascii="仿宋_GB2312" w:eastAsia="仿宋_GB2312" w:hAnsi="宋体" w:hint="eastAsia"/>
          <w:sz w:val="32"/>
          <w:szCs w:val="32"/>
        </w:rPr>
        <w:t>各单位利用学校国有资产对外投资、出租、出借和担保等应当进行必要的可行性论证，并提出申请，经资产管理部门审核后，报院长办公会研究批准，同时报送泉州市财政局审批。法律、行政法规另有规定的，依照其规定。</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t>学校相关部门应加强对外投资、出租、出借和担保资产的专项管理，并在学校财务会计报告中对相关信息进行充分的披露。</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Style w:val="a4"/>
          <w:rFonts w:ascii="仿宋_GB2312" w:eastAsia="仿宋_GB2312" w:hAnsi="宋体" w:hint="eastAsia"/>
          <w:sz w:val="32"/>
          <w:szCs w:val="32"/>
        </w:rPr>
        <w:lastRenderedPageBreak/>
        <w:t>第十九条</w:t>
      </w:r>
      <w:r w:rsidRPr="00FF5934">
        <w:rPr>
          <w:rStyle w:val="a4"/>
          <w:rFonts w:ascii="仿宋_GB2312" w:eastAsia="仿宋_GB2312" w:hAnsi="宋体"/>
          <w:sz w:val="32"/>
          <w:szCs w:val="32"/>
        </w:rPr>
        <w:t xml:space="preserve">  </w:t>
      </w:r>
      <w:r w:rsidRPr="00FF5934">
        <w:rPr>
          <w:rFonts w:ascii="仿宋_GB2312" w:eastAsia="仿宋_GB2312" w:hAnsi="宋体" w:hint="eastAsia"/>
          <w:sz w:val="32"/>
          <w:szCs w:val="32"/>
        </w:rPr>
        <w:t>学校各单位对外投资收益以及利用国有资产出租、出借和担保等取得的收入必须全额纳入学校经费预算，统一核算、统一管理。国家另有规定的除外。</w:t>
      </w:r>
    </w:p>
    <w:p w:rsidR="00092A31" w:rsidRPr="00FF5934" w:rsidRDefault="00092A31" w:rsidP="00092A31">
      <w:pPr>
        <w:snapToGrid w:val="0"/>
        <w:spacing w:line="360" w:lineRule="auto"/>
        <w:jc w:val="center"/>
        <w:rPr>
          <w:rStyle w:val="a4"/>
          <w:rFonts w:ascii="仿宋_GB2312" w:eastAsia="仿宋_GB2312" w:hAnsi="宋体"/>
          <w:sz w:val="32"/>
          <w:szCs w:val="32"/>
        </w:rPr>
      </w:pPr>
      <w:r w:rsidRPr="00FF5934">
        <w:rPr>
          <w:rStyle w:val="a4"/>
          <w:rFonts w:ascii="仿宋_GB2312" w:eastAsia="仿宋_GB2312" w:hAnsi="宋体" w:hint="eastAsia"/>
          <w:sz w:val="32"/>
          <w:szCs w:val="32"/>
        </w:rPr>
        <w:t>第五章</w:t>
      </w:r>
      <w:r w:rsidRPr="00FF5934">
        <w:rPr>
          <w:rStyle w:val="a4"/>
          <w:rFonts w:ascii="仿宋_GB2312" w:eastAsia="仿宋_GB2312" w:hAnsi="宋体"/>
          <w:sz w:val="32"/>
          <w:szCs w:val="32"/>
        </w:rPr>
        <w:t xml:space="preserve">  </w:t>
      </w:r>
      <w:r w:rsidRPr="00FF5934">
        <w:rPr>
          <w:rStyle w:val="a4"/>
          <w:rFonts w:ascii="仿宋_GB2312" w:eastAsia="仿宋_GB2312" w:hAnsi="宋体" w:hint="eastAsia"/>
          <w:sz w:val="32"/>
          <w:szCs w:val="32"/>
        </w:rPr>
        <w:t>资产处置</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Style w:val="a4"/>
          <w:rFonts w:ascii="仿宋_GB2312" w:eastAsia="仿宋_GB2312" w:hAnsi="宋体" w:hint="eastAsia"/>
          <w:sz w:val="32"/>
          <w:szCs w:val="32"/>
        </w:rPr>
        <w:t>第二十条</w:t>
      </w:r>
      <w:r w:rsidRPr="00FF5934">
        <w:rPr>
          <w:rStyle w:val="a4"/>
          <w:rFonts w:ascii="仿宋_GB2312" w:eastAsia="仿宋_GB2312" w:hAnsi="宋体"/>
          <w:sz w:val="32"/>
          <w:szCs w:val="32"/>
        </w:rPr>
        <w:t xml:space="preserve">  </w:t>
      </w:r>
      <w:r w:rsidRPr="001A5F70">
        <w:rPr>
          <w:rStyle w:val="a4"/>
          <w:rFonts w:ascii="仿宋_GB2312" w:eastAsia="仿宋_GB2312" w:hAnsi="宋体" w:hint="eastAsia"/>
          <w:b w:val="0"/>
          <w:sz w:val="32"/>
          <w:szCs w:val="32"/>
        </w:rPr>
        <w:t>学校国有</w:t>
      </w:r>
      <w:r w:rsidRPr="00FF5934">
        <w:rPr>
          <w:rFonts w:ascii="仿宋_GB2312" w:eastAsia="仿宋_GB2312" w:hAnsi="宋体" w:hint="eastAsia"/>
          <w:sz w:val="32"/>
          <w:szCs w:val="32"/>
        </w:rPr>
        <w:t>资产处置，是指学校及所属各单位对其占有、使用的国有资产进行产权转让或者注销产权的行为。处置方式包括出售、出让、转让、对外捐赠、报废、报损以及货币性资产损失核销等。</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Fonts w:ascii="仿宋_GB2312" w:eastAsia="仿宋_GB2312" w:hAnsi="宋体" w:hint="eastAsia"/>
          <w:b/>
          <w:sz w:val="32"/>
          <w:szCs w:val="32"/>
        </w:rPr>
        <w:t>第二十一条</w:t>
      </w:r>
      <w:r w:rsidRPr="00FF5934">
        <w:rPr>
          <w:rFonts w:ascii="仿宋_GB2312" w:eastAsia="仿宋_GB2312" w:hAnsi="宋体"/>
          <w:sz w:val="32"/>
          <w:szCs w:val="32"/>
        </w:rPr>
        <w:t xml:space="preserve">  </w:t>
      </w:r>
      <w:r w:rsidRPr="00FF5934">
        <w:rPr>
          <w:rFonts w:ascii="仿宋_GB2312" w:eastAsia="仿宋_GB2312" w:hAnsi="宋体" w:hint="eastAsia"/>
          <w:sz w:val="32"/>
          <w:szCs w:val="32"/>
        </w:rPr>
        <w:t>学校处置国有资产，应当严格履行审批手续。其中实物资产由资产占有使用单位提出申请，按规定程序办理报批，资产管理处统一处置，其他任何部门、单位或个人未经批准不得自行处置和遗弃。</w:t>
      </w:r>
    </w:p>
    <w:p w:rsidR="00092A31" w:rsidRPr="00FF5934" w:rsidRDefault="00092A31" w:rsidP="00092A31">
      <w:pPr>
        <w:snapToGrid w:val="0"/>
        <w:spacing w:line="360" w:lineRule="auto"/>
        <w:ind w:firstLineChars="200" w:firstLine="643"/>
        <w:rPr>
          <w:rFonts w:ascii="仿宋_GB2312" w:eastAsia="仿宋_GB2312" w:hAnsi="宋体"/>
          <w:color w:val="000000"/>
          <w:sz w:val="32"/>
          <w:szCs w:val="32"/>
        </w:rPr>
      </w:pPr>
      <w:r w:rsidRPr="00FF5934">
        <w:rPr>
          <w:rFonts w:ascii="仿宋_GB2312" w:eastAsia="仿宋_GB2312" w:hAnsi="宋体" w:hint="eastAsia"/>
          <w:b/>
          <w:sz w:val="32"/>
          <w:szCs w:val="32"/>
        </w:rPr>
        <w:t>第二十二条</w:t>
      </w:r>
      <w:r w:rsidRPr="00FF5934">
        <w:rPr>
          <w:rFonts w:ascii="仿宋_GB2312" w:eastAsia="仿宋_GB2312" w:hAnsi="宋体"/>
          <w:b/>
          <w:sz w:val="32"/>
          <w:szCs w:val="32"/>
        </w:rPr>
        <w:t xml:space="preserve">  </w:t>
      </w:r>
      <w:r w:rsidRPr="00FF5934">
        <w:rPr>
          <w:rFonts w:ascii="仿宋_GB2312" w:eastAsia="仿宋_GB2312" w:hAnsi="??" w:cs="Arial" w:hint="eastAsia"/>
          <w:color w:val="000000"/>
          <w:kern w:val="0"/>
          <w:sz w:val="32"/>
          <w:szCs w:val="32"/>
        </w:rPr>
        <w:t>对房屋建筑物、土地和车辆的处置，货币性资产损失的核销，以及单位价值</w:t>
      </w:r>
      <w:r w:rsidRPr="00FF5934">
        <w:rPr>
          <w:rFonts w:ascii="仿宋_GB2312" w:eastAsia="仿宋_GB2312" w:hAnsi="??" w:cs="Arial"/>
          <w:color w:val="000000"/>
          <w:kern w:val="0"/>
          <w:sz w:val="32"/>
          <w:szCs w:val="32"/>
        </w:rPr>
        <w:t>1</w:t>
      </w:r>
      <w:r w:rsidRPr="00FF5934">
        <w:rPr>
          <w:rFonts w:ascii="仿宋_GB2312" w:eastAsia="仿宋_GB2312" w:hAnsi="??" w:cs="Arial" w:hint="eastAsia"/>
          <w:color w:val="000000"/>
          <w:kern w:val="0"/>
          <w:sz w:val="32"/>
          <w:szCs w:val="32"/>
        </w:rPr>
        <w:t>万以上的资产处置，经学校研究同意后应报泉州市财政局审批。</w:t>
      </w:r>
      <w:r w:rsidRPr="00FF5934">
        <w:rPr>
          <w:rFonts w:ascii="仿宋_GB2312" w:eastAsia="仿宋_GB2312" w:hAnsi="宋体" w:hint="eastAsia"/>
          <w:color w:val="000000"/>
          <w:sz w:val="32"/>
          <w:szCs w:val="32"/>
        </w:rPr>
        <w:t>规定限额以下的资产处置，经学校审批后，定期集中报</w:t>
      </w:r>
      <w:r w:rsidRPr="00FF5934">
        <w:rPr>
          <w:rFonts w:ascii="仿宋_GB2312" w:eastAsia="仿宋_GB2312" w:hAnsi="??" w:cs="Arial" w:hint="eastAsia"/>
          <w:color w:val="000000"/>
          <w:kern w:val="0"/>
          <w:sz w:val="32"/>
          <w:szCs w:val="32"/>
        </w:rPr>
        <w:t>泉州市财政局</w:t>
      </w:r>
      <w:r w:rsidRPr="00FF5934">
        <w:rPr>
          <w:rFonts w:ascii="仿宋_GB2312" w:eastAsia="仿宋_GB2312" w:hAnsi="宋体" w:hint="eastAsia"/>
          <w:color w:val="000000"/>
          <w:sz w:val="32"/>
          <w:szCs w:val="32"/>
        </w:rPr>
        <w:t>备案。法律、行政法规另有规定的，依照其规定。</w:t>
      </w:r>
    </w:p>
    <w:p w:rsidR="00092A31" w:rsidRPr="00FF5934" w:rsidRDefault="00092A31" w:rsidP="00092A31">
      <w:pPr>
        <w:snapToGrid w:val="0"/>
        <w:spacing w:line="360" w:lineRule="auto"/>
        <w:ind w:firstLineChars="200" w:firstLine="640"/>
        <w:rPr>
          <w:rFonts w:ascii="仿宋_GB2312" w:eastAsia="仿宋_GB2312" w:hAnsi="宋体"/>
          <w:color w:val="000000"/>
          <w:sz w:val="32"/>
          <w:szCs w:val="32"/>
        </w:rPr>
      </w:pPr>
      <w:r w:rsidRPr="00FF5934">
        <w:rPr>
          <w:rFonts w:ascii="仿宋_GB2312" w:eastAsia="仿宋_GB2312" w:hAnsi="宋体" w:hint="eastAsia"/>
          <w:color w:val="000000"/>
          <w:sz w:val="32"/>
          <w:szCs w:val="32"/>
        </w:rPr>
        <w:t>财政部门对资产处置的批复是学校调整相关会计账目的重要凭证</w:t>
      </w:r>
      <w:r w:rsidRPr="00FF5934">
        <w:rPr>
          <w:rFonts w:ascii="仿宋_GB2312" w:eastAsia="仿宋_GB2312" w:hAnsi="??" w:cs="Arial" w:hint="eastAsia"/>
          <w:color w:val="000000"/>
          <w:kern w:val="0"/>
          <w:sz w:val="32"/>
          <w:szCs w:val="32"/>
        </w:rPr>
        <w:t>。</w:t>
      </w:r>
      <w:r w:rsidRPr="00FF5934">
        <w:rPr>
          <w:rFonts w:ascii="仿宋_GB2312" w:eastAsia="仿宋_GB2312" w:hAnsi="宋体" w:hint="eastAsia"/>
          <w:color w:val="000000"/>
          <w:sz w:val="32"/>
          <w:szCs w:val="32"/>
        </w:rPr>
        <w:t>学校固定资产处置管理按照《泉州师范学院固定资产处置管理办法》执行。</w:t>
      </w:r>
    </w:p>
    <w:p w:rsidR="00092A31" w:rsidRPr="00FF5934" w:rsidRDefault="00092A31" w:rsidP="00092A31">
      <w:pPr>
        <w:snapToGrid w:val="0"/>
        <w:spacing w:line="360" w:lineRule="auto"/>
        <w:ind w:firstLineChars="200" w:firstLine="643"/>
        <w:rPr>
          <w:rFonts w:ascii="仿宋_GB2312" w:eastAsia="仿宋_GB2312"/>
          <w:sz w:val="32"/>
          <w:szCs w:val="32"/>
        </w:rPr>
      </w:pPr>
      <w:r w:rsidRPr="00FF5934">
        <w:rPr>
          <w:rFonts w:ascii="仿宋_GB2312" w:eastAsia="仿宋_GB2312" w:hint="eastAsia"/>
          <w:b/>
          <w:sz w:val="32"/>
          <w:szCs w:val="32"/>
        </w:rPr>
        <w:t>第二十三条</w:t>
      </w:r>
      <w:r w:rsidRPr="00FF5934">
        <w:rPr>
          <w:rFonts w:ascii="仿宋_GB2312" w:eastAsia="仿宋_GB2312"/>
          <w:sz w:val="32"/>
          <w:szCs w:val="32"/>
        </w:rPr>
        <w:t xml:space="preserve">  </w:t>
      </w:r>
      <w:r w:rsidRPr="00FF5934">
        <w:rPr>
          <w:rFonts w:ascii="仿宋_GB2312" w:eastAsia="仿宋_GB2312" w:hint="eastAsia"/>
          <w:sz w:val="32"/>
          <w:szCs w:val="32"/>
        </w:rPr>
        <w:t>学校国有资产处置应当遵循公开、公正、公平的原则。处置资产数量较多或价值较高的，应当通过拍</w:t>
      </w:r>
      <w:r w:rsidRPr="00FF5934">
        <w:rPr>
          <w:rFonts w:ascii="仿宋_GB2312" w:eastAsia="仿宋_GB2312" w:hint="eastAsia"/>
          <w:sz w:val="32"/>
          <w:szCs w:val="32"/>
        </w:rPr>
        <w:lastRenderedPageBreak/>
        <w:t>卖等市场竞价方式公开处置。资产处置所得收入归学校所有，由财务处按照政府非税收入管理、</w:t>
      </w:r>
      <w:r w:rsidRPr="00FF5934">
        <w:rPr>
          <w:rFonts w:ascii="仿宋_GB2312" w:eastAsia="仿宋_GB2312" w:hint="eastAsia"/>
          <w:color w:val="000000"/>
          <w:sz w:val="32"/>
          <w:szCs w:val="32"/>
        </w:rPr>
        <w:t>《高等学校财务制度》</w:t>
      </w:r>
      <w:r w:rsidRPr="00FF5934">
        <w:rPr>
          <w:rFonts w:ascii="仿宋_GB2312" w:eastAsia="仿宋_GB2312" w:hint="eastAsia"/>
          <w:sz w:val="32"/>
          <w:szCs w:val="32"/>
        </w:rPr>
        <w:t>和《高等学校会计制度》的规定，实行“收支两条线”的管理。</w:t>
      </w:r>
    </w:p>
    <w:p w:rsidR="00092A31" w:rsidRPr="00FF5934" w:rsidRDefault="00092A31" w:rsidP="00092A31">
      <w:pPr>
        <w:snapToGrid w:val="0"/>
        <w:spacing w:line="360" w:lineRule="auto"/>
        <w:jc w:val="center"/>
        <w:rPr>
          <w:rFonts w:ascii="仿宋_GB2312" w:eastAsia="仿宋_GB2312" w:hAnsi="宋体"/>
          <w:sz w:val="32"/>
          <w:szCs w:val="32"/>
        </w:rPr>
      </w:pPr>
      <w:r w:rsidRPr="00FF5934">
        <w:rPr>
          <w:rStyle w:val="a4"/>
          <w:rFonts w:ascii="仿宋_GB2312" w:eastAsia="仿宋_GB2312" w:hint="eastAsia"/>
          <w:color w:val="000000"/>
          <w:sz w:val="32"/>
          <w:szCs w:val="32"/>
        </w:rPr>
        <w:t>第六章</w:t>
      </w:r>
      <w:r w:rsidRPr="00FF5934">
        <w:rPr>
          <w:rStyle w:val="a4"/>
          <w:rFonts w:ascii="仿宋_GB2312" w:eastAsia="仿宋_GB2312"/>
          <w:color w:val="000000"/>
          <w:sz w:val="32"/>
          <w:szCs w:val="32"/>
        </w:rPr>
        <w:t xml:space="preserve">  </w:t>
      </w:r>
      <w:r w:rsidRPr="00FF5934">
        <w:rPr>
          <w:rStyle w:val="a4"/>
          <w:rFonts w:ascii="仿宋_GB2312" w:eastAsia="仿宋_GB2312" w:hint="eastAsia"/>
          <w:color w:val="000000"/>
          <w:sz w:val="32"/>
          <w:szCs w:val="32"/>
        </w:rPr>
        <w:t>产权登记与产权纠纷处理</w:t>
      </w:r>
    </w:p>
    <w:p w:rsidR="00092A31" w:rsidRPr="00FF5934" w:rsidRDefault="00092A31" w:rsidP="00092A31">
      <w:pPr>
        <w:snapToGrid w:val="0"/>
        <w:spacing w:line="360" w:lineRule="auto"/>
        <w:ind w:firstLineChars="200" w:firstLine="643"/>
        <w:rPr>
          <w:rFonts w:ascii="仿宋_GB2312" w:eastAsia="仿宋_GB2312" w:hAnsi="宋体"/>
          <w:color w:val="000000"/>
          <w:sz w:val="32"/>
          <w:szCs w:val="32"/>
        </w:rPr>
      </w:pPr>
      <w:r w:rsidRPr="00FF5934">
        <w:rPr>
          <w:rStyle w:val="a4"/>
          <w:rFonts w:ascii="仿宋_GB2312" w:eastAsia="仿宋_GB2312" w:hAnsi="宋体" w:hint="eastAsia"/>
          <w:color w:val="000000"/>
          <w:sz w:val="32"/>
          <w:szCs w:val="32"/>
        </w:rPr>
        <w:t>第二十四条</w:t>
      </w:r>
      <w:r w:rsidRPr="00FF5934">
        <w:rPr>
          <w:rStyle w:val="a4"/>
          <w:rFonts w:ascii="仿宋_GB2312" w:eastAsia="仿宋_GB2312" w:hAnsi="宋体"/>
          <w:color w:val="000000"/>
          <w:sz w:val="32"/>
          <w:szCs w:val="32"/>
        </w:rPr>
        <w:t xml:space="preserve">  </w:t>
      </w:r>
      <w:r w:rsidRPr="001A5F70">
        <w:rPr>
          <w:rStyle w:val="a4"/>
          <w:rFonts w:ascii="仿宋_GB2312" w:eastAsia="仿宋_GB2312" w:hAnsi="宋体" w:hint="eastAsia"/>
          <w:b w:val="0"/>
          <w:color w:val="000000"/>
          <w:sz w:val="32"/>
          <w:szCs w:val="32"/>
        </w:rPr>
        <w:t>学校</w:t>
      </w:r>
      <w:r w:rsidRPr="00FF5934">
        <w:rPr>
          <w:rFonts w:ascii="仿宋_GB2312" w:eastAsia="仿宋_GB2312" w:hAnsi="宋体" w:hint="eastAsia"/>
          <w:color w:val="000000"/>
          <w:sz w:val="32"/>
          <w:szCs w:val="32"/>
        </w:rPr>
        <w:t>国有资产产权登记</w:t>
      </w:r>
      <w:r w:rsidRPr="00FF5934">
        <w:rPr>
          <w:rFonts w:ascii="仿宋_GB2312" w:eastAsia="仿宋_GB2312" w:hAnsi="宋体"/>
          <w:color w:val="000000"/>
          <w:sz w:val="32"/>
          <w:szCs w:val="32"/>
        </w:rPr>
        <w:t>(</w:t>
      </w:r>
      <w:r w:rsidRPr="00FF5934">
        <w:rPr>
          <w:rFonts w:ascii="仿宋_GB2312" w:eastAsia="仿宋_GB2312" w:hAnsi="宋体" w:hint="eastAsia"/>
          <w:color w:val="000000"/>
          <w:sz w:val="32"/>
          <w:szCs w:val="32"/>
        </w:rPr>
        <w:t>以下简称产权登记</w:t>
      </w:r>
      <w:r w:rsidRPr="00FF5934">
        <w:rPr>
          <w:rFonts w:ascii="仿宋_GB2312" w:eastAsia="仿宋_GB2312" w:hAnsi="宋体"/>
          <w:color w:val="000000"/>
          <w:sz w:val="32"/>
          <w:szCs w:val="32"/>
        </w:rPr>
        <w:t>)</w:t>
      </w:r>
      <w:r w:rsidRPr="00FF5934">
        <w:rPr>
          <w:rFonts w:ascii="仿宋_GB2312" w:eastAsia="仿宋_GB2312" w:hAnsi="宋体" w:hint="eastAsia"/>
          <w:color w:val="000000"/>
          <w:sz w:val="32"/>
          <w:szCs w:val="32"/>
        </w:rPr>
        <w:t>是国家对学校占有、使用的国有资产进行登记，依法确认国家对国有资产的所有权和学校对国有资产的占有、使用权的行为。</w:t>
      </w:r>
    </w:p>
    <w:p w:rsidR="00092A31" w:rsidRPr="00FF5934" w:rsidRDefault="00092A31" w:rsidP="00092A31">
      <w:pPr>
        <w:snapToGrid w:val="0"/>
        <w:spacing w:line="360" w:lineRule="auto"/>
        <w:ind w:firstLineChars="200" w:firstLine="640"/>
        <w:rPr>
          <w:rFonts w:ascii="仿宋_GB2312" w:eastAsia="仿宋_GB2312" w:hAnsi="宋体"/>
          <w:color w:val="000000"/>
          <w:sz w:val="32"/>
          <w:szCs w:val="32"/>
        </w:rPr>
      </w:pPr>
      <w:r w:rsidRPr="00FF5934">
        <w:rPr>
          <w:rFonts w:ascii="仿宋_GB2312" w:eastAsia="仿宋_GB2312" w:hAnsi="宋体" w:hint="eastAsia"/>
          <w:color w:val="000000"/>
          <w:sz w:val="32"/>
          <w:szCs w:val="32"/>
        </w:rPr>
        <w:t>在学校内部资产管理工作中，资产登记包括</w:t>
      </w:r>
      <w:r w:rsidRPr="00FF5934">
        <w:rPr>
          <w:rFonts w:ascii="仿宋_GB2312" w:eastAsia="仿宋_GB2312" w:hAnsi="宋体" w:hint="eastAsia"/>
          <w:sz w:val="32"/>
          <w:szCs w:val="32"/>
        </w:rPr>
        <w:t>学校依据国家有关政策、法规，对所属各单位占有、使用各类资产的情况进行调查、统计，以确认占有、使用关系，落实管理责任的行为。</w:t>
      </w:r>
    </w:p>
    <w:p w:rsidR="00092A31" w:rsidRPr="00FF5934" w:rsidRDefault="00092A31" w:rsidP="00092A31">
      <w:pPr>
        <w:snapToGrid w:val="0"/>
        <w:spacing w:line="360" w:lineRule="auto"/>
        <w:ind w:firstLineChars="200" w:firstLine="643"/>
        <w:rPr>
          <w:rFonts w:ascii="仿宋_GB2312" w:eastAsia="仿宋_GB2312" w:hAnsi="宋体"/>
          <w:color w:val="000000"/>
          <w:sz w:val="32"/>
          <w:szCs w:val="32"/>
        </w:rPr>
      </w:pPr>
      <w:r w:rsidRPr="00FF5934">
        <w:rPr>
          <w:rStyle w:val="a4"/>
          <w:rFonts w:ascii="仿宋_GB2312" w:eastAsia="仿宋_GB2312" w:hAnsi="宋体" w:hint="eastAsia"/>
          <w:color w:val="000000"/>
          <w:sz w:val="32"/>
          <w:szCs w:val="32"/>
        </w:rPr>
        <w:t>第二十五条</w:t>
      </w:r>
      <w:r w:rsidRPr="00FF5934">
        <w:rPr>
          <w:rStyle w:val="a4"/>
          <w:rFonts w:ascii="仿宋_GB2312" w:eastAsia="仿宋_GB2312" w:hAnsi="宋体"/>
          <w:color w:val="000000"/>
          <w:sz w:val="32"/>
          <w:szCs w:val="32"/>
        </w:rPr>
        <w:t xml:space="preserve">  </w:t>
      </w:r>
      <w:r w:rsidRPr="00FF5934">
        <w:rPr>
          <w:rFonts w:ascii="仿宋_GB2312" w:eastAsia="仿宋_GB2312" w:hAnsi="宋体" w:cs="Arial" w:hint="eastAsia"/>
          <w:kern w:val="0"/>
          <w:sz w:val="32"/>
          <w:szCs w:val="32"/>
        </w:rPr>
        <w:t>资产管理处</w:t>
      </w:r>
      <w:r w:rsidRPr="00FF5934">
        <w:rPr>
          <w:rFonts w:ascii="仿宋_GB2312" w:eastAsia="仿宋_GB2312" w:hAnsi="宋体" w:hint="eastAsia"/>
          <w:sz w:val="32"/>
          <w:szCs w:val="32"/>
        </w:rPr>
        <w:t>负责</w:t>
      </w:r>
      <w:r w:rsidRPr="00FF5934">
        <w:rPr>
          <w:rFonts w:ascii="仿宋_GB2312" w:eastAsia="仿宋_GB2312" w:hAnsi="宋体" w:cs="Arial" w:hint="eastAsia"/>
          <w:kern w:val="0"/>
          <w:sz w:val="32"/>
          <w:szCs w:val="32"/>
        </w:rPr>
        <w:t>会同</w:t>
      </w:r>
      <w:r w:rsidRPr="00FF5934">
        <w:rPr>
          <w:rFonts w:ascii="仿宋_GB2312" w:eastAsia="仿宋_GB2312" w:hAnsi="宋体" w:hint="eastAsia"/>
          <w:sz w:val="32"/>
          <w:szCs w:val="32"/>
        </w:rPr>
        <w:t>有关部门</w:t>
      </w:r>
      <w:r w:rsidRPr="00FF5934">
        <w:rPr>
          <w:rFonts w:ascii="仿宋_GB2312" w:eastAsia="仿宋_GB2312" w:hAnsi="宋体" w:cs="Arial" w:hint="eastAsia"/>
          <w:kern w:val="0"/>
          <w:sz w:val="32"/>
          <w:szCs w:val="32"/>
        </w:rPr>
        <w:t>向上级主管部门申报、办理学校产权登记及接受相关检查。</w:t>
      </w:r>
    </w:p>
    <w:p w:rsidR="00092A31" w:rsidRPr="00FF5934" w:rsidRDefault="00092A31" w:rsidP="00092A31">
      <w:pPr>
        <w:pStyle w:val="a5"/>
        <w:snapToGrid w:val="0"/>
        <w:spacing w:before="0" w:beforeAutospacing="0" w:after="0" w:afterAutospacing="0" w:line="360" w:lineRule="auto"/>
        <w:ind w:firstLineChars="200" w:firstLine="643"/>
        <w:rPr>
          <w:rFonts w:ascii="仿宋_GB2312" w:eastAsia="仿宋_GB2312"/>
          <w:sz w:val="32"/>
          <w:szCs w:val="32"/>
        </w:rPr>
      </w:pPr>
      <w:r w:rsidRPr="00FF5934">
        <w:rPr>
          <w:rFonts w:ascii="仿宋_GB2312" w:eastAsia="仿宋_GB2312" w:hint="eastAsia"/>
          <w:b/>
          <w:sz w:val="32"/>
          <w:szCs w:val="32"/>
        </w:rPr>
        <w:t>第二十六条</w:t>
      </w:r>
      <w:r w:rsidRPr="00FF5934">
        <w:rPr>
          <w:rFonts w:ascii="仿宋_GB2312" w:eastAsia="仿宋_GB2312"/>
          <w:sz w:val="32"/>
          <w:szCs w:val="32"/>
        </w:rPr>
        <w:t xml:space="preserve">  </w:t>
      </w:r>
      <w:r w:rsidRPr="00FF5934">
        <w:rPr>
          <w:rFonts w:ascii="仿宋_GB2312" w:eastAsia="仿宋_GB2312" w:hint="eastAsia"/>
          <w:sz w:val="32"/>
          <w:szCs w:val="32"/>
        </w:rPr>
        <w:t>资产管理处及归口管理部门应定期对学校资产状况进行清查登记。通过界定资产所有权维护学校主体对各类资产的收益权，确保国有资产的安全、完整。</w:t>
      </w:r>
    </w:p>
    <w:p w:rsidR="00092A31" w:rsidRPr="00FF5934" w:rsidRDefault="00092A31" w:rsidP="00092A31">
      <w:pPr>
        <w:pStyle w:val="a5"/>
        <w:widowControl w:val="0"/>
        <w:snapToGrid w:val="0"/>
        <w:spacing w:before="0" w:beforeAutospacing="0" w:after="0" w:afterAutospacing="0" w:line="360" w:lineRule="auto"/>
        <w:ind w:firstLineChars="200" w:firstLine="640"/>
        <w:rPr>
          <w:rFonts w:ascii="仿宋_GB2312" w:eastAsia="仿宋_GB2312"/>
          <w:sz w:val="32"/>
          <w:szCs w:val="32"/>
        </w:rPr>
      </w:pPr>
      <w:r w:rsidRPr="00FF5934">
        <w:rPr>
          <w:rFonts w:ascii="仿宋_GB2312" w:eastAsia="仿宋_GB2312" w:hint="eastAsia"/>
          <w:sz w:val="32"/>
          <w:szCs w:val="32"/>
        </w:rPr>
        <w:t>（一）接受捐赠资产的单位要及时按入库流程进行登记，并根据捐赠协议、发票等相关凭证办理资产入库、进帐等手续。</w:t>
      </w:r>
    </w:p>
    <w:p w:rsidR="00092A31" w:rsidRPr="00FF5934" w:rsidRDefault="00092A31" w:rsidP="00092A31">
      <w:pPr>
        <w:pStyle w:val="a5"/>
        <w:widowControl w:val="0"/>
        <w:snapToGrid w:val="0"/>
        <w:spacing w:before="0" w:beforeAutospacing="0" w:after="0" w:afterAutospacing="0" w:line="360" w:lineRule="auto"/>
        <w:ind w:firstLineChars="200" w:firstLine="640"/>
        <w:rPr>
          <w:rFonts w:ascii="仿宋_GB2312" w:eastAsia="仿宋_GB2312"/>
          <w:sz w:val="32"/>
          <w:szCs w:val="32"/>
        </w:rPr>
      </w:pPr>
      <w:r w:rsidRPr="00FF5934">
        <w:rPr>
          <w:rFonts w:ascii="仿宋_GB2312" w:eastAsia="仿宋_GB2312" w:hint="eastAsia"/>
          <w:sz w:val="32"/>
          <w:szCs w:val="32"/>
        </w:rPr>
        <w:t>（二）对各项专利权、著作权、非专利技术以及其它财</w:t>
      </w:r>
      <w:r w:rsidRPr="00FF5934">
        <w:rPr>
          <w:rFonts w:ascii="仿宋_GB2312" w:eastAsia="仿宋_GB2312" w:hint="eastAsia"/>
          <w:sz w:val="32"/>
          <w:szCs w:val="32"/>
        </w:rPr>
        <w:lastRenderedPageBreak/>
        <w:t>产权利，应明晰产权关系，及时到归口管理部门办理注册登记手续。</w:t>
      </w:r>
    </w:p>
    <w:p w:rsidR="00092A31" w:rsidRPr="00FF5934" w:rsidRDefault="00092A31" w:rsidP="00092A31">
      <w:pPr>
        <w:pStyle w:val="a5"/>
        <w:widowControl w:val="0"/>
        <w:snapToGrid w:val="0"/>
        <w:spacing w:before="0" w:beforeAutospacing="0" w:after="0" w:afterAutospacing="0" w:line="360" w:lineRule="auto"/>
        <w:ind w:firstLineChars="200" w:firstLine="640"/>
        <w:rPr>
          <w:rFonts w:ascii="仿宋_GB2312" w:eastAsia="仿宋_GB2312"/>
          <w:sz w:val="32"/>
          <w:szCs w:val="32"/>
        </w:rPr>
      </w:pPr>
      <w:r w:rsidRPr="00FF5934">
        <w:rPr>
          <w:rFonts w:ascii="仿宋_GB2312" w:eastAsia="仿宋_GB2312" w:hint="eastAsia"/>
          <w:sz w:val="32"/>
          <w:szCs w:val="32"/>
        </w:rPr>
        <w:t>（三）学校视觉形象识别系统的使用和管理，应严格按照《泉州师范学院视觉形象识别系统管理办法》的规定执行。</w:t>
      </w:r>
    </w:p>
    <w:p w:rsidR="00092A31" w:rsidRPr="00FF5934" w:rsidRDefault="00092A31" w:rsidP="00092A31">
      <w:pPr>
        <w:pStyle w:val="a5"/>
        <w:widowControl w:val="0"/>
        <w:snapToGrid w:val="0"/>
        <w:spacing w:before="0" w:beforeAutospacing="0" w:after="0" w:afterAutospacing="0" w:line="360" w:lineRule="auto"/>
        <w:ind w:firstLineChars="200" w:firstLine="640"/>
        <w:rPr>
          <w:rFonts w:ascii="仿宋_GB2312" w:eastAsia="仿宋_GB2312"/>
          <w:sz w:val="32"/>
          <w:szCs w:val="32"/>
        </w:rPr>
      </w:pPr>
      <w:r w:rsidRPr="00FF5934">
        <w:rPr>
          <w:rFonts w:ascii="仿宋_GB2312" w:eastAsia="仿宋_GB2312" w:hint="eastAsia"/>
          <w:sz w:val="32"/>
          <w:szCs w:val="32"/>
        </w:rPr>
        <w:t>（四）凡占有、使用学校资产的独立法人单位，必须履行产权登记手续，并向上级资产管理部门申请办理。</w:t>
      </w:r>
    </w:p>
    <w:p w:rsidR="00092A31" w:rsidRPr="00FF5934" w:rsidRDefault="00092A31" w:rsidP="00092A31">
      <w:pPr>
        <w:snapToGrid w:val="0"/>
        <w:spacing w:line="360" w:lineRule="auto"/>
        <w:ind w:firstLineChars="200" w:firstLine="643"/>
        <w:rPr>
          <w:rFonts w:ascii="仿宋_GB2312" w:eastAsia="仿宋_GB2312" w:hAnsi="宋体"/>
          <w:color w:val="000000"/>
          <w:sz w:val="32"/>
          <w:szCs w:val="32"/>
        </w:rPr>
      </w:pPr>
      <w:r w:rsidRPr="00FF5934">
        <w:rPr>
          <w:rStyle w:val="a4"/>
          <w:rFonts w:ascii="仿宋_GB2312" w:eastAsia="仿宋_GB2312" w:hAnsi="宋体" w:hint="eastAsia"/>
          <w:color w:val="000000"/>
          <w:sz w:val="32"/>
          <w:szCs w:val="32"/>
        </w:rPr>
        <w:t>第</w:t>
      </w:r>
      <w:r w:rsidRPr="00FF5934">
        <w:rPr>
          <w:rFonts w:ascii="仿宋_GB2312" w:eastAsia="仿宋_GB2312" w:hint="eastAsia"/>
          <w:b/>
          <w:sz w:val="32"/>
          <w:szCs w:val="32"/>
        </w:rPr>
        <w:t>二十七</w:t>
      </w:r>
      <w:r w:rsidRPr="00FF5934">
        <w:rPr>
          <w:rStyle w:val="a4"/>
          <w:rFonts w:ascii="仿宋_GB2312" w:eastAsia="仿宋_GB2312" w:hAnsi="宋体" w:hint="eastAsia"/>
          <w:color w:val="000000"/>
          <w:sz w:val="32"/>
          <w:szCs w:val="32"/>
        </w:rPr>
        <w:t>条</w:t>
      </w:r>
      <w:r w:rsidRPr="00FF5934">
        <w:rPr>
          <w:rStyle w:val="a4"/>
          <w:rFonts w:ascii="仿宋_GB2312" w:eastAsia="仿宋_GB2312" w:hAnsi="宋体"/>
          <w:color w:val="000000"/>
          <w:sz w:val="32"/>
          <w:szCs w:val="32"/>
        </w:rPr>
        <w:t xml:space="preserve">  </w:t>
      </w:r>
      <w:r w:rsidRPr="00FF5934">
        <w:rPr>
          <w:rFonts w:ascii="仿宋_GB2312" w:eastAsia="仿宋_GB2312" w:hAnsi="宋体" w:hint="eastAsia"/>
          <w:color w:val="000000"/>
          <w:sz w:val="32"/>
          <w:szCs w:val="32"/>
        </w:rPr>
        <w:t>学校与其它国有单位之间发生国有资产产权纠纷的，由资产管理处代表学校进行协商解决。协商不能解决的，向政府国有资产管理部门申请调解或者裁定，必要时上报泉州市人民政府处理。</w:t>
      </w:r>
    </w:p>
    <w:p w:rsidR="00092A31" w:rsidRPr="00FF5934" w:rsidRDefault="00092A31" w:rsidP="00092A31">
      <w:pPr>
        <w:snapToGrid w:val="0"/>
        <w:spacing w:line="360" w:lineRule="auto"/>
        <w:ind w:firstLineChars="200" w:firstLine="643"/>
        <w:rPr>
          <w:rFonts w:ascii="仿宋_GB2312" w:eastAsia="仿宋_GB2312" w:hAnsi="宋体"/>
          <w:color w:val="000000"/>
          <w:sz w:val="32"/>
          <w:szCs w:val="32"/>
        </w:rPr>
      </w:pPr>
      <w:r w:rsidRPr="00FF5934">
        <w:rPr>
          <w:rStyle w:val="a4"/>
          <w:rFonts w:ascii="仿宋_GB2312" w:eastAsia="仿宋_GB2312" w:hAnsi="宋体" w:hint="eastAsia"/>
          <w:color w:val="000000"/>
          <w:sz w:val="32"/>
          <w:szCs w:val="32"/>
        </w:rPr>
        <w:t>第</w:t>
      </w:r>
      <w:r w:rsidRPr="00FF5934">
        <w:rPr>
          <w:rFonts w:ascii="仿宋_GB2312" w:eastAsia="仿宋_GB2312" w:hint="eastAsia"/>
          <w:b/>
          <w:sz w:val="32"/>
          <w:szCs w:val="32"/>
        </w:rPr>
        <w:t>二十八</w:t>
      </w:r>
      <w:r w:rsidRPr="00FF5934">
        <w:rPr>
          <w:rStyle w:val="a4"/>
          <w:rFonts w:ascii="仿宋_GB2312" w:eastAsia="仿宋_GB2312" w:hAnsi="宋体" w:hint="eastAsia"/>
          <w:color w:val="000000"/>
          <w:sz w:val="32"/>
          <w:szCs w:val="32"/>
        </w:rPr>
        <w:t>条</w:t>
      </w:r>
      <w:r w:rsidRPr="00FF5934">
        <w:rPr>
          <w:rStyle w:val="a4"/>
          <w:rFonts w:ascii="仿宋_GB2312" w:eastAsia="仿宋_GB2312" w:hAnsi="宋体"/>
          <w:color w:val="000000"/>
          <w:sz w:val="32"/>
          <w:szCs w:val="32"/>
        </w:rPr>
        <w:t xml:space="preserve">  </w:t>
      </w:r>
      <w:r w:rsidRPr="00FF5934">
        <w:rPr>
          <w:rFonts w:ascii="仿宋_GB2312" w:eastAsia="仿宋_GB2312" w:hAnsi="宋体" w:hint="eastAsia"/>
          <w:color w:val="000000"/>
          <w:sz w:val="32"/>
          <w:szCs w:val="32"/>
        </w:rPr>
        <w:t>学校与非国有单位或者个人之间发生产权纠纷的，由资产管理处代表学校提出拟处理意见，报政府国有资产管理部门审核批准后，与对方当事人协商解决。协商不能解决的，依照司法程序处理。</w:t>
      </w:r>
    </w:p>
    <w:p w:rsidR="00092A31" w:rsidRPr="00FF5934" w:rsidRDefault="00092A31" w:rsidP="00092A31">
      <w:pPr>
        <w:pStyle w:val="a5"/>
        <w:widowControl w:val="0"/>
        <w:snapToGrid w:val="0"/>
        <w:spacing w:before="0" w:beforeAutospacing="0" w:after="0" w:afterAutospacing="0" w:line="360" w:lineRule="auto"/>
        <w:ind w:firstLineChars="200" w:firstLine="643"/>
        <w:rPr>
          <w:rStyle w:val="a4"/>
          <w:rFonts w:ascii="仿宋_GB2312" w:eastAsia="仿宋_GB2312"/>
          <w:b w:val="0"/>
          <w:sz w:val="32"/>
          <w:szCs w:val="32"/>
        </w:rPr>
      </w:pPr>
      <w:r w:rsidRPr="00FF5934">
        <w:rPr>
          <w:rStyle w:val="a4"/>
          <w:rFonts w:ascii="仿宋_GB2312" w:eastAsia="仿宋_GB2312" w:hint="eastAsia"/>
          <w:sz w:val="32"/>
          <w:szCs w:val="32"/>
        </w:rPr>
        <w:t>第</w:t>
      </w:r>
      <w:r w:rsidRPr="00FF5934">
        <w:rPr>
          <w:rFonts w:ascii="仿宋_GB2312" w:eastAsia="仿宋_GB2312" w:hint="eastAsia"/>
          <w:b/>
          <w:sz w:val="32"/>
          <w:szCs w:val="32"/>
        </w:rPr>
        <w:t>二十九</w:t>
      </w:r>
      <w:r w:rsidRPr="00FF5934">
        <w:rPr>
          <w:rStyle w:val="a4"/>
          <w:rFonts w:ascii="仿宋_GB2312" w:eastAsia="仿宋_GB2312" w:hint="eastAsia"/>
          <w:sz w:val="32"/>
          <w:szCs w:val="32"/>
        </w:rPr>
        <w:t>条</w:t>
      </w:r>
      <w:r w:rsidRPr="00FF5934">
        <w:rPr>
          <w:rStyle w:val="a4"/>
          <w:rFonts w:ascii="仿宋_GB2312" w:eastAsia="仿宋_GB2312"/>
          <w:sz w:val="32"/>
          <w:szCs w:val="32"/>
        </w:rPr>
        <w:t xml:space="preserve">  </w:t>
      </w:r>
      <w:r w:rsidRPr="001A5F70">
        <w:rPr>
          <w:rStyle w:val="a4"/>
          <w:rFonts w:ascii="仿宋_GB2312" w:eastAsia="仿宋_GB2312" w:hint="eastAsia"/>
          <w:b w:val="0"/>
          <w:sz w:val="32"/>
          <w:szCs w:val="32"/>
        </w:rPr>
        <w:t>校内单位的资产纠纷由资产管理处和有关归口管理部门负责调处。</w:t>
      </w:r>
    </w:p>
    <w:p w:rsidR="00092A31" w:rsidRPr="00FF5934" w:rsidRDefault="00092A31" w:rsidP="00092A31">
      <w:pPr>
        <w:pStyle w:val="a5"/>
        <w:widowControl w:val="0"/>
        <w:snapToGrid w:val="0"/>
        <w:spacing w:before="0" w:beforeAutospacing="0" w:after="0" w:afterAutospacing="0" w:line="360" w:lineRule="auto"/>
        <w:jc w:val="center"/>
        <w:rPr>
          <w:rFonts w:ascii="仿宋_GB2312" w:eastAsia="仿宋_GB2312"/>
          <w:sz w:val="32"/>
          <w:szCs w:val="32"/>
        </w:rPr>
      </w:pPr>
      <w:r w:rsidRPr="00FF5934">
        <w:rPr>
          <w:rStyle w:val="a4"/>
          <w:rFonts w:ascii="仿宋_GB2312" w:eastAsia="仿宋_GB2312" w:hint="eastAsia"/>
          <w:sz w:val="32"/>
          <w:szCs w:val="32"/>
        </w:rPr>
        <w:t>第七章</w:t>
      </w:r>
      <w:r w:rsidRPr="00FF5934">
        <w:rPr>
          <w:rStyle w:val="a4"/>
          <w:rFonts w:ascii="仿宋_GB2312" w:eastAsia="仿宋_GB2312"/>
          <w:sz w:val="32"/>
          <w:szCs w:val="32"/>
        </w:rPr>
        <w:t xml:space="preserve">  </w:t>
      </w:r>
      <w:r w:rsidRPr="00FF5934">
        <w:rPr>
          <w:rStyle w:val="a4"/>
          <w:rFonts w:ascii="仿宋_GB2312" w:eastAsia="仿宋_GB2312" w:hint="eastAsia"/>
          <w:sz w:val="32"/>
          <w:szCs w:val="32"/>
        </w:rPr>
        <w:t>资产评估与资产清查</w:t>
      </w:r>
    </w:p>
    <w:p w:rsidR="00092A31" w:rsidRPr="00FF5934" w:rsidRDefault="00092A31" w:rsidP="00092A31">
      <w:pPr>
        <w:snapToGrid w:val="0"/>
        <w:spacing w:line="360" w:lineRule="auto"/>
        <w:ind w:firstLineChars="200" w:firstLine="643"/>
        <w:rPr>
          <w:rFonts w:ascii="仿宋_GB2312" w:eastAsia="仿宋_GB2312"/>
          <w:sz w:val="32"/>
          <w:szCs w:val="32"/>
        </w:rPr>
      </w:pPr>
      <w:r w:rsidRPr="00FF5934">
        <w:rPr>
          <w:rFonts w:ascii="仿宋_GB2312" w:eastAsia="仿宋_GB2312" w:hAnsi="宋体" w:hint="eastAsia"/>
          <w:b/>
          <w:sz w:val="32"/>
          <w:szCs w:val="32"/>
        </w:rPr>
        <w:t>第三十条</w:t>
      </w:r>
      <w:r w:rsidRPr="00FF5934">
        <w:rPr>
          <w:rFonts w:ascii="仿宋_GB2312" w:eastAsia="仿宋_GB2312" w:hAnsi="宋体"/>
          <w:sz w:val="32"/>
          <w:szCs w:val="32"/>
        </w:rPr>
        <w:t xml:space="preserve">  </w:t>
      </w:r>
      <w:r w:rsidRPr="00FF5934">
        <w:rPr>
          <w:rFonts w:ascii="仿宋_GB2312" w:eastAsia="仿宋_GB2312" w:hAnsi="宋体" w:hint="eastAsia"/>
          <w:sz w:val="32"/>
          <w:szCs w:val="32"/>
        </w:rPr>
        <w:t>学校资产的评估范围包括固定资产、流动资产、无形资产和其它资产。</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Fonts w:ascii="仿宋_GB2312" w:eastAsia="仿宋_GB2312" w:hAnsi="宋体" w:hint="eastAsia"/>
          <w:b/>
          <w:sz w:val="32"/>
          <w:szCs w:val="32"/>
        </w:rPr>
        <w:t>第三十一条</w:t>
      </w:r>
      <w:r w:rsidRPr="00FF5934">
        <w:rPr>
          <w:rFonts w:ascii="仿宋_GB2312" w:eastAsia="仿宋_GB2312" w:hAnsi="宋体"/>
          <w:sz w:val="32"/>
          <w:szCs w:val="32"/>
        </w:rPr>
        <w:t xml:space="preserve">  </w:t>
      </w:r>
      <w:r w:rsidRPr="00FF5934">
        <w:rPr>
          <w:rFonts w:ascii="仿宋_GB2312" w:eastAsia="仿宋_GB2312" w:hAnsi="宋体" w:hint="eastAsia"/>
          <w:sz w:val="32"/>
          <w:szCs w:val="32"/>
        </w:rPr>
        <w:t>学校资产占用单位有下列情形之一的，应当进行资产评估：</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t>（一）非经营性资产转经营性资产；</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lastRenderedPageBreak/>
        <w:t>（二）以非货币性</w:t>
      </w:r>
      <w:r w:rsidRPr="00FF5934">
        <w:rPr>
          <w:rFonts w:ascii="仿宋_GB2312" w:eastAsia="仿宋_GB2312" w:hAnsi="宋体" w:hint="eastAsia"/>
          <w:color w:val="000000"/>
          <w:sz w:val="32"/>
          <w:szCs w:val="32"/>
        </w:rPr>
        <w:t>资产对外投资；</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t>（三）资产拍卖、转让、置换；</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t>（四）校办企业兼并、出售、联营、股份经营；</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t>（五）校办企业清算；</w:t>
      </w:r>
      <w:r w:rsidRPr="00FF5934">
        <w:rPr>
          <w:rFonts w:ascii="仿宋_GB2312" w:eastAsia="仿宋_GB2312" w:hAnsi="宋体"/>
          <w:sz w:val="32"/>
          <w:szCs w:val="32"/>
        </w:rPr>
        <w:t xml:space="preserve"> </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t>（六）依照国家有关规定需要进行资产评估的其它情形。</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Style w:val="a4"/>
          <w:rFonts w:ascii="仿宋_GB2312" w:eastAsia="仿宋_GB2312" w:hAnsi="宋体" w:hint="eastAsia"/>
          <w:sz w:val="32"/>
          <w:szCs w:val="32"/>
        </w:rPr>
        <w:t>第</w:t>
      </w:r>
      <w:r w:rsidRPr="00FF5934">
        <w:rPr>
          <w:rFonts w:ascii="仿宋_GB2312" w:eastAsia="仿宋_GB2312" w:hAnsi="宋体" w:hint="eastAsia"/>
          <w:b/>
          <w:sz w:val="32"/>
          <w:szCs w:val="32"/>
        </w:rPr>
        <w:t>三十二</w:t>
      </w:r>
      <w:r w:rsidRPr="00FF5934">
        <w:rPr>
          <w:rStyle w:val="a4"/>
          <w:rFonts w:ascii="仿宋_GB2312" w:eastAsia="仿宋_GB2312" w:hAnsi="宋体" w:hint="eastAsia"/>
          <w:sz w:val="32"/>
          <w:szCs w:val="32"/>
        </w:rPr>
        <w:t>条</w:t>
      </w:r>
      <w:r w:rsidRPr="00FF5934">
        <w:rPr>
          <w:rStyle w:val="a4"/>
          <w:rFonts w:ascii="仿宋_GB2312" w:eastAsia="仿宋_GB2312" w:hAnsi="宋体"/>
          <w:sz w:val="32"/>
          <w:szCs w:val="32"/>
        </w:rPr>
        <w:t xml:space="preserve">  </w:t>
      </w:r>
      <w:r w:rsidRPr="00FF5934">
        <w:rPr>
          <w:rFonts w:ascii="仿宋_GB2312" w:eastAsia="仿宋_GB2312" w:hAnsi="宋体" w:hint="eastAsia"/>
          <w:sz w:val="32"/>
          <w:szCs w:val="32"/>
        </w:rPr>
        <w:t>有下列情形之一的，可以不进行资产评估：</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sz w:val="32"/>
          <w:szCs w:val="32"/>
        </w:rPr>
        <w:t>(</w:t>
      </w:r>
      <w:r w:rsidRPr="00FF5934">
        <w:rPr>
          <w:rFonts w:ascii="仿宋_GB2312" w:eastAsia="仿宋_GB2312" w:hAnsi="宋体" w:hint="eastAsia"/>
          <w:sz w:val="32"/>
          <w:szCs w:val="32"/>
        </w:rPr>
        <w:t>一</w:t>
      </w:r>
      <w:r w:rsidRPr="00FF5934">
        <w:rPr>
          <w:rFonts w:ascii="仿宋_GB2312" w:eastAsia="仿宋_GB2312" w:hAnsi="宋体"/>
          <w:sz w:val="32"/>
          <w:szCs w:val="32"/>
        </w:rPr>
        <w:t>)</w:t>
      </w:r>
      <w:r w:rsidRPr="00FF5934">
        <w:rPr>
          <w:rFonts w:ascii="仿宋_GB2312" w:eastAsia="仿宋_GB2312" w:hAnsi="宋体" w:hint="eastAsia"/>
          <w:sz w:val="32"/>
          <w:szCs w:val="32"/>
        </w:rPr>
        <w:t>经批准学校部分资产无偿划转；</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sz w:val="32"/>
          <w:szCs w:val="32"/>
        </w:rPr>
        <w:t>(</w:t>
      </w:r>
      <w:r w:rsidRPr="00FF5934">
        <w:rPr>
          <w:rFonts w:ascii="仿宋_GB2312" w:eastAsia="仿宋_GB2312" w:hAnsi="宋体" w:hint="eastAsia"/>
          <w:sz w:val="32"/>
          <w:szCs w:val="32"/>
        </w:rPr>
        <w:t>二</w:t>
      </w:r>
      <w:r w:rsidRPr="00FF5934">
        <w:rPr>
          <w:rFonts w:ascii="仿宋_GB2312" w:eastAsia="仿宋_GB2312" w:hAnsi="宋体"/>
          <w:sz w:val="32"/>
          <w:szCs w:val="32"/>
        </w:rPr>
        <w:t>)</w:t>
      </w:r>
      <w:r w:rsidRPr="00FF5934">
        <w:rPr>
          <w:rFonts w:ascii="仿宋_GB2312" w:eastAsia="仿宋_GB2312" w:hAnsi="宋体" w:hint="eastAsia"/>
          <w:sz w:val="32"/>
          <w:szCs w:val="32"/>
        </w:rPr>
        <w:t>校内单位之间的合并、资产划转、置换和转让；</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sz w:val="32"/>
          <w:szCs w:val="32"/>
        </w:rPr>
        <w:t>(</w:t>
      </w:r>
      <w:r w:rsidRPr="00FF5934">
        <w:rPr>
          <w:rFonts w:ascii="仿宋_GB2312" w:eastAsia="仿宋_GB2312" w:hAnsi="宋体" w:hint="eastAsia"/>
          <w:sz w:val="32"/>
          <w:szCs w:val="32"/>
        </w:rPr>
        <w:t>三</w:t>
      </w:r>
      <w:r w:rsidRPr="00FF5934">
        <w:rPr>
          <w:rFonts w:ascii="仿宋_GB2312" w:eastAsia="仿宋_GB2312" w:hAnsi="宋体"/>
          <w:sz w:val="32"/>
          <w:szCs w:val="32"/>
        </w:rPr>
        <w:t>)</w:t>
      </w:r>
      <w:r w:rsidRPr="00FF5934">
        <w:rPr>
          <w:rFonts w:ascii="仿宋_GB2312" w:eastAsia="仿宋_GB2312" w:hAnsi="宋体" w:hint="eastAsia"/>
          <w:sz w:val="32"/>
          <w:szCs w:val="32"/>
        </w:rPr>
        <w:t>发生其它不影响国有资产权益的特殊产权变动行为，报经上级国有资产管理部门确认可以不进行资产评估的。</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Fonts w:ascii="仿宋_GB2312" w:eastAsia="仿宋_GB2312" w:hAnsi="宋体" w:hint="eastAsia"/>
          <w:b/>
          <w:sz w:val="32"/>
          <w:szCs w:val="32"/>
        </w:rPr>
        <w:t>第三十三条</w:t>
      </w:r>
      <w:r w:rsidRPr="00FF5934">
        <w:rPr>
          <w:rFonts w:ascii="仿宋_GB2312" w:eastAsia="仿宋_GB2312" w:hAnsi="宋体"/>
          <w:sz w:val="32"/>
          <w:szCs w:val="32"/>
        </w:rPr>
        <w:t xml:space="preserve">  </w:t>
      </w:r>
      <w:r w:rsidRPr="00FF5934">
        <w:rPr>
          <w:rFonts w:ascii="仿宋_GB2312" w:eastAsia="仿宋_GB2312" w:hAnsi="宋体" w:hint="eastAsia"/>
          <w:sz w:val="32"/>
          <w:szCs w:val="32"/>
        </w:rPr>
        <w:t>学校资产评估前，相关单位必须提交资产评估立项申请书及相关文件资料，经学校审核后，由资产管理处按国家有关规定组织办理资产评估的立项审批、评估、结果确认等手续。</w:t>
      </w:r>
    </w:p>
    <w:p w:rsidR="00092A31" w:rsidRPr="00FF5934" w:rsidRDefault="00092A31" w:rsidP="00092A31">
      <w:pPr>
        <w:snapToGrid w:val="0"/>
        <w:spacing w:line="360" w:lineRule="auto"/>
        <w:ind w:firstLineChars="200" w:firstLine="643"/>
        <w:rPr>
          <w:rFonts w:ascii="仿宋_GB2312" w:eastAsia="仿宋_GB2312" w:hAnsi="宋体"/>
          <w:color w:val="FF0000"/>
          <w:sz w:val="32"/>
          <w:szCs w:val="32"/>
        </w:rPr>
      </w:pPr>
      <w:r w:rsidRPr="00FF5934">
        <w:rPr>
          <w:rFonts w:ascii="仿宋_GB2312" w:eastAsia="仿宋_GB2312" w:hAnsi="宋体" w:hint="eastAsia"/>
          <w:b/>
          <w:sz w:val="32"/>
          <w:szCs w:val="32"/>
        </w:rPr>
        <w:t>第三十四条</w:t>
      </w:r>
      <w:r w:rsidRPr="00FF5934">
        <w:rPr>
          <w:rFonts w:ascii="仿宋_GB2312" w:eastAsia="仿宋_GB2312" w:hAnsi="宋体"/>
          <w:sz w:val="32"/>
          <w:szCs w:val="32"/>
        </w:rPr>
        <w:t xml:space="preserve">  </w:t>
      </w:r>
      <w:r w:rsidRPr="00FF5934">
        <w:rPr>
          <w:rFonts w:ascii="仿宋_GB2312" w:eastAsia="仿宋_GB2312" w:hAnsi="宋体" w:hint="eastAsia"/>
          <w:color w:val="000000"/>
          <w:sz w:val="32"/>
          <w:szCs w:val="32"/>
        </w:rPr>
        <w:t>资产评估申请单位应当如实提供评估有关的情况和资料，并对情况和资料的客观性、真实性和合法性负责。对于故意提供虚假情况和资料，或与资产评估机构串通作弊，致使评估结果失真，造成学校资产损失的，学校将对有关责任人给予行政处分，并要求其赔偿经济损失，触</w:t>
      </w:r>
      <w:r w:rsidRPr="00FF5934">
        <w:rPr>
          <w:rFonts w:ascii="仿宋_GB2312" w:eastAsia="仿宋_GB2312" w:hAnsi="宋体" w:hint="eastAsia"/>
          <w:color w:val="000000"/>
          <w:sz w:val="32"/>
          <w:szCs w:val="32"/>
        </w:rPr>
        <w:lastRenderedPageBreak/>
        <w:t>犯法律的，提交司法机关处理。</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Style w:val="a4"/>
          <w:rFonts w:ascii="仿宋_GB2312" w:eastAsia="仿宋_GB2312" w:hAnsi="宋体" w:hint="eastAsia"/>
          <w:sz w:val="32"/>
          <w:szCs w:val="32"/>
        </w:rPr>
        <w:t>第</w:t>
      </w:r>
      <w:r w:rsidRPr="00FF5934">
        <w:rPr>
          <w:rFonts w:ascii="仿宋_GB2312" w:eastAsia="仿宋_GB2312" w:hAnsi="宋体" w:hint="eastAsia"/>
          <w:b/>
          <w:sz w:val="32"/>
          <w:szCs w:val="32"/>
        </w:rPr>
        <w:t>三十五</w:t>
      </w:r>
      <w:r w:rsidRPr="00FF5934">
        <w:rPr>
          <w:rStyle w:val="a4"/>
          <w:rFonts w:ascii="仿宋_GB2312" w:eastAsia="仿宋_GB2312" w:hAnsi="宋体" w:hint="eastAsia"/>
          <w:sz w:val="32"/>
          <w:szCs w:val="32"/>
        </w:rPr>
        <w:t>条</w:t>
      </w:r>
      <w:r w:rsidRPr="00FF5934">
        <w:rPr>
          <w:rStyle w:val="a4"/>
          <w:rFonts w:ascii="仿宋_GB2312" w:eastAsia="仿宋_GB2312" w:hAnsi="宋体"/>
          <w:sz w:val="32"/>
          <w:szCs w:val="32"/>
        </w:rPr>
        <w:t xml:space="preserve">  </w:t>
      </w:r>
      <w:r w:rsidRPr="00FF5934">
        <w:rPr>
          <w:rFonts w:ascii="仿宋_GB2312" w:eastAsia="仿宋_GB2312" w:hAnsi="宋体" w:hint="eastAsia"/>
          <w:sz w:val="32"/>
          <w:szCs w:val="32"/>
        </w:rPr>
        <w:t>有下列情形之一的，必须进行资产清查：</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sz w:val="32"/>
          <w:szCs w:val="32"/>
        </w:rPr>
        <w:t>(</w:t>
      </w:r>
      <w:r w:rsidRPr="00FF5934">
        <w:rPr>
          <w:rFonts w:ascii="仿宋_GB2312" w:eastAsia="仿宋_GB2312" w:hAnsi="宋体" w:hint="eastAsia"/>
          <w:sz w:val="32"/>
          <w:szCs w:val="32"/>
        </w:rPr>
        <w:t>一</w:t>
      </w:r>
      <w:r w:rsidRPr="00FF5934">
        <w:rPr>
          <w:rFonts w:ascii="仿宋_GB2312" w:eastAsia="仿宋_GB2312" w:hAnsi="宋体"/>
          <w:sz w:val="32"/>
          <w:szCs w:val="32"/>
        </w:rPr>
        <w:t>)</w:t>
      </w:r>
      <w:r w:rsidRPr="00FF5934">
        <w:rPr>
          <w:rFonts w:ascii="仿宋_GB2312" w:eastAsia="仿宋_GB2312" w:hAnsi="宋体" w:hint="eastAsia"/>
          <w:sz w:val="32"/>
          <w:szCs w:val="32"/>
        </w:rPr>
        <w:t>根据国家专项工作要求或者上级政府实际工作需要，被纳入统一组织的资产清查范围的；</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sz w:val="32"/>
          <w:szCs w:val="32"/>
        </w:rPr>
        <w:t>(</w:t>
      </w:r>
      <w:r w:rsidRPr="00FF5934">
        <w:rPr>
          <w:rFonts w:ascii="仿宋_GB2312" w:eastAsia="仿宋_GB2312" w:hAnsi="宋体" w:hint="eastAsia"/>
          <w:sz w:val="32"/>
          <w:szCs w:val="32"/>
        </w:rPr>
        <w:t>二</w:t>
      </w:r>
      <w:r w:rsidRPr="00FF5934">
        <w:rPr>
          <w:rFonts w:ascii="仿宋_GB2312" w:eastAsia="仿宋_GB2312" w:hAnsi="宋体"/>
          <w:sz w:val="32"/>
          <w:szCs w:val="32"/>
        </w:rPr>
        <w:t>)</w:t>
      </w:r>
      <w:r w:rsidRPr="00FF5934">
        <w:rPr>
          <w:rFonts w:ascii="仿宋_GB2312" w:eastAsia="仿宋_GB2312" w:hAnsi="宋体" w:hint="eastAsia"/>
          <w:sz w:val="32"/>
          <w:szCs w:val="32"/>
        </w:rPr>
        <w:t>进行重大改革或者整体、部分改制为企业的；</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sz w:val="32"/>
          <w:szCs w:val="32"/>
        </w:rPr>
        <w:t>(</w:t>
      </w:r>
      <w:r w:rsidRPr="00FF5934">
        <w:rPr>
          <w:rFonts w:ascii="仿宋_GB2312" w:eastAsia="仿宋_GB2312" w:hAnsi="宋体" w:hint="eastAsia"/>
          <w:sz w:val="32"/>
          <w:szCs w:val="32"/>
        </w:rPr>
        <w:t>三</w:t>
      </w:r>
      <w:r w:rsidRPr="00FF5934">
        <w:rPr>
          <w:rFonts w:ascii="仿宋_GB2312" w:eastAsia="仿宋_GB2312" w:hAnsi="宋体"/>
          <w:sz w:val="32"/>
          <w:szCs w:val="32"/>
        </w:rPr>
        <w:t>)</w:t>
      </w:r>
      <w:r w:rsidRPr="00FF5934">
        <w:rPr>
          <w:rFonts w:ascii="仿宋_GB2312" w:eastAsia="仿宋_GB2312" w:hAnsi="宋体" w:hint="eastAsia"/>
          <w:sz w:val="32"/>
          <w:szCs w:val="32"/>
        </w:rPr>
        <w:t>遭受重大自然灾害等不可抗力造成资产严重损失的；</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sz w:val="32"/>
          <w:szCs w:val="32"/>
        </w:rPr>
        <w:t>(</w:t>
      </w:r>
      <w:r w:rsidRPr="00FF5934">
        <w:rPr>
          <w:rFonts w:ascii="仿宋_GB2312" w:eastAsia="仿宋_GB2312" w:hAnsi="宋体" w:hint="eastAsia"/>
          <w:sz w:val="32"/>
          <w:szCs w:val="32"/>
        </w:rPr>
        <w:t>四</w:t>
      </w:r>
      <w:r w:rsidRPr="00FF5934">
        <w:rPr>
          <w:rFonts w:ascii="仿宋_GB2312" w:eastAsia="仿宋_GB2312" w:hAnsi="宋体"/>
          <w:sz w:val="32"/>
          <w:szCs w:val="32"/>
        </w:rPr>
        <w:t>)</w:t>
      </w:r>
      <w:r w:rsidRPr="00FF5934">
        <w:rPr>
          <w:rFonts w:ascii="仿宋_GB2312" w:eastAsia="仿宋_GB2312" w:hAnsi="宋体" w:hint="eastAsia"/>
          <w:sz w:val="32"/>
          <w:szCs w:val="32"/>
        </w:rPr>
        <w:t>会计信息严重失真或者国有资产出现重大流失的；</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sz w:val="32"/>
          <w:szCs w:val="32"/>
        </w:rPr>
        <w:t>(</w:t>
      </w:r>
      <w:r w:rsidRPr="00FF5934">
        <w:rPr>
          <w:rFonts w:ascii="仿宋_GB2312" w:eastAsia="仿宋_GB2312" w:hAnsi="宋体" w:hint="eastAsia"/>
          <w:sz w:val="32"/>
          <w:szCs w:val="32"/>
        </w:rPr>
        <w:t>五</w:t>
      </w:r>
      <w:r w:rsidRPr="00FF5934">
        <w:rPr>
          <w:rFonts w:ascii="仿宋_GB2312" w:eastAsia="仿宋_GB2312" w:hAnsi="宋体"/>
          <w:sz w:val="32"/>
          <w:szCs w:val="32"/>
        </w:rPr>
        <w:t>)</w:t>
      </w:r>
      <w:r w:rsidRPr="00FF5934">
        <w:rPr>
          <w:rFonts w:ascii="仿宋_GB2312" w:eastAsia="仿宋_GB2312" w:hAnsi="宋体" w:hint="eastAsia"/>
          <w:sz w:val="32"/>
          <w:szCs w:val="32"/>
        </w:rPr>
        <w:t>会计政策发生重大更改，涉及资产核算方法发生重要变化的；</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sz w:val="32"/>
          <w:szCs w:val="32"/>
        </w:rPr>
        <w:t>(</w:t>
      </w:r>
      <w:r w:rsidRPr="00FF5934">
        <w:rPr>
          <w:rFonts w:ascii="仿宋_GB2312" w:eastAsia="仿宋_GB2312" w:hAnsi="宋体" w:hint="eastAsia"/>
          <w:sz w:val="32"/>
          <w:szCs w:val="32"/>
        </w:rPr>
        <w:t>六</w:t>
      </w:r>
      <w:r w:rsidRPr="00FF5934">
        <w:rPr>
          <w:rFonts w:ascii="仿宋_GB2312" w:eastAsia="仿宋_GB2312" w:hAnsi="宋体"/>
          <w:sz w:val="32"/>
          <w:szCs w:val="32"/>
        </w:rPr>
        <w:t>)</w:t>
      </w:r>
      <w:r w:rsidRPr="00FF5934">
        <w:rPr>
          <w:rFonts w:ascii="仿宋_GB2312" w:eastAsia="仿宋_GB2312" w:hAnsi="宋体" w:hint="eastAsia"/>
          <w:sz w:val="32"/>
          <w:szCs w:val="32"/>
        </w:rPr>
        <w:t>学校资产管理部门认为应当进行资产清查的其它情形。</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Style w:val="a4"/>
          <w:rFonts w:ascii="仿宋_GB2312" w:eastAsia="仿宋_GB2312" w:hAnsi="宋体" w:hint="eastAsia"/>
          <w:sz w:val="32"/>
          <w:szCs w:val="32"/>
        </w:rPr>
        <w:t>第</w:t>
      </w:r>
      <w:r w:rsidRPr="00FF5934">
        <w:rPr>
          <w:rFonts w:ascii="仿宋_GB2312" w:eastAsia="仿宋_GB2312" w:hAnsi="宋体" w:hint="eastAsia"/>
          <w:b/>
          <w:sz w:val="32"/>
          <w:szCs w:val="32"/>
        </w:rPr>
        <w:t>三十六</w:t>
      </w:r>
      <w:r w:rsidRPr="00FF5934">
        <w:rPr>
          <w:rStyle w:val="a4"/>
          <w:rFonts w:ascii="仿宋_GB2312" w:eastAsia="仿宋_GB2312" w:hAnsi="宋体" w:hint="eastAsia"/>
          <w:sz w:val="32"/>
          <w:szCs w:val="32"/>
        </w:rPr>
        <w:t>条</w:t>
      </w:r>
      <w:r w:rsidRPr="00FF5934">
        <w:rPr>
          <w:rStyle w:val="a4"/>
          <w:rFonts w:ascii="仿宋_GB2312" w:eastAsia="仿宋_GB2312" w:hAnsi="宋体"/>
          <w:sz w:val="32"/>
          <w:szCs w:val="32"/>
        </w:rPr>
        <w:t xml:space="preserve">  </w:t>
      </w:r>
      <w:r w:rsidRPr="00FF5934">
        <w:rPr>
          <w:rFonts w:ascii="仿宋_GB2312" w:eastAsia="仿宋_GB2312" w:hAnsi="宋体" w:hint="eastAsia"/>
          <w:sz w:val="32"/>
          <w:szCs w:val="32"/>
        </w:rPr>
        <w:t>学校资产清查工作的内容主要包括基本情况清理、账务清理、财产清查、损溢认定、资产核实和完善制度等。资产清查的具体办法按照财政部</w:t>
      </w:r>
      <w:r w:rsidRPr="00FF5934">
        <w:rPr>
          <w:rFonts w:ascii="仿宋_GB2312" w:eastAsia="仿宋_GB2312" w:hAnsi="宋体" w:hint="eastAsia"/>
          <w:color w:val="000000"/>
          <w:sz w:val="32"/>
          <w:szCs w:val="32"/>
        </w:rPr>
        <w:t>《行政事业单位资产清查暂行办法》（</w:t>
      </w:r>
      <w:r w:rsidRPr="00FF5934">
        <w:rPr>
          <w:rFonts w:ascii="仿宋_GB2312" w:eastAsia="仿宋_GB2312" w:hAnsi="??" w:cs="宋体" w:hint="eastAsia"/>
          <w:color w:val="000000"/>
          <w:kern w:val="0"/>
          <w:sz w:val="32"/>
          <w:szCs w:val="32"/>
        </w:rPr>
        <w:t>财办</w:t>
      </w:r>
      <w:r w:rsidRPr="00FF5934">
        <w:rPr>
          <w:rFonts w:ascii="仿宋_GB2312" w:eastAsia="仿宋_GB2312" w:hAnsi="??" w:cs="宋体"/>
          <w:color w:val="000000"/>
          <w:kern w:val="0"/>
          <w:sz w:val="32"/>
          <w:szCs w:val="32"/>
        </w:rPr>
        <w:t>[2006]52</w:t>
      </w:r>
      <w:r w:rsidRPr="00FF5934">
        <w:rPr>
          <w:rFonts w:ascii="仿宋_GB2312" w:eastAsia="仿宋_GB2312" w:hAnsi="??" w:cs="宋体" w:hint="eastAsia"/>
          <w:color w:val="000000"/>
          <w:kern w:val="0"/>
          <w:sz w:val="32"/>
          <w:szCs w:val="32"/>
        </w:rPr>
        <w:t>号）</w:t>
      </w:r>
      <w:r w:rsidRPr="00FF5934">
        <w:rPr>
          <w:rFonts w:ascii="仿宋_GB2312" w:eastAsia="仿宋_GB2312" w:hAnsi="宋体" w:hint="eastAsia"/>
          <w:sz w:val="32"/>
          <w:szCs w:val="32"/>
        </w:rPr>
        <w:t>等文件规定进行。</w:t>
      </w:r>
    </w:p>
    <w:p w:rsidR="00092A31" w:rsidRPr="00FF5934" w:rsidRDefault="00092A31" w:rsidP="00092A31">
      <w:pPr>
        <w:snapToGrid w:val="0"/>
        <w:spacing w:line="360" w:lineRule="auto"/>
        <w:jc w:val="center"/>
        <w:rPr>
          <w:rStyle w:val="a4"/>
          <w:rFonts w:ascii="仿宋_GB2312" w:eastAsia="仿宋_GB2312" w:hAnsi="宋体"/>
          <w:sz w:val="32"/>
          <w:szCs w:val="32"/>
        </w:rPr>
      </w:pPr>
      <w:r w:rsidRPr="00FF5934">
        <w:rPr>
          <w:rStyle w:val="a4"/>
          <w:rFonts w:ascii="仿宋_GB2312" w:eastAsia="仿宋_GB2312" w:hAnsi="宋体" w:hint="eastAsia"/>
          <w:sz w:val="32"/>
          <w:szCs w:val="32"/>
        </w:rPr>
        <w:t>第八章</w:t>
      </w:r>
      <w:r w:rsidRPr="00FF5934">
        <w:rPr>
          <w:rStyle w:val="a4"/>
          <w:rFonts w:ascii="仿宋_GB2312" w:eastAsia="仿宋_GB2312" w:hAnsi="宋体"/>
          <w:sz w:val="32"/>
          <w:szCs w:val="32"/>
        </w:rPr>
        <w:t xml:space="preserve">  </w:t>
      </w:r>
      <w:r w:rsidRPr="00FF5934">
        <w:rPr>
          <w:rStyle w:val="a4"/>
          <w:rFonts w:ascii="仿宋_GB2312" w:eastAsia="仿宋_GB2312" w:hAnsi="宋体" w:hint="eastAsia"/>
          <w:sz w:val="32"/>
          <w:szCs w:val="32"/>
        </w:rPr>
        <w:t>资产信息管理与报告</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Style w:val="a4"/>
          <w:rFonts w:ascii="仿宋_GB2312" w:eastAsia="仿宋_GB2312" w:hAnsi="宋体" w:hint="eastAsia"/>
          <w:sz w:val="32"/>
          <w:szCs w:val="32"/>
        </w:rPr>
        <w:t>第</w:t>
      </w:r>
      <w:r w:rsidRPr="00FF5934">
        <w:rPr>
          <w:rFonts w:ascii="仿宋_GB2312" w:eastAsia="仿宋_GB2312" w:hAnsi="宋体" w:hint="eastAsia"/>
          <w:b/>
          <w:sz w:val="32"/>
          <w:szCs w:val="32"/>
        </w:rPr>
        <w:t>三十七</w:t>
      </w:r>
      <w:r w:rsidRPr="00FF5934">
        <w:rPr>
          <w:rStyle w:val="a4"/>
          <w:rFonts w:ascii="仿宋_GB2312" w:eastAsia="仿宋_GB2312" w:hAnsi="宋体" w:hint="eastAsia"/>
          <w:sz w:val="32"/>
          <w:szCs w:val="32"/>
        </w:rPr>
        <w:t>条</w:t>
      </w:r>
      <w:r w:rsidRPr="00FF5934">
        <w:rPr>
          <w:rStyle w:val="a4"/>
          <w:rFonts w:ascii="仿宋_GB2312" w:eastAsia="仿宋_GB2312" w:hAnsi="宋体"/>
          <w:sz w:val="32"/>
          <w:szCs w:val="32"/>
        </w:rPr>
        <w:t xml:space="preserve">  </w:t>
      </w:r>
      <w:r w:rsidRPr="001A5F70">
        <w:rPr>
          <w:rStyle w:val="a4"/>
          <w:rFonts w:ascii="仿宋_GB2312" w:eastAsia="仿宋_GB2312" w:hAnsi="宋体" w:hint="eastAsia"/>
          <w:b w:val="0"/>
          <w:sz w:val="32"/>
          <w:szCs w:val="32"/>
        </w:rPr>
        <w:t>学校资产管理部门应</w:t>
      </w:r>
      <w:r w:rsidRPr="00FF5934">
        <w:rPr>
          <w:rFonts w:ascii="仿宋_GB2312" w:eastAsia="仿宋_GB2312" w:hAnsi="宋体" w:hint="eastAsia"/>
          <w:sz w:val="32"/>
          <w:szCs w:val="32"/>
        </w:rPr>
        <w:t>按照国有资产管理信息化的要求，及时将资产变动信息录入管理信息系统，对全校资产实行动态管理，并在此基础上做好国有资产统计和信息报告工作。</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Style w:val="a4"/>
          <w:rFonts w:ascii="仿宋_GB2312" w:eastAsia="仿宋_GB2312" w:hAnsi="宋体" w:hint="eastAsia"/>
          <w:sz w:val="32"/>
          <w:szCs w:val="32"/>
        </w:rPr>
        <w:t>第</w:t>
      </w:r>
      <w:r w:rsidRPr="00FF5934">
        <w:rPr>
          <w:rFonts w:ascii="仿宋_GB2312" w:eastAsia="仿宋_GB2312" w:hAnsi="宋体" w:hint="eastAsia"/>
          <w:b/>
          <w:sz w:val="32"/>
          <w:szCs w:val="32"/>
        </w:rPr>
        <w:t>三十八</w:t>
      </w:r>
      <w:r w:rsidRPr="00FF5934">
        <w:rPr>
          <w:rStyle w:val="a4"/>
          <w:rFonts w:ascii="仿宋_GB2312" w:eastAsia="仿宋_GB2312" w:hAnsi="宋体" w:hint="eastAsia"/>
          <w:sz w:val="32"/>
          <w:szCs w:val="32"/>
        </w:rPr>
        <w:t>条</w:t>
      </w:r>
      <w:r w:rsidRPr="00FF5934">
        <w:rPr>
          <w:rStyle w:val="a4"/>
          <w:rFonts w:ascii="仿宋_GB2312" w:eastAsia="仿宋_GB2312" w:hAnsi="宋体"/>
          <w:sz w:val="32"/>
          <w:szCs w:val="32"/>
        </w:rPr>
        <w:t xml:space="preserve">  </w:t>
      </w:r>
      <w:r w:rsidRPr="001A5F70">
        <w:rPr>
          <w:rStyle w:val="a4"/>
          <w:rFonts w:ascii="仿宋_GB2312" w:eastAsia="仿宋_GB2312" w:hAnsi="宋体" w:hint="eastAsia"/>
          <w:b w:val="0"/>
          <w:sz w:val="32"/>
          <w:szCs w:val="32"/>
        </w:rPr>
        <w:t>学校资产各占用单位，应按照学校要求，</w:t>
      </w:r>
      <w:r w:rsidRPr="001A5F70">
        <w:rPr>
          <w:rStyle w:val="a4"/>
          <w:rFonts w:ascii="仿宋_GB2312" w:eastAsia="仿宋_GB2312" w:hAnsi="宋体" w:hint="eastAsia"/>
          <w:b w:val="0"/>
          <w:sz w:val="32"/>
          <w:szCs w:val="32"/>
        </w:rPr>
        <w:lastRenderedPageBreak/>
        <w:t>定期填报资产报告、报表，并就资产增减变动、结存情况及使用效益做出分析说明。</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Style w:val="a4"/>
          <w:rFonts w:ascii="仿宋_GB2312" w:eastAsia="仿宋_GB2312" w:hAnsi="宋体" w:hint="eastAsia"/>
          <w:sz w:val="32"/>
          <w:szCs w:val="32"/>
        </w:rPr>
        <w:t>第</w:t>
      </w:r>
      <w:r w:rsidRPr="00FF5934">
        <w:rPr>
          <w:rFonts w:ascii="仿宋_GB2312" w:eastAsia="仿宋_GB2312" w:hAnsi="宋体" w:hint="eastAsia"/>
          <w:b/>
          <w:sz w:val="32"/>
          <w:szCs w:val="32"/>
        </w:rPr>
        <w:t>三</w:t>
      </w:r>
      <w:r w:rsidRPr="00FF5934">
        <w:rPr>
          <w:rStyle w:val="a4"/>
          <w:rFonts w:ascii="仿宋_GB2312" w:eastAsia="仿宋_GB2312" w:hAnsi="宋体" w:hint="eastAsia"/>
          <w:sz w:val="32"/>
          <w:szCs w:val="32"/>
        </w:rPr>
        <w:t>十九条</w:t>
      </w:r>
      <w:r w:rsidRPr="00FF5934">
        <w:rPr>
          <w:rStyle w:val="a4"/>
          <w:rFonts w:ascii="仿宋_GB2312" w:eastAsia="仿宋_GB2312" w:hAnsi="宋体"/>
          <w:sz w:val="32"/>
          <w:szCs w:val="32"/>
        </w:rPr>
        <w:t xml:space="preserve">  </w:t>
      </w:r>
      <w:r w:rsidRPr="00FF5934">
        <w:rPr>
          <w:rFonts w:ascii="仿宋_GB2312" w:eastAsia="仿宋_GB2312" w:hAnsi="宋体" w:hint="eastAsia"/>
          <w:sz w:val="32"/>
          <w:szCs w:val="32"/>
        </w:rPr>
        <w:t>学校国有资产信息报告是学校财务会计报告的重要组成部分。</w:t>
      </w:r>
      <w:r w:rsidRPr="001A5F70">
        <w:rPr>
          <w:rStyle w:val="a4"/>
          <w:rFonts w:ascii="仿宋_GB2312" w:eastAsia="仿宋_GB2312" w:hAnsi="宋体" w:hint="eastAsia"/>
          <w:b w:val="0"/>
          <w:sz w:val="32"/>
          <w:szCs w:val="32"/>
        </w:rPr>
        <w:t>学校资产管理部门</w:t>
      </w:r>
      <w:r w:rsidRPr="00FF5934">
        <w:rPr>
          <w:rFonts w:ascii="仿宋_GB2312" w:eastAsia="仿宋_GB2312" w:hAnsi="宋体" w:hint="eastAsia"/>
          <w:sz w:val="32"/>
          <w:szCs w:val="32"/>
        </w:rPr>
        <w:t>按照财政部门规定的</w:t>
      </w:r>
      <w:r w:rsidRPr="00FF5934">
        <w:rPr>
          <w:rFonts w:ascii="仿宋_GB2312" w:eastAsia="仿宋_GB2312" w:hAnsi="宋体" w:hint="eastAsia"/>
          <w:color w:val="000000"/>
          <w:sz w:val="32"/>
          <w:szCs w:val="32"/>
        </w:rPr>
        <w:t>事业单位财务会计报告</w:t>
      </w:r>
      <w:r w:rsidRPr="00FF5934">
        <w:rPr>
          <w:rFonts w:ascii="仿宋_GB2312" w:eastAsia="仿宋_GB2312" w:hAnsi="宋体" w:hint="eastAsia"/>
          <w:sz w:val="32"/>
          <w:szCs w:val="32"/>
        </w:rPr>
        <w:t>的格式、内容及要求，对学校占有、使用的国有资产状况定期做出报告，并按规定上报上级资产管理部门。</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Style w:val="a4"/>
          <w:rFonts w:ascii="仿宋_GB2312" w:eastAsia="仿宋_GB2312" w:hAnsi="宋体" w:hint="eastAsia"/>
          <w:sz w:val="32"/>
          <w:szCs w:val="32"/>
        </w:rPr>
        <w:t>第</w:t>
      </w:r>
      <w:r w:rsidRPr="00FF5934">
        <w:rPr>
          <w:rFonts w:ascii="仿宋_GB2312" w:eastAsia="仿宋_GB2312" w:hAnsi="宋体" w:hint="eastAsia"/>
          <w:b/>
          <w:sz w:val="32"/>
          <w:szCs w:val="32"/>
        </w:rPr>
        <w:t>四</w:t>
      </w:r>
      <w:r w:rsidRPr="00FF5934">
        <w:rPr>
          <w:rStyle w:val="a4"/>
          <w:rFonts w:ascii="仿宋_GB2312" w:eastAsia="仿宋_GB2312" w:hAnsi="宋体" w:hint="eastAsia"/>
          <w:sz w:val="32"/>
          <w:szCs w:val="32"/>
        </w:rPr>
        <w:t>十条</w:t>
      </w:r>
      <w:r w:rsidRPr="00FF5934">
        <w:rPr>
          <w:rStyle w:val="a4"/>
          <w:rFonts w:ascii="仿宋_GB2312" w:eastAsia="仿宋_GB2312" w:hAnsi="宋体"/>
          <w:sz w:val="32"/>
          <w:szCs w:val="32"/>
        </w:rPr>
        <w:t xml:space="preserve">  </w:t>
      </w:r>
      <w:r w:rsidRPr="001A5F70">
        <w:rPr>
          <w:rStyle w:val="a4"/>
          <w:rFonts w:ascii="仿宋_GB2312" w:eastAsia="仿宋_GB2312" w:hAnsi="宋体" w:hint="eastAsia"/>
          <w:b w:val="0"/>
          <w:sz w:val="32"/>
          <w:szCs w:val="32"/>
        </w:rPr>
        <w:t>各单位</w:t>
      </w:r>
      <w:r w:rsidRPr="00FF5934">
        <w:rPr>
          <w:rFonts w:ascii="仿宋_GB2312" w:eastAsia="仿宋_GB2312" w:hAnsi="宋体" w:hint="eastAsia"/>
          <w:sz w:val="32"/>
          <w:szCs w:val="32"/>
        </w:rPr>
        <w:t>资产占有、使用状况，是财务处编制和安排</w:t>
      </w:r>
      <w:r w:rsidRPr="00FF5934">
        <w:rPr>
          <w:rStyle w:val="a4"/>
          <w:rFonts w:ascii="仿宋_GB2312" w:eastAsia="仿宋_GB2312" w:hAnsi="宋体" w:hint="eastAsia"/>
          <w:sz w:val="32"/>
          <w:szCs w:val="32"/>
        </w:rPr>
        <w:t>各单位</w:t>
      </w:r>
      <w:r w:rsidRPr="00FF5934">
        <w:rPr>
          <w:rFonts w:ascii="仿宋_GB2312" w:eastAsia="仿宋_GB2312" w:hAnsi="宋体" w:hint="eastAsia"/>
          <w:sz w:val="32"/>
          <w:szCs w:val="32"/>
        </w:rPr>
        <w:t>经费预算的重要参考和依据。学校财务和</w:t>
      </w:r>
      <w:r w:rsidRPr="001A5F70">
        <w:rPr>
          <w:rStyle w:val="a4"/>
          <w:rFonts w:ascii="仿宋_GB2312" w:eastAsia="仿宋_GB2312" w:hAnsi="宋体" w:hint="eastAsia"/>
          <w:b w:val="0"/>
          <w:sz w:val="32"/>
          <w:szCs w:val="32"/>
        </w:rPr>
        <w:t>资产管理部门应充分</w:t>
      </w:r>
      <w:r w:rsidRPr="00FF5934">
        <w:rPr>
          <w:rFonts w:ascii="仿宋_GB2312" w:eastAsia="仿宋_GB2312" w:hAnsi="宋体" w:hint="eastAsia"/>
          <w:sz w:val="32"/>
          <w:szCs w:val="32"/>
        </w:rPr>
        <w:t>利用资产管理信息系统和资产信息报告，全面、动态地掌握各单位资产占有、使用状况，建立和完善资产与预算和财务有效结合的激励和约束机制。</w:t>
      </w:r>
    </w:p>
    <w:p w:rsidR="00092A31" w:rsidRPr="00FF5934" w:rsidRDefault="00092A31" w:rsidP="00092A31">
      <w:pPr>
        <w:snapToGrid w:val="0"/>
        <w:spacing w:line="360" w:lineRule="auto"/>
        <w:jc w:val="center"/>
        <w:rPr>
          <w:rStyle w:val="a4"/>
          <w:rFonts w:ascii="仿宋_GB2312" w:eastAsia="仿宋_GB2312" w:hAnsi="宋体"/>
          <w:b w:val="0"/>
          <w:sz w:val="32"/>
          <w:szCs w:val="32"/>
        </w:rPr>
      </w:pPr>
      <w:r w:rsidRPr="00FF5934">
        <w:rPr>
          <w:rFonts w:ascii="仿宋_GB2312" w:eastAsia="仿宋_GB2312" w:hAnsi="宋体" w:hint="eastAsia"/>
          <w:b/>
          <w:sz w:val="32"/>
          <w:szCs w:val="32"/>
        </w:rPr>
        <w:t>第九章</w:t>
      </w:r>
      <w:r w:rsidRPr="00FF5934">
        <w:rPr>
          <w:rFonts w:ascii="仿宋_GB2312" w:eastAsia="仿宋_GB2312" w:hAnsi="宋体"/>
          <w:b/>
          <w:sz w:val="32"/>
          <w:szCs w:val="32"/>
        </w:rPr>
        <w:t xml:space="preserve">  </w:t>
      </w:r>
      <w:r w:rsidRPr="00FF5934">
        <w:rPr>
          <w:rStyle w:val="a4"/>
          <w:rFonts w:ascii="仿宋_GB2312" w:eastAsia="仿宋_GB2312" w:hAnsi="宋体" w:hint="eastAsia"/>
          <w:sz w:val="32"/>
          <w:szCs w:val="32"/>
        </w:rPr>
        <w:t>监督检查与法律责任</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Style w:val="a4"/>
          <w:rFonts w:ascii="仿宋_GB2312" w:eastAsia="仿宋_GB2312" w:hAnsi="宋体" w:hint="eastAsia"/>
          <w:sz w:val="32"/>
          <w:szCs w:val="32"/>
        </w:rPr>
        <w:t>第</w:t>
      </w:r>
      <w:r w:rsidRPr="00FF5934">
        <w:rPr>
          <w:rFonts w:ascii="仿宋_GB2312" w:eastAsia="仿宋_GB2312" w:hAnsi="宋体" w:hint="eastAsia"/>
          <w:b/>
          <w:sz w:val="32"/>
          <w:szCs w:val="32"/>
        </w:rPr>
        <w:t>四</w:t>
      </w:r>
      <w:r w:rsidRPr="00FF5934">
        <w:rPr>
          <w:rStyle w:val="a4"/>
          <w:rFonts w:ascii="仿宋_GB2312" w:eastAsia="仿宋_GB2312" w:hAnsi="宋体" w:hint="eastAsia"/>
          <w:sz w:val="32"/>
          <w:szCs w:val="32"/>
        </w:rPr>
        <w:t>十一条</w:t>
      </w:r>
      <w:r w:rsidRPr="00FF5934">
        <w:rPr>
          <w:rStyle w:val="a4"/>
          <w:rFonts w:ascii="仿宋_GB2312" w:eastAsia="仿宋_GB2312" w:hAnsi="宋体"/>
          <w:sz w:val="32"/>
          <w:szCs w:val="32"/>
        </w:rPr>
        <w:t xml:space="preserve">  </w:t>
      </w:r>
      <w:r w:rsidRPr="00FF5934">
        <w:rPr>
          <w:rStyle w:val="a4"/>
          <w:rFonts w:ascii="仿宋_GB2312" w:eastAsia="仿宋_GB2312" w:hAnsi="宋体" w:hint="eastAsia"/>
          <w:sz w:val="32"/>
          <w:szCs w:val="32"/>
        </w:rPr>
        <w:t>学校</w:t>
      </w:r>
      <w:r w:rsidRPr="00FF5934">
        <w:rPr>
          <w:rFonts w:ascii="仿宋_GB2312" w:eastAsia="仿宋_GB2312" w:hAnsi="宋体" w:hint="eastAsia"/>
          <w:sz w:val="32"/>
          <w:szCs w:val="32"/>
        </w:rPr>
        <w:t>各二级单位及全体教职员工都有管好用好国有资产的义务和责任，应当依法维护学校国有资产的安全完整，努力提高学校国有资产的使用效益。</w:t>
      </w:r>
    </w:p>
    <w:p w:rsidR="00092A31" w:rsidRPr="00FF5934" w:rsidRDefault="00092A31" w:rsidP="00092A31">
      <w:pPr>
        <w:snapToGrid w:val="0"/>
        <w:spacing w:line="360" w:lineRule="auto"/>
        <w:ind w:firstLineChars="200" w:firstLine="643"/>
        <w:rPr>
          <w:rFonts w:ascii="仿宋_GB2312" w:eastAsia="仿宋_GB2312" w:hAnsi="宋体"/>
          <w:b/>
          <w:sz w:val="32"/>
          <w:szCs w:val="32"/>
        </w:rPr>
      </w:pPr>
      <w:r w:rsidRPr="00FF5934">
        <w:rPr>
          <w:rStyle w:val="a4"/>
          <w:rFonts w:ascii="仿宋_GB2312" w:eastAsia="仿宋_GB2312" w:hAnsi="宋体" w:hint="eastAsia"/>
          <w:sz w:val="32"/>
          <w:szCs w:val="32"/>
        </w:rPr>
        <w:t>第</w:t>
      </w:r>
      <w:r w:rsidRPr="00FF5934">
        <w:rPr>
          <w:rFonts w:ascii="仿宋_GB2312" w:eastAsia="仿宋_GB2312" w:hAnsi="宋体" w:hint="eastAsia"/>
          <w:b/>
          <w:sz w:val="32"/>
          <w:szCs w:val="32"/>
        </w:rPr>
        <w:t>四</w:t>
      </w:r>
      <w:r w:rsidRPr="00FF5934">
        <w:rPr>
          <w:rStyle w:val="a4"/>
          <w:rFonts w:ascii="仿宋_GB2312" w:eastAsia="仿宋_GB2312" w:hAnsi="宋体" w:hint="eastAsia"/>
          <w:sz w:val="32"/>
          <w:szCs w:val="32"/>
        </w:rPr>
        <w:t>十二条</w:t>
      </w:r>
      <w:r w:rsidRPr="00FF5934">
        <w:rPr>
          <w:rStyle w:val="a4"/>
          <w:rFonts w:ascii="仿宋_GB2312" w:eastAsia="仿宋_GB2312" w:hAnsi="宋体"/>
          <w:sz w:val="32"/>
          <w:szCs w:val="32"/>
        </w:rPr>
        <w:t xml:space="preserve">  </w:t>
      </w:r>
      <w:r w:rsidRPr="001A5F70">
        <w:rPr>
          <w:rStyle w:val="a4"/>
          <w:rFonts w:ascii="仿宋_GB2312" w:eastAsia="仿宋_GB2312" w:hAnsi="宋体" w:hint="eastAsia"/>
          <w:b w:val="0"/>
          <w:sz w:val="32"/>
          <w:szCs w:val="32"/>
        </w:rPr>
        <w:t>学校建立健全</w:t>
      </w:r>
      <w:r w:rsidRPr="001A5F70">
        <w:rPr>
          <w:rStyle w:val="a4"/>
          <w:rFonts w:ascii="仿宋_GB2312" w:eastAsia="仿宋_GB2312" w:hAnsi="宋体" w:hint="eastAsia"/>
          <w:b w:val="0"/>
          <w:color w:val="000000"/>
          <w:sz w:val="32"/>
          <w:szCs w:val="32"/>
        </w:rPr>
        <w:t>国有资产监督管理责任制，并按照“谁主管、谁监管”和“谁占有使用、谁负责”原则明晰学校国有资产监管责任体系</w:t>
      </w:r>
      <w:r w:rsidRPr="001A5F70">
        <w:rPr>
          <w:rStyle w:val="a4"/>
          <w:rFonts w:ascii="仿宋_GB2312" w:eastAsia="仿宋_GB2312" w:hAnsi="宋体" w:hint="eastAsia"/>
          <w:b w:val="0"/>
          <w:sz w:val="32"/>
          <w:szCs w:val="32"/>
        </w:rPr>
        <w:t>。</w:t>
      </w:r>
      <w:r w:rsidRPr="00FF5934">
        <w:rPr>
          <w:rFonts w:ascii="仿宋_GB2312" w:eastAsia="仿宋_GB2312" w:hAnsi="宋体" w:hint="eastAsia"/>
          <w:sz w:val="32"/>
          <w:szCs w:val="32"/>
        </w:rPr>
        <w:t>学校资产监督坚持学校内部监督与财政监督、审计监督、社会监督相结合，事前监督与事中监督、事后监督相结合，日常监督与专项检查相结合。</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Fonts w:ascii="仿宋_GB2312" w:eastAsia="仿宋_GB2312" w:hAnsi="宋体" w:hint="eastAsia"/>
          <w:b/>
          <w:sz w:val="32"/>
          <w:szCs w:val="32"/>
        </w:rPr>
        <w:t>第四</w:t>
      </w:r>
      <w:r w:rsidRPr="00FF5934">
        <w:rPr>
          <w:rStyle w:val="a4"/>
          <w:rFonts w:ascii="仿宋_GB2312" w:eastAsia="仿宋_GB2312" w:hAnsi="宋体" w:hint="eastAsia"/>
          <w:sz w:val="32"/>
          <w:szCs w:val="32"/>
        </w:rPr>
        <w:t>十三</w:t>
      </w:r>
      <w:r w:rsidRPr="00FF5934">
        <w:rPr>
          <w:rFonts w:ascii="仿宋_GB2312" w:eastAsia="仿宋_GB2312" w:hAnsi="宋体" w:hint="eastAsia"/>
          <w:b/>
          <w:sz w:val="32"/>
          <w:szCs w:val="32"/>
        </w:rPr>
        <w:t>条</w:t>
      </w:r>
      <w:r w:rsidRPr="00FF5934">
        <w:rPr>
          <w:rFonts w:ascii="仿宋_GB2312" w:eastAsia="仿宋_GB2312" w:hAnsi="宋体"/>
          <w:sz w:val="32"/>
          <w:szCs w:val="32"/>
        </w:rPr>
        <w:t xml:space="preserve">  </w:t>
      </w:r>
      <w:r w:rsidRPr="00FF5934">
        <w:rPr>
          <w:rFonts w:ascii="仿宋_GB2312" w:eastAsia="仿宋_GB2312" w:hAnsi="宋体" w:hint="eastAsia"/>
          <w:sz w:val="32"/>
          <w:szCs w:val="32"/>
        </w:rPr>
        <w:t>学校资产管理部门对各单位资产管理监</w:t>
      </w:r>
      <w:r w:rsidRPr="00FF5934">
        <w:rPr>
          <w:rFonts w:ascii="仿宋_GB2312" w:eastAsia="仿宋_GB2312" w:hAnsi="宋体" w:hint="eastAsia"/>
          <w:sz w:val="32"/>
          <w:szCs w:val="32"/>
        </w:rPr>
        <w:lastRenderedPageBreak/>
        <w:t>督的主要内容包括：</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t>（一）学校资产管理规章制度的执行情况；各单位管理细则的建立和实施情况；</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t>（二）各单位对所占有、使用的国有资产是否登记齐全，账实相符、统计数字是否真实、完整、准确；</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t>（三）对所占有资产是否做到合理、有效、节约使用；</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t>（四）资产处置是否按规定程序办理审批手续；</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t>（五）对外投资的资产是否做到保值增值，其收益是否纳入学校预算管理；</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t>（六）学校资产是否遭到侵犯、损害；</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t>（七）其它需要监督的内容。</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Fonts w:ascii="仿宋_GB2312" w:eastAsia="仿宋_GB2312" w:hAnsi="宋体" w:hint="eastAsia"/>
          <w:b/>
          <w:sz w:val="32"/>
          <w:szCs w:val="32"/>
        </w:rPr>
        <w:t>第四</w:t>
      </w:r>
      <w:r w:rsidRPr="00FF5934">
        <w:rPr>
          <w:rStyle w:val="a4"/>
          <w:rFonts w:ascii="仿宋_GB2312" w:eastAsia="仿宋_GB2312" w:hAnsi="宋体" w:hint="eastAsia"/>
          <w:sz w:val="32"/>
          <w:szCs w:val="32"/>
        </w:rPr>
        <w:t>十四</w:t>
      </w:r>
      <w:r w:rsidRPr="00FF5934">
        <w:rPr>
          <w:rFonts w:ascii="仿宋_GB2312" w:eastAsia="仿宋_GB2312" w:hAnsi="宋体" w:hint="eastAsia"/>
          <w:b/>
          <w:sz w:val="32"/>
          <w:szCs w:val="32"/>
        </w:rPr>
        <w:t>条</w:t>
      </w:r>
      <w:r w:rsidRPr="00FF5934">
        <w:rPr>
          <w:rFonts w:ascii="仿宋_GB2312" w:eastAsia="仿宋_GB2312" w:hAnsi="宋体"/>
          <w:sz w:val="32"/>
          <w:szCs w:val="32"/>
        </w:rPr>
        <w:t xml:space="preserve">  </w:t>
      </w:r>
      <w:r w:rsidRPr="00FF5934">
        <w:rPr>
          <w:rFonts w:ascii="仿宋_GB2312" w:eastAsia="仿宋_GB2312" w:hAnsi="宋体" w:hint="eastAsia"/>
          <w:sz w:val="32"/>
          <w:szCs w:val="32"/>
        </w:rPr>
        <w:t>学校资产管理部门、各归口管理部门，在资产管理工作中有下列行为之一的，学校将追究其责任：</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t>（一）未按规定履行职责，对资产造成严重丢失或损坏，不采取相应管理措施的</w:t>
      </w:r>
      <w:r w:rsidRPr="00FF5934">
        <w:rPr>
          <w:rFonts w:ascii="仿宋_GB2312" w:eastAsia="仿宋_GB2312" w:hAnsi="宋体"/>
          <w:sz w:val="32"/>
          <w:szCs w:val="32"/>
        </w:rPr>
        <w:t>;</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t>（二）产权管理工作中，未按有关法律、法规办事，滥用职权，造成严重后果的。</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t>（三）对用于经营性的资产，不认真进行监督管理，造成学校资产严重流失的。</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Fonts w:ascii="仿宋_GB2312" w:eastAsia="仿宋_GB2312" w:hAnsi="宋体" w:hint="eastAsia"/>
          <w:b/>
          <w:sz w:val="32"/>
          <w:szCs w:val="32"/>
        </w:rPr>
        <w:t>第四</w:t>
      </w:r>
      <w:r w:rsidRPr="00FF5934">
        <w:rPr>
          <w:rStyle w:val="a4"/>
          <w:rFonts w:ascii="仿宋_GB2312" w:eastAsia="仿宋_GB2312" w:hAnsi="宋体" w:hint="eastAsia"/>
          <w:sz w:val="32"/>
          <w:szCs w:val="32"/>
        </w:rPr>
        <w:t>十五</w:t>
      </w:r>
      <w:r w:rsidRPr="00FF5934">
        <w:rPr>
          <w:rFonts w:ascii="仿宋_GB2312" w:eastAsia="仿宋_GB2312" w:hAnsi="宋体" w:hint="eastAsia"/>
          <w:b/>
          <w:sz w:val="32"/>
          <w:szCs w:val="32"/>
        </w:rPr>
        <w:t>条</w:t>
      </w:r>
      <w:r w:rsidRPr="00FF5934">
        <w:rPr>
          <w:rFonts w:ascii="仿宋_GB2312" w:eastAsia="仿宋_GB2312" w:hAnsi="宋体"/>
          <w:sz w:val="32"/>
          <w:szCs w:val="32"/>
        </w:rPr>
        <w:t xml:space="preserve">  </w:t>
      </w:r>
      <w:r w:rsidRPr="00FF5934">
        <w:rPr>
          <w:rFonts w:ascii="仿宋_GB2312" w:eastAsia="仿宋_GB2312" w:hAnsi="宋体" w:hint="eastAsia"/>
          <w:sz w:val="32"/>
          <w:szCs w:val="32"/>
        </w:rPr>
        <w:t>资产的占用单位有下列行为之一的，资产管理部门有权责令其改正，并建议学校追究分管领导和直接责任人的责任：</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lastRenderedPageBreak/>
        <w:t>（一）未履行职责，放松资产管理，造成严重后果；</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t>（二）不如实填报资产报表及进行产权登记；</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t>（三）不按规定权限，随意处置资产；</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t>（四）擅自变动产权，用于投资经营；</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t>（五）擅自提供担保的；</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t>（六）弄虚作假，以各种名目侵占学校资产和利用职权谋取私利的；</w:t>
      </w:r>
    </w:p>
    <w:p w:rsidR="00092A31" w:rsidRPr="00FF5934" w:rsidRDefault="00092A31" w:rsidP="00092A31">
      <w:pPr>
        <w:snapToGrid w:val="0"/>
        <w:spacing w:line="360" w:lineRule="auto"/>
        <w:ind w:firstLineChars="200" w:firstLine="640"/>
        <w:rPr>
          <w:rFonts w:ascii="仿宋_GB2312" w:eastAsia="仿宋_GB2312" w:hAnsi="宋体"/>
          <w:sz w:val="32"/>
          <w:szCs w:val="32"/>
        </w:rPr>
      </w:pPr>
      <w:r w:rsidRPr="00FF5934">
        <w:rPr>
          <w:rFonts w:ascii="仿宋_GB2312" w:eastAsia="仿宋_GB2312" w:hAnsi="宋体" w:hint="eastAsia"/>
          <w:sz w:val="32"/>
          <w:szCs w:val="32"/>
        </w:rPr>
        <w:t>（七）所管辖资产损失情况不反映、不报告、不采取相应管理措施的。</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Style w:val="a4"/>
          <w:rFonts w:ascii="仿宋_GB2312" w:eastAsia="仿宋_GB2312" w:hAnsi="宋体" w:hint="eastAsia"/>
          <w:sz w:val="32"/>
          <w:szCs w:val="32"/>
        </w:rPr>
        <w:t>第</w:t>
      </w:r>
      <w:r w:rsidRPr="00FF5934">
        <w:rPr>
          <w:rFonts w:ascii="仿宋_GB2312" w:eastAsia="仿宋_GB2312" w:hAnsi="宋体" w:hint="eastAsia"/>
          <w:b/>
          <w:sz w:val="32"/>
          <w:szCs w:val="32"/>
        </w:rPr>
        <w:t>四</w:t>
      </w:r>
      <w:r w:rsidRPr="00FF5934">
        <w:rPr>
          <w:rStyle w:val="a4"/>
          <w:rFonts w:ascii="仿宋_GB2312" w:eastAsia="仿宋_GB2312" w:hAnsi="宋体" w:hint="eastAsia"/>
          <w:sz w:val="32"/>
          <w:szCs w:val="32"/>
        </w:rPr>
        <w:t>十六条</w:t>
      </w:r>
      <w:r w:rsidRPr="00FF5934">
        <w:rPr>
          <w:rStyle w:val="a4"/>
          <w:rFonts w:ascii="仿宋_GB2312" w:eastAsia="仿宋_GB2312" w:hAnsi="宋体"/>
          <w:sz w:val="32"/>
          <w:szCs w:val="32"/>
        </w:rPr>
        <w:t xml:space="preserve">  </w:t>
      </w:r>
      <w:r w:rsidRPr="00FF5934">
        <w:rPr>
          <w:rFonts w:ascii="仿宋_GB2312" w:eastAsia="仿宋_GB2312" w:hAnsi="宋体" w:hint="eastAsia"/>
          <w:sz w:val="32"/>
          <w:szCs w:val="32"/>
        </w:rPr>
        <w:t>各单位在配置、使用、处置资产中违反本办法规定的，资产管理部门可以责令其限期改正，逾期不改的予以警告。</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Style w:val="a4"/>
          <w:rFonts w:ascii="仿宋_GB2312" w:eastAsia="仿宋_GB2312" w:hAnsi="宋体" w:hint="eastAsia"/>
          <w:sz w:val="32"/>
          <w:szCs w:val="32"/>
        </w:rPr>
        <w:t>第</w:t>
      </w:r>
      <w:r w:rsidRPr="00FF5934">
        <w:rPr>
          <w:rFonts w:ascii="仿宋_GB2312" w:eastAsia="仿宋_GB2312" w:hAnsi="宋体" w:hint="eastAsia"/>
          <w:b/>
          <w:sz w:val="32"/>
          <w:szCs w:val="32"/>
        </w:rPr>
        <w:t>四</w:t>
      </w:r>
      <w:r w:rsidRPr="00FF5934">
        <w:rPr>
          <w:rStyle w:val="a4"/>
          <w:rFonts w:ascii="仿宋_GB2312" w:eastAsia="仿宋_GB2312" w:hAnsi="宋体" w:hint="eastAsia"/>
          <w:sz w:val="32"/>
          <w:szCs w:val="32"/>
        </w:rPr>
        <w:t>十七条</w:t>
      </w:r>
      <w:r w:rsidRPr="00FF5934">
        <w:rPr>
          <w:rStyle w:val="a4"/>
          <w:rFonts w:ascii="仿宋_GB2312" w:eastAsia="仿宋_GB2312" w:hAnsi="宋体"/>
          <w:sz w:val="32"/>
          <w:szCs w:val="32"/>
        </w:rPr>
        <w:t xml:space="preserve">  </w:t>
      </w:r>
      <w:r w:rsidRPr="00FF5934">
        <w:rPr>
          <w:rFonts w:ascii="仿宋_GB2312" w:eastAsia="仿宋_GB2312" w:hAnsi="宋体" w:hint="eastAsia"/>
          <w:sz w:val="32"/>
          <w:szCs w:val="32"/>
        </w:rPr>
        <w:t>违反本办法有关国有资产管理规定的其它行为，依据国家有关法律、法规及规章制度进行处理。</w:t>
      </w:r>
    </w:p>
    <w:p w:rsidR="00092A31" w:rsidRPr="00FF5934" w:rsidRDefault="00092A31" w:rsidP="00092A31">
      <w:pPr>
        <w:snapToGrid w:val="0"/>
        <w:spacing w:line="360" w:lineRule="auto"/>
        <w:jc w:val="center"/>
        <w:rPr>
          <w:rStyle w:val="a4"/>
          <w:rFonts w:ascii="仿宋_GB2312" w:eastAsia="仿宋_GB2312" w:hAnsi="宋体"/>
          <w:sz w:val="32"/>
          <w:szCs w:val="32"/>
        </w:rPr>
      </w:pPr>
      <w:r w:rsidRPr="00FF5934">
        <w:rPr>
          <w:rStyle w:val="a4"/>
          <w:rFonts w:ascii="仿宋_GB2312" w:eastAsia="仿宋_GB2312" w:hAnsi="宋体" w:hint="eastAsia"/>
          <w:sz w:val="32"/>
          <w:szCs w:val="32"/>
        </w:rPr>
        <w:t>第十章</w:t>
      </w:r>
      <w:r w:rsidRPr="00FF5934">
        <w:rPr>
          <w:rStyle w:val="a4"/>
          <w:rFonts w:ascii="仿宋_GB2312" w:eastAsia="仿宋_GB2312" w:hAnsi="宋体"/>
          <w:sz w:val="32"/>
          <w:szCs w:val="32"/>
        </w:rPr>
        <w:t xml:space="preserve">  </w:t>
      </w:r>
      <w:r w:rsidRPr="00FF5934">
        <w:rPr>
          <w:rStyle w:val="a4"/>
          <w:rFonts w:ascii="仿宋_GB2312" w:eastAsia="仿宋_GB2312" w:hAnsi="宋体" w:hint="eastAsia"/>
          <w:sz w:val="32"/>
          <w:szCs w:val="32"/>
        </w:rPr>
        <w:t>附则</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Style w:val="a4"/>
          <w:rFonts w:ascii="仿宋_GB2312" w:eastAsia="仿宋_GB2312" w:hAnsi="宋体" w:hint="eastAsia"/>
          <w:color w:val="000000"/>
          <w:sz w:val="32"/>
          <w:szCs w:val="32"/>
        </w:rPr>
        <w:t>第</w:t>
      </w:r>
      <w:r w:rsidRPr="00FF5934">
        <w:rPr>
          <w:rFonts w:ascii="仿宋_GB2312" w:eastAsia="仿宋_GB2312" w:hAnsi="宋体" w:hint="eastAsia"/>
          <w:b/>
          <w:sz w:val="32"/>
          <w:szCs w:val="32"/>
        </w:rPr>
        <w:t>四</w:t>
      </w:r>
      <w:r w:rsidRPr="00FF5934">
        <w:rPr>
          <w:rStyle w:val="a4"/>
          <w:rFonts w:ascii="仿宋_GB2312" w:eastAsia="仿宋_GB2312" w:hAnsi="宋体" w:hint="eastAsia"/>
          <w:sz w:val="32"/>
          <w:szCs w:val="32"/>
        </w:rPr>
        <w:t>十八</w:t>
      </w:r>
      <w:r w:rsidRPr="00FF5934">
        <w:rPr>
          <w:rStyle w:val="a4"/>
          <w:rFonts w:ascii="仿宋_GB2312" w:eastAsia="仿宋_GB2312" w:hAnsi="宋体" w:hint="eastAsia"/>
          <w:color w:val="000000"/>
          <w:sz w:val="32"/>
          <w:szCs w:val="32"/>
        </w:rPr>
        <w:t>条</w:t>
      </w:r>
      <w:r w:rsidRPr="00FF5934">
        <w:rPr>
          <w:rStyle w:val="a4"/>
          <w:rFonts w:ascii="仿宋_GB2312" w:eastAsia="仿宋_GB2312" w:hAnsi="宋体"/>
          <w:color w:val="000000"/>
          <w:sz w:val="32"/>
          <w:szCs w:val="32"/>
        </w:rPr>
        <w:t xml:space="preserve">  </w:t>
      </w:r>
      <w:r w:rsidRPr="00FF5934">
        <w:rPr>
          <w:rFonts w:ascii="仿宋_GB2312" w:eastAsia="仿宋_GB2312" w:hAnsi="宋体" w:hint="eastAsia"/>
          <w:sz w:val="32"/>
          <w:szCs w:val="32"/>
        </w:rPr>
        <w:t>学校创办的具有法人资格的产业实体，按照企业国有资产监督管理的有关规定实施监督管理。</w:t>
      </w:r>
    </w:p>
    <w:p w:rsidR="00092A31" w:rsidRPr="00FF5934" w:rsidRDefault="00092A31" w:rsidP="00092A31">
      <w:pPr>
        <w:snapToGrid w:val="0"/>
        <w:spacing w:line="360" w:lineRule="auto"/>
        <w:ind w:firstLineChars="200" w:firstLine="643"/>
        <w:rPr>
          <w:rStyle w:val="a4"/>
          <w:rFonts w:ascii="仿宋_GB2312" w:eastAsia="仿宋_GB2312" w:hAnsi="宋体"/>
          <w:sz w:val="32"/>
          <w:szCs w:val="32"/>
        </w:rPr>
      </w:pPr>
      <w:r w:rsidRPr="00FF5934">
        <w:rPr>
          <w:rStyle w:val="a4"/>
          <w:rFonts w:ascii="仿宋_GB2312" w:eastAsia="仿宋_GB2312" w:hAnsi="宋体" w:hint="eastAsia"/>
          <w:sz w:val="32"/>
          <w:szCs w:val="32"/>
        </w:rPr>
        <w:t>第四</w:t>
      </w:r>
      <w:r w:rsidRPr="00FF5934">
        <w:rPr>
          <w:rStyle w:val="a4"/>
          <w:rFonts w:ascii="仿宋_GB2312" w:eastAsia="仿宋_GB2312" w:hAnsi="宋体" w:hint="eastAsia"/>
          <w:color w:val="000000"/>
          <w:sz w:val="32"/>
          <w:szCs w:val="32"/>
        </w:rPr>
        <w:t>十九</w:t>
      </w:r>
      <w:r w:rsidRPr="00FF5934">
        <w:rPr>
          <w:rStyle w:val="a4"/>
          <w:rFonts w:ascii="仿宋_GB2312" w:eastAsia="仿宋_GB2312" w:hAnsi="宋体" w:hint="eastAsia"/>
          <w:sz w:val="32"/>
          <w:szCs w:val="32"/>
        </w:rPr>
        <w:t>条</w:t>
      </w:r>
      <w:r w:rsidRPr="00FF5934">
        <w:rPr>
          <w:rStyle w:val="a4"/>
          <w:rFonts w:ascii="仿宋_GB2312" w:eastAsia="仿宋_GB2312" w:hAnsi="宋体"/>
          <w:sz w:val="32"/>
          <w:szCs w:val="32"/>
        </w:rPr>
        <w:t xml:space="preserve">  </w:t>
      </w:r>
      <w:r w:rsidRPr="001A5F70">
        <w:rPr>
          <w:rStyle w:val="a4"/>
          <w:rFonts w:ascii="仿宋_GB2312" w:eastAsia="仿宋_GB2312" w:hAnsi="宋体" w:hint="eastAsia"/>
          <w:b w:val="0"/>
          <w:sz w:val="32"/>
          <w:szCs w:val="32"/>
        </w:rPr>
        <w:t>本办法由资产管理处负责解释。</w:t>
      </w:r>
    </w:p>
    <w:p w:rsidR="00092A31" w:rsidRPr="00FF5934" w:rsidRDefault="00092A31" w:rsidP="00092A31">
      <w:pPr>
        <w:snapToGrid w:val="0"/>
        <w:spacing w:line="360" w:lineRule="auto"/>
        <w:ind w:firstLineChars="200" w:firstLine="643"/>
        <w:rPr>
          <w:rFonts w:ascii="仿宋_GB2312" w:eastAsia="仿宋_GB2312" w:hAnsi="宋体"/>
          <w:sz w:val="32"/>
          <w:szCs w:val="32"/>
        </w:rPr>
      </w:pPr>
      <w:r w:rsidRPr="00FF5934">
        <w:rPr>
          <w:rStyle w:val="a4"/>
          <w:rFonts w:ascii="仿宋_GB2312" w:eastAsia="仿宋_GB2312" w:hAnsi="宋体" w:hint="eastAsia"/>
          <w:sz w:val="32"/>
          <w:szCs w:val="32"/>
        </w:rPr>
        <w:t>第五</w:t>
      </w:r>
      <w:r w:rsidRPr="00FF5934">
        <w:rPr>
          <w:rStyle w:val="a4"/>
          <w:rFonts w:ascii="仿宋_GB2312" w:eastAsia="仿宋_GB2312" w:hAnsi="宋体" w:hint="eastAsia"/>
          <w:color w:val="000000"/>
          <w:sz w:val="32"/>
          <w:szCs w:val="32"/>
        </w:rPr>
        <w:t>十</w:t>
      </w:r>
      <w:r w:rsidRPr="00FF5934">
        <w:rPr>
          <w:rStyle w:val="a4"/>
          <w:rFonts w:ascii="仿宋_GB2312" w:eastAsia="仿宋_GB2312" w:hAnsi="宋体" w:hint="eastAsia"/>
          <w:sz w:val="32"/>
          <w:szCs w:val="32"/>
        </w:rPr>
        <w:t>条</w:t>
      </w:r>
      <w:r w:rsidRPr="00FF5934">
        <w:rPr>
          <w:rStyle w:val="a4"/>
          <w:rFonts w:ascii="仿宋_GB2312" w:eastAsia="仿宋_GB2312" w:hAnsi="宋体"/>
          <w:sz w:val="32"/>
          <w:szCs w:val="32"/>
        </w:rPr>
        <w:t xml:space="preserve">  </w:t>
      </w:r>
      <w:r w:rsidRPr="00FF5934">
        <w:rPr>
          <w:rFonts w:ascii="仿宋_GB2312" w:eastAsia="仿宋_GB2312" w:hint="eastAsia"/>
          <w:sz w:val="32"/>
          <w:szCs w:val="32"/>
        </w:rPr>
        <w:t>本办法自公布之日起施行。此前印发的学校国有资产管理的有关规定与本办法相抵触的，依照本办法执行。</w:t>
      </w:r>
    </w:p>
    <w:p w:rsidR="00092A31" w:rsidRPr="00092A31" w:rsidRDefault="00092A31" w:rsidP="001A5F70">
      <w:pPr>
        <w:pStyle w:val="a6"/>
        <w:snapToGrid w:val="0"/>
        <w:spacing w:line="360" w:lineRule="auto"/>
        <w:ind w:firstLineChars="1600" w:firstLine="5120"/>
        <w:jc w:val="both"/>
        <w:rPr>
          <w:rFonts w:asciiTheme="minorHAnsi" w:eastAsia="仿宋" w:hAnsiTheme="minorHAnsi"/>
          <w:sz w:val="30"/>
          <w:szCs w:val="30"/>
        </w:rPr>
      </w:pPr>
      <w:r w:rsidRPr="00BC3716">
        <w:rPr>
          <w:rFonts w:ascii="仿宋_GB2312" w:eastAsia="仿宋_GB2312"/>
          <w:sz w:val="32"/>
          <w:szCs w:val="32"/>
        </w:rPr>
        <w:t>2016</w:t>
      </w:r>
      <w:r w:rsidRPr="00BC3716">
        <w:rPr>
          <w:rFonts w:ascii="仿宋_GB2312" w:eastAsia="仿宋_GB2312" w:hint="eastAsia"/>
          <w:sz w:val="32"/>
          <w:szCs w:val="32"/>
        </w:rPr>
        <w:t>年</w:t>
      </w:r>
      <w:r w:rsidRPr="00BC3716">
        <w:rPr>
          <w:rFonts w:ascii="仿宋_GB2312" w:eastAsia="仿宋_GB2312"/>
          <w:sz w:val="32"/>
          <w:szCs w:val="32"/>
        </w:rPr>
        <w:t>4</w:t>
      </w:r>
      <w:r w:rsidRPr="00BC3716">
        <w:rPr>
          <w:rFonts w:ascii="仿宋_GB2312" w:eastAsia="仿宋_GB2312" w:hint="eastAsia"/>
          <w:sz w:val="32"/>
          <w:szCs w:val="32"/>
        </w:rPr>
        <w:t>月</w:t>
      </w:r>
      <w:r w:rsidRPr="00BC3716">
        <w:rPr>
          <w:rFonts w:ascii="仿宋_GB2312" w:eastAsia="仿宋_GB2312"/>
          <w:sz w:val="32"/>
          <w:szCs w:val="32"/>
        </w:rPr>
        <w:t>23</w:t>
      </w:r>
      <w:r w:rsidRPr="00BC3716">
        <w:rPr>
          <w:rFonts w:ascii="仿宋_GB2312" w:eastAsia="仿宋_GB2312" w:hint="eastAsia"/>
          <w:sz w:val="32"/>
          <w:szCs w:val="32"/>
        </w:rPr>
        <w:t>日</w:t>
      </w:r>
    </w:p>
    <w:sectPr w:rsidR="00092A31" w:rsidRPr="00092A31" w:rsidSect="00D97D0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22E5C"/>
    <w:multiLevelType w:val="hybridMultilevel"/>
    <w:tmpl w:val="680A9FDA"/>
    <w:lvl w:ilvl="0" w:tplc="D5B4E6A2">
      <w:start w:val="3"/>
      <w:numFmt w:val="japaneseCounting"/>
      <w:lvlText w:val="第%1章"/>
      <w:lvlJc w:val="left"/>
      <w:pPr>
        <w:tabs>
          <w:tab w:val="num" w:pos="855"/>
        </w:tabs>
        <w:ind w:left="855" w:hanging="855"/>
      </w:pPr>
      <w:rPr>
        <w:rFonts w:cs="宋体" w:hint="default"/>
        <w:b/>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7CD"/>
    <w:rsid w:val="00002AD1"/>
    <w:rsid w:val="0002699A"/>
    <w:rsid w:val="0007708A"/>
    <w:rsid w:val="00092A31"/>
    <w:rsid w:val="00097C74"/>
    <w:rsid w:val="000A7BE7"/>
    <w:rsid w:val="000B5D5B"/>
    <w:rsid w:val="000C1B5E"/>
    <w:rsid w:val="000E0EEE"/>
    <w:rsid w:val="001808A5"/>
    <w:rsid w:val="001865B5"/>
    <w:rsid w:val="001A5F70"/>
    <w:rsid w:val="001D4B23"/>
    <w:rsid w:val="001E57A3"/>
    <w:rsid w:val="001E6B55"/>
    <w:rsid w:val="002007F4"/>
    <w:rsid w:val="002208C6"/>
    <w:rsid w:val="00225651"/>
    <w:rsid w:val="002354B6"/>
    <w:rsid w:val="0024399D"/>
    <w:rsid w:val="002F4210"/>
    <w:rsid w:val="00311F2E"/>
    <w:rsid w:val="00424214"/>
    <w:rsid w:val="00432761"/>
    <w:rsid w:val="004352D1"/>
    <w:rsid w:val="00465242"/>
    <w:rsid w:val="004877CD"/>
    <w:rsid w:val="004B0F3A"/>
    <w:rsid w:val="004B49A8"/>
    <w:rsid w:val="004F3EC6"/>
    <w:rsid w:val="005C240D"/>
    <w:rsid w:val="0063700F"/>
    <w:rsid w:val="00644F1F"/>
    <w:rsid w:val="0067105E"/>
    <w:rsid w:val="00671BBF"/>
    <w:rsid w:val="006B1C9D"/>
    <w:rsid w:val="006C7BA8"/>
    <w:rsid w:val="006E1F42"/>
    <w:rsid w:val="006F45D8"/>
    <w:rsid w:val="00724100"/>
    <w:rsid w:val="007728C8"/>
    <w:rsid w:val="0081006E"/>
    <w:rsid w:val="00872A7D"/>
    <w:rsid w:val="008A09EA"/>
    <w:rsid w:val="008A6332"/>
    <w:rsid w:val="008B5133"/>
    <w:rsid w:val="008C04BB"/>
    <w:rsid w:val="00A25A5D"/>
    <w:rsid w:val="00A64143"/>
    <w:rsid w:val="00AA027D"/>
    <w:rsid w:val="00AA2F48"/>
    <w:rsid w:val="00B07D43"/>
    <w:rsid w:val="00B51674"/>
    <w:rsid w:val="00BC060C"/>
    <w:rsid w:val="00C21982"/>
    <w:rsid w:val="00C84916"/>
    <w:rsid w:val="00CA6903"/>
    <w:rsid w:val="00CB5D84"/>
    <w:rsid w:val="00CF0433"/>
    <w:rsid w:val="00D97D03"/>
    <w:rsid w:val="00DB245D"/>
    <w:rsid w:val="00DB7E01"/>
    <w:rsid w:val="00E03619"/>
    <w:rsid w:val="00E212D9"/>
    <w:rsid w:val="00E33F05"/>
    <w:rsid w:val="00E36732"/>
    <w:rsid w:val="00EF5F88"/>
    <w:rsid w:val="00F11CA2"/>
    <w:rsid w:val="00F601EF"/>
    <w:rsid w:val="00F64D4E"/>
    <w:rsid w:val="00F65540"/>
    <w:rsid w:val="00F85B3D"/>
    <w:rsid w:val="026A7082"/>
    <w:rsid w:val="07BB64D9"/>
    <w:rsid w:val="0C9C373F"/>
    <w:rsid w:val="0F3612DB"/>
    <w:rsid w:val="0F6E1C84"/>
    <w:rsid w:val="11A21348"/>
    <w:rsid w:val="159E7205"/>
    <w:rsid w:val="170809D5"/>
    <w:rsid w:val="23287C3C"/>
    <w:rsid w:val="2BF000A4"/>
    <w:rsid w:val="3B5E1F75"/>
    <w:rsid w:val="3CEE0102"/>
    <w:rsid w:val="46DF6BDC"/>
    <w:rsid w:val="486A20DE"/>
    <w:rsid w:val="57534929"/>
    <w:rsid w:val="5CE53377"/>
    <w:rsid w:val="5ED42CA8"/>
    <w:rsid w:val="5FCB33B0"/>
    <w:rsid w:val="6D4F046B"/>
    <w:rsid w:val="716D3CA6"/>
    <w:rsid w:val="7A0E3DED"/>
    <w:rsid w:val="7D3A78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D0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AA2F48"/>
    <w:rPr>
      <w:sz w:val="18"/>
      <w:szCs w:val="18"/>
    </w:rPr>
  </w:style>
  <w:style w:type="character" w:customStyle="1" w:styleId="Char">
    <w:name w:val="批注框文本 Char"/>
    <w:basedOn w:val="a0"/>
    <w:link w:val="a3"/>
    <w:uiPriority w:val="99"/>
    <w:semiHidden/>
    <w:rsid w:val="00F238FE"/>
    <w:rPr>
      <w:rFonts w:ascii="Calibri" w:hAnsi="Calibri"/>
      <w:sz w:val="0"/>
      <w:szCs w:val="0"/>
    </w:rPr>
  </w:style>
  <w:style w:type="character" w:styleId="a4">
    <w:name w:val="Strong"/>
    <w:basedOn w:val="a0"/>
    <w:uiPriority w:val="99"/>
    <w:qFormat/>
    <w:locked/>
    <w:rsid w:val="00092A31"/>
    <w:rPr>
      <w:rFonts w:cs="Times New Roman"/>
      <w:b/>
    </w:rPr>
  </w:style>
  <w:style w:type="paragraph" w:styleId="a5">
    <w:name w:val="Plain Text"/>
    <w:basedOn w:val="a"/>
    <w:link w:val="Char0"/>
    <w:uiPriority w:val="99"/>
    <w:rsid w:val="00092A31"/>
    <w:pPr>
      <w:widowControl/>
      <w:spacing w:before="100" w:beforeAutospacing="1" w:after="100" w:afterAutospacing="1"/>
      <w:jc w:val="left"/>
    </w:pPr>
    <w:rPr>
      <w:rFonts w:ascii="宋体" w:hAnsi="宋体" w:cs="宋体"/>
      <w:color w:val="000000"/>
      <w:kern w:val="0"/>
      <w:sz w:val="24"/>
      <w:szCs w:val="24"/>
    </w:rPr>
  </w:style>
  <w:style w:type="character" w:customStyle="1" w:styleId="Char0">
    <w:name w:val="纯文本 Char"/>
    <w:basedOn w:val="a0"/>
    <w:link w:val="a5"/>
    <w:uiPriority w:val="99"/>
    <w:rsid w:val="00092A31"/>
    <w:rPr>
      <w:rFonts w:ascii="宋体" w:hAnsi="宋体" w:cs="宋体"/>
      <w:color w:val="000000"/>
      <w:kern w:val="0"/>
      <w:sz w:val="24"/>
      <w:szCs w:val="24"/>
    </w:rPr>
  </w:style>
  <w:style w:type="paragraph" w:styleId="3">
    <w:name w:val="Body Text Indent 3"/>
    <w:basedOn w:val="a"/>
    <w:link w:val="3Char"/>
    <w:uiPriority w:val="99"/>
    <w:rsid w:val="00092A31"/>
    <w:pPr>
      <w:spacing w:line="360" w:lineRule="auto"/>
      <w:ind w:firstLineChars="200" w:firstLine="480"/>
      <w:jc w:val="left"/>
    </w:pPr>
    <w:rPr>
      <w:rFonts w:ascii="仿宋_GB2312" w:eastAsia="仿宋_GB2312" w:hAnsi="宋体"/>
      <w:color w:val="000000"/>
      <w:sz w:val="24"/>
      <w:szCs w:val="24"/>
    </w:rPr>
  </w:style>
  <w:style w:type="character" w:customStyle="1" w:styleId="3Char">
    <w:name w:val="正文文本缩进 3 Char"/>
    <w:basedOn w:val="a0"/>
    <w:link w:val="3"/>
    <w:uiPriority w:val="99"/>
    <w:rsid w:val="00092A31"/>
    <w:rPr>
      <w:rFonts w:ascii="仿宋_GB2312" w:eastAsia="仿宋_GB2312" w:hAnsi="宋体"/>
      <w:color w:val="000000"/>
      <w:sz w:val="24"/>
      <w:szCs w:val="24"/>
    </w:rPr>
  </w:style>
  <w:style w:type="paragraph" w:styleId="a6">
    <w:name w:val="Normal (Web)"/>
    <w:basedOn w:val="a"/>
    <w:uiPriority w:val="99"/>
    <w:rsid w:val="00092A31"/>
    <w:pPr>
      <w:widowControl/>
      <w:spacing w:before="100" w:beforeAutospacing="1" w:after="100" w:afterAutospacing="1"/>
      <w:jc w:val="left"/>
    </w:pPr>
    <w:rPr>
      <w:rFonts w:ascii="宋体" w:hAnsi="宋体"/>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1228</Words>
  <Characters>7002</Characters>
  <Application>Microsoft Office Word</Application>
  <DocSecurity>0</DocSecurity>
  <Lines>58</Lines>
  <Paragraphs>16</Paragraphs>
  <ScaleCrop>false</ScaleCrop>
  <Company/>
  <LinksUpToDate>false</LinksUpToDate>
  <CharactersWithSpaces>8214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泉师资〔2016〕5号</dc:title>
  <dc:subject/>
  <dc:creator>Microsoft 帐户</dc:creator>
  <cp:keywords/>
  <dc:description/>
  <cp:lastModifiedBy>资产管理处秘书</cp:lastModifiedBy>
  <cp:revision>6</cp:revision>
  <cp:lastPrinted>2016-04-30T11:14:00Z</cp:lastPrinted>
  <dcterms:created xsi:type="dcterms:W3CDTF">2016-04-30T11:12:00Z</dcterms:created>
  <dcterms:modified xsi:type="dcterms:W3CDTF">2016-05-01T02:17:00Z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